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9748" w14:textId="77777777" w:rsidR="00CA5CF5" w:rsidRDefault="008F617B" w:rsidP="00A07387">
      <w:pPr>
        <w:pStyle w:val="ListParagraph"/>
        <w:spacing w:before="100" w:beforeAutospacing="1" w:after="100" w:afterAutospacing="1"/>
        <w:jc w:val="center"/>
        <w:rPr>
          <w:rFonts w:ascii="Times New Roman" w:hAnsi="Times New Roman" w:cs="Times New Roman"/>
          <w:b/>
          <w:color w:val="26282A"/>
          <w:sz w:val="32"/>
          <w:szCs w:val="32"/>
          <w:u w:val="single"/>
        </w:rPr>
      </w:pPr>
      <w:bookmarkStart w:id="0" w:name="_GoBack"/>
      <w:bookmarkEnd w:id="0"/>
      <w:r w:rsidRPr="00CA5CF5">
        <w:rPr>
          <w:rFonts w:ascii="Times New Roman" w:hAnsi="Times New Roman" w:cs="Times New Roman"/>
          <w:b/>
          <w:color w:val="26282A"/>
          <w:sz w:val="32"/>
          <w:szCs w:val="32"/>
          <w:u w:val="single"/>
        </w:rPr>
        <w:t>E</w:t>
      </w:r>
      <w:r w:rsidR="00786F0A" w:rsidRPr="00CA5CF5">
        <w:rPr>
          <w:rFonts w:ascii="Times New Roman" w:hAnsi="Times New Roman" w:cs="Times New Roman"/>
          <w:b/>
          <w:color w:val="26282A"/>
          <w:sz w:val="32"/>
          <w:szCs w:val="32"/>
          <w:u w:val="single"/>
        </w:rPr>
        <w:t xml:space="preserve">nvironmental and </w:t>
      </w:r>
      <w:r w:rsidRPr="00CA5CF5">
        <w:rPr>
          <w:rFonts w:ascii="Times New Roman" w:hAnsi="Times New Roman" w:cs="Times New Roman"/>
          <w:b/>
          <w:color w:val="26282A"/>
          <w:sz w:val="32"/>
          <w:szCs w:val="32"/>
          <w:u w:val="single"/>
        </w:rPr>
        <w:t>S</w:t>
      </w:r>
      <w:r w:rsidR="00786F0A" w:rsidRPr="00CA5CF5">
        <w:rPr>
          <w:rFonts w:ascii="Times New Roman" w:hAnsi="Times New Roman" w:cs="Times New Roman"/>
          <w:b/>
          <w:color w:val="26282A"/>
          <w:sz w:val="32"/>
          <w:szCs w:val="32"/>
          <w:u w:val="single"/>
        </w:rPr>
        <w:t xml:space="preserve">ocial Management </w:t>
      </w:r>
      <w:r w:rsidRPr="00CA5CF5">
        <w:rPr>
          <w:rFonts w:ascii="Times New Roman" w:hAnsi="Times New Roman" w:cs="Times New Roman"/>
          <w:b/>
          <w:color w:val="26282A"/>
          <w:sz w:val="32"/>
          <w:szCs w:val="32"/>
          <w:u w:val="single"/>
        </w:rPr>
        <w:t>P</w:t>
      </w:r>
      <w:r w:rsidR="00786F0A" w:rsidRPr="00CA5CF5">
        <w:rPr>
          <w:rFonts w:ascii="Times New Roman" w:hAnsi="Times New Roman" w:cs="Times New Roman"/>
          <w:b/>
          <w:color w:val="26282A"/>
          <w:sz w:val="32"/>
          <w:szCs w:val="32"/>
          <w:u w:val="single"/>
        </w:rPr>
        <w:t xml:space="preserve">lan for </w:t>
      </w:r>
    </w:p>
    <w:p w14:paraId="5B815AF8" w14:textId="0D9108A7" w:rsidR="008F617B" w:rsidRPr="00CA5CF5" w:rsidRDefault="00786F0A" w:rsidP="00CA5CF5">
      <w:pPr>
        <w:pStyle w:val="ListParagraph"/>
        <w:spacing w:before="100" w:beforeAutospacing="1" w:after="100" w:afterAutospacing="1"/>
        <w:jc w:val="center"/>
        <w:rPr>
          <w:rFonts w:ascii="Times New Roman" w:hAnsi="Times New Roman" w:cs="Times New Roman"/>
          <w:b/>
          <w:color w:val="26282A"/>
          <w:sz w:val="32"/>
          <w:szCs w:val="32"/>
          <w:u w:val="single"/>
        </w:rPr>
      </w:pPr>
      <w:r w:rsidRPr="00CA5CF5">
        <w:rPr>
          <w:rFonts w:ascii="Times New Roman" w:hAnsi="Times New Roman" w:cs="Times New Roman"/>
          <w:b/>
          <w:color w:val="26282A"/>
          <w:sz w:val="32"/>
          <w:szCs w:val="32"/>
          <w:u w:val="single"/>
        </w:rPr>
        <w:t xml:space="preserve">SYAH-SEYCHELLES Blue Economy Internship </w:t>
      </w:r>
      <w:proofErr w:type="spellStart"/>
      <w:r w:rsidRPr="00CA5CF5">
        <w:rPr>
          <w:rFonts w:ascii="Times New Roman" w:hAnsi="Times New Roman" w:cs="Times New Roman"/>
          <w:b/>
          <w:color w:val="26282A"/>
          <w:sz w:val="32"/>
          <w:szCs w:val="32"/>
          <w:u w:val="single"/>
        </w:rPr>
        <w:t>Programme</w:t>
      </w:r>
      <w:proofErr w:type="spellEnd"/>
      <w:r w:rsidRPr="00CA5CF5">
        <w:rPr>
          <w:rFonts w:ascii="Times New Roman" w:hAnsi="Times New Roman" w:cs="Times New Roman"/>
          <w:b/>
          <w:color w:val="26282A"/>
          <w:sz w:val="32"/>
          <w:szCs w:val="32"/>
          <w:u w:val="single"/>
        </w:rPr>
        <w:t xml:space="preserve"> (4</w:t>
      </w:r>
      <w:r w:rsidRPr="00CA5CF5">
        <w:rPr>
          <w:rFonts w:ascii="Times New Roman" w:hAnsi="Times New Roman" w:cs="Times New Roman"/>
          <w:b/>
          <w:color w:val="26282A"/>
          <w:sz w:val="32"/>
          <w:szCs w:val="32"/>
          <w:u w:val="single"/>
          <w:vertAlign w:val="superscript"/>
        </w:rPr>
        <w:t>th</w:t>
      </w:r>
      <w:r w:rsidRPr="00CA5CF5">
        <w:rPr>
          <w:rFonts w:ascii="Times New Roman" w:hAnsi="Times New Roman" w:cs="Times New Roman"/>
          <w:b/>
          <w:color w:val="26282A"/>
          <w:sz w:val="32"/>
          <w:szCs w:val="32"/>
          <w:u w:val="single"/>
        </w:rPr>
        <w:t xml:space="preserve"> Edition)</w:t>
      </w:r>
    </w:p>
    <w:p w14:paraId="0E75F09B" w14:textId="77777777" w:rsidR="008F617B" w:rsidRPr="00CA5CF5" w:rsidRDefault="008F617B" w:rsidP="00CA5CF5">
      <w:pPr>
        <w:pStyle w:val="ListParagraph"/>
        <w:spacing w:before="100" w:beforeAutospacing="1" w:after="100" w:afterAutospacing="1"/>
        <w:jc w:val="both"/>
        <w:rPr>
          <w:rFonts w:ascii="Times New Roman" w:hAnsi="Times New Roman" w:cs="Times New Roman"/>
          <w:color w:val="26282A"/>
        </w:rPr>
      </w:pPr>
    </w:p>
    <w:p w14:paraId="726E6A67" w14:textId="566EBBB5" w:rsidR="00AD7A9E" w:rsidRPr="00CA5CF5" w:rsidRDefault="008F617B" w:rsidP="00CA5CF5">
      <w:pPr>
        <w:pStyle w:val="ListParagraph"/>
        <w:numPr>
          <w:ilvl w:val="0"/>
          <w:numId w:val="2"/>
        </w:numPr>
        <w:spacing w:before="100" w:beforeAutospacing="1"/>
        <w:jc w:val="both"/>
        <w:rPr>
          <w:rFonts w:ascii="Times New Roman" w:hAnsi="Times New Roman" w:cs="Times New Roman"/>
          <w:color w:val="26282A"/>
        </w:rPr>
      </w:pPr>
      <w:r w:rsidRPr="00CA5CF5">
        <w:rPr>
          <w:rFonts w:ascii="Times New Roman" w:hAnsi="Times New Roman" w:cs="Times New Roman"/>
          <w:b/>
          <w:color w:val="26282A"/>
        </w:rPr>
        <w:t>P</w:t>
      </w:r>
      <w:r w:rsidR="00BD12F6" w:rsidRPr="00CA5CF5">
        <w:rPr>
          <w:rFonts w:ascii="Times New Roman" w:hAnsi="Times New Roman" w:cs="Times New Roman"/>
          <w:b/>
          <w:color w:val="26282A"/>
        </w:rPr>
        <w:t>roject Description</w:t>
      </w:r>
      <w:r w:rsidR="00AD7A9E" w:rsidRPr="00CA5CF5">
        <w:rPr>
          <w:rFonts w:ascii="Times New Roman" w:hAnsi="Times New Roman" w:cs="Times New Roman"/>
          <w:color w:val="26282A"/>
        </w:rPr>
        <w:t xml:space="preserve"> (rationale, objectives, location, specific activities)</w:t>
      </w:r>
    </w:p>
    <w:p w14:paraId="5D37D744" w14:textId="77777777" w:rsidR="00A7042D" w:rsidRPr="00CA5CF5" w:rsidRDefault="00A7042D" w:rsidP="00CA5CF5">
      <w:pPr>
        <w:jc w:val="both"/>
        <w:rPr>
          <w:rFonts w:ascii="Times New Roman" w:hAnsi="Times New Roman" w:cs="Times New Roman"/>
        </w:rPr>
      </w:pPr>
    </w:p>
    <w:tbl>
      <w:tblPr>
        <w:tblW w:w="980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805"/>
      </w:tblGrid>
      <w:tr w:rsidR="00BD12F6" w:rsidRPr="00CA5CF5" w14:paraId="66FD5653" w14:textId="77777777" w:rsidTr="00842CD7">
        <w:trPr>
          <w:trHeight w:val="4908"/>
        </w:trPr>
        <w:tc>
          <w:tcPr>
            <w:tcW w:w="9805" w:type="dxa"/>
            <w:tcMar>
              <w:top w:w="0" w:type="dxa"/>
              <w:left w:w="108" w:type="dxa"/>
              <w:bottom w:w="0" w:type="dxa"/>
              <w:right w:w="108" w:type="dxa"/>
            </w:tcMar>
            <w:hideMark/>
          </w:tcPr>
          <w:p w14:paraId="4757204E" w14:textId="487C4825"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lang w:val="en-GB"/>
              </w:rPr>
              <w:t>This document assesses the environmental and social impacts expected in the context of the ‘Blue Economy Internship Program’ (BEIP), as well as the actions taken to mitigate the impacts. The program will be led by the SIDS Youth AIMS Hub (SYAH-Seychelles), a youth-led NGO promoting sustainable development through youth-led projects.</w:t>
            </w:r>
          </w:p>
          <w:p w14:paraId="377A0971" w14:textId="77777777" w:rsidR="00786F0A" w:rsidRPr="00CA5CF5" w:rsidRDefault="00786F0A" w:rsidP="00CA5CF5">
            <w:pPr>
              <w:jc w:val="both"/>
              <w:rPr>
                <w:rFonts w:ascii="Times New Roman" w:hAnsi="Times New Roman" w:cs="Times New Roman"/>
                <w:lang w:val="en-GB"/>
              </w:rPr>
            </w:pPr>
          </w:p>
          <w:p w14:paraId="747F3DA7" w14:textId="5011E1AB"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lang w:val="en-GB"/>
              </w:rPr>
              <w:t>BEIP serves to promote sustainable development opportunities for young people in the Blue Economy (BE) by exposing them to opportunities within the existing framework. BEIP addresses 3 of the Sustainable Development Goals i.e. SDG 5 (Achieve gender equality and empower women and girls), SDG 8 (Decent work and economic growth) and SDG 14 (Life below water).</w:t>
            </w:r>
          </w:p>
          <w:p w14:paraId="590B45A5" w14:textId="77777777" w:rsidR="00786F0A" w:rsidRPr="00CA5CF5" w:rsidRDefault="00786F0A" w:rsidP="00CA5CF5">
            <w:pPr>
              <w:jc w:val="both"/>
              <w:rPr>
                <w:rFonts w:ascii="Times New Roman" w:hAnsi="Times New Roman" w:cs="Times New Roman"/>
                <w:lang w:val="en-GB"/>
              </w:rPr>
            </w:pPr>
          </w:p>
          <w:p w14:paraId="05993981" w14:textId="77777777"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lang w:val="en-GB"/>
              </w:rPr>
              <w:t xml:space="preserve">The programme enables Seychellois youth aged between 15-30 years old to undertake a two-week internship in different local organizations that fall within the Blue Economy (BE) sector. As a merit-based programme, BEIP introduces youth from all types of backgrounds to the myriad of career opportunities offered by the BE. The programme is open to youth from </w:t>
            </w:r>
            <w:proofErr w:type="spellStart"/>
            <w:r w:rsidRPr="00CA5CF5">
              <w:rPr>
                <w:rFonts w:ascii="Times New Roman" w:hAnsi="Times New Roman" w:cs="Times New Roman"/>
                <w:lang w:val="en-GB"/>
              </w:rPr>
              <w:t>Mahe</w:t>
            </w:r>
            <w:proofErr w:type="spellEnd"/>
            <w:r w:rsidRPr="00CA5CF5">
              <w:rPr>
                <w:rFonts w:ascii="Times New Roman" w:hAnsi="Times New Roman" w:cs="Times New Roman"/>
                <w:lang w:val="en-GB"/>
              </w:rPr>
              <w:t xml:space="preserve">, Praslin and La </w:t>
            </w:r>
            <w:proofErr w:type="spellStart"/>
            <w:r w:rsidRPr="00CA5CF5">
              <w:rPr>
                <w:rFonts w:ascii="Times New Roman" w:hAnsi="Times New Roman" w:cs="Times New Roman"/>
                <w:lang w:val="en-GB"/>
              </w:rPr>
              <w:t>Digue</w:t>
            </w:r>
            <w:proofErr w:type="spellEnd"/>
            <w:r w:rsidRPr="00CA5CF5">
              <w:rPr>
                <w:rFonts w:ascii="Times New Roman" w:hAnsi="Times New Roman" w:cs="Times New Roman"/>
                <w:lang w:val="en-GB"/>
              </w:rPr>
              <w:t xml:space="preserve">. BEIP creates opportunities for youth to obtain on-the-job experience whilst also raising awareness about the BE among youth and the wider public. </w:t>
            </w:r>
          </w:p>
          <w:p w14:paraId="41BFCABE" w14:textId="77777777" w:rsidR="00786F0A" w:rsidRPr="00CA5CF5" w:rsidRDefault="00786F0A" w:rsidP="00CA5CF5">
            <w:pPr>
              <w:jc w:val="both"/>
              <w:rPr>
                <w:rFonts w:ascii="Times New Roman" w:hAnsi="Times New Roman" w:cs="Times New Roman"/>
                <w:lang w:val="en-GB"/>
              </w:rPr>
            </w:pPr>
          </w:p>
          <w:p w14:paraId="506D3065" w14:textId="12850634"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lang w:val="en-GB"/>
              </w:rPr>
              <w:t xml:space="preserve">During the entire programme BEIP interns are tasked in keeping a record of their day-to-day experiences and newly acquired knowledge using creative methods such as writing blogs or creating </w:t>
            </w:r>
            <w:proofErr w:type="spellStart"/>
            <w:r w:rsidRPr="00CA5CF5">
              <w:rPr>
                <w:rFonts w:ascii="Times New Roman" w:hAnsi="Times New Roman" w:cs="Times New Roman"/>
                <w:lang w:val="en-GB"/>
              </w:rPr>
              <w:t>voxpops</w:t>
            </w:r>
            <w:proofErr w:type="spellEnd"/>
            <w:r w:rsidRPr="00CA5CF5">
              <w:rPr>
                <w:rFonts w:ascii="Times New Roman" w:hAnsi="Times New Roman" w:cs="Times New Roman"/>
                <w:lang w:val="en-GB"/>
              </w:rPr>
              <w:t xml:space="preserve">. These are published on social media and the SYAH website, helping to sensitise the public on the Blue Economy. The programme also incorporates an entrepreneurial stream whereby participants are encouraged to identify gaps within the sector and conceptualise the business opportunities it provides. </w:t>
            </w:r>
          </w:p>
          <w:p w14:paraId="144BA686" w14:textId="77777777" w:rsidR="00786F0A" w:rsidRPr="00CA5CF5" w:rsidRDefault="00786F0A" w:rsidP="00CA5CF5">
            <w:pPr>
              <w:jc w:val="both"/>
              <w:rPr>
                <w:rFonts w:ascii="Times New Roman" w:hAnsi="Times New Roman" w:cs="Times New Roman"/>
                <w:lang w:val="en-GB"/>
              </w:rPr>
            </w:pPr>
          </w:p>
          <w:p w14:paraId="07E66EEF" w14:textId="35402DE9"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lang w:val="en-GB"/>
              </w:rPr>
              <w:t xml:space="preserve">The objectives of the programme are to: </w:t>
            </w:r>
          </w:p>
          <w:p w14:paraId="7A2E0534" w14:textId="77777777" w:rsidR="00786F0A" w:rsidRPr="00CA5CF5" w:rsidRDefault="00786F0A" w:rsidP="00CA5CF5">
            <w:pPr>
              <w:jc w:val="both"/>
              <w:rPr>
                <w:rFonts w:ascii="Times New Roman" w:hAnsi="Times New Roman" w:cs="Times New Roman"/>
                <w:lang w:val="en-GB"/>
              </w:rPr>
            </w:pPr>
          </w:p>
          <w:p w14:paraId="2E3A6AF1" w14:textId="77777777"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b/>
                <w:bCs/>
                <w:lang w:val="en-GB"/>
              </w:rPr>
              <w:t>Objective 1:</w:t>
            </w:r>
            <w:r w:rsidRPr="00CA5CF5">
              <w:rPr>
                <w:rFonts w:ascii="Times New Roman" w:hAnsi="Times New Roman" w:cs="Times New Roman"/>
                <w:lang w:val="en-GB"/>
              </w:rPr>
              <w:t xml:space="preserve"> Decrease youth unemployment.</w:t>
            </w:r>
          </w:p>
          <w:p w14:paraId="12256829" w14:textId="77777777"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b/>
                <w:bCs/>
                <w:lang w:val="en-GB"/>
              </w:rPr>
              <w:t>Objective 2:</w:t>
            </w:r>
            <w:r w:rsidRPr="00CA5CF5">
              <w:rPr>
                <w:rFonts w:ascii="Times New Roman" w:hAnsi="Times New Roman" w:cs="Times New Roman"/>
                <w:lang w:val="en-GB"/>
              </w:rPr>
              <w:t xml:space="preserve"> Develop entrepreneurial skills of youth.</w:t>
            </w:r>
          </w:p>
          <w:p w14:paraId="4019A0BF" w14:textId="1B1F8ACD" w:rsidR="00786F0A" w:rsidRPr="00CA5CF5" w:rsidRDefault="00786F0A" w:rsidP="00CA5CF5">
            <w:pPr>
              <w:jc w:val="both"/>
              <w:rPr>
                <w:rFonts w:ascii="Times New Roman" w:hAnsi="Times New Roman" w:cs="Times New Roman"/>
                <w:lang w:val="en-GB"/>
              </w:rPr>
            </w:pPr>
            <w:r w:rsidRPr="00CA5CF5">
              <w:rPr>
                <w:rFonts w:ascii="Times New Roman" w:hAnsi="Times New Roman" w:cs="Times New Roman"/>
                <w:b/>
                <w:bCs/>
                <w:lang w:val="en-GB"/>
              </w:rPr>
              <w:t xml:space="preserve">Objective 3: </w:t>
            </w:r>
            <w:r w:rsidRPr="00CA5CF5">
              <w:rPr>
                <w:rFonts w:ascii="Times New Roman" w:hAnsi="Times New Roman" w:cs="Times New Roman"/>
                <w:lang w:val="en-GB"/>
              </w:rPr>
              <w:t>Raise awareness among Seychellois, especially youth, on the myriad of careers and business opportunities within the BE.</w:t>
            </w:r>
          </w:p>
          <w:p w14:paraId="241C9598" w14:textId="77777777" w:rsidR="00690B46" w:rsidRPr="00CA5CF5" w:rsidRDefault="00690B46" w:rsidP="00CA5CF5">
            <w:pPr>
              <w:jc w:val="both"/>
              <w:rPr>
                <w:rFonts w:ascii="Times New Roman" w:hAnsi="Times New Roman" w:cs="Times New Roman"/>
                <w:lang w:val="en-GB"/>
              </w:rPr>
            </w:pPr>
          </w:p>
          <w:p w14:paraId="268D7072" w14:textId="77777777" w:rsidR="00690B46" w:rsidRPr="00CA5CF5" w:rsidRDefault="00690B46" w:rsidP="00CA5CF5">
            <w:pPr>
              <w:jc w:val="both"/>
              <w:rPr>
                <w:rFonts w:ascii="Times New Roman" w:hAnsi="Times New Roman" w:cs="Times New Roman"/>
              </w:rPr>
            </w:pPr>
            <w:r w:rsidRPr="00CA5CF5">
              <w:rPr>
                <w:rFonts w:ascii="Times New Roman" w:hAnsi="Times New Roman" w:cs="Times New Roman"/>
              </w:rPr>
              <w:t xml:space="preserve">As part of the </w:t>
            </w:r>
            <w:proofErr w:type="spellStart"/>
            <w:r w:rsidRPr="00CA5CF5">
              <w:rPr>
                <w:rFonts w:ascii="Times New Roman" w:hAnsi="Times New Roman" w:cs="Times New Roman"/>
              </w:rPr>
              <w:t>programme</w:t>
            </w:r>
            <w:proofErr w:type="spellEnd"/>
            <w:r w:rsidRPr="00CA5CF5">
              <w:rPr>
                <w:rFonts w:ascii="Times New Roman" w:hAnsi="Times New Roman" w:cs="Times New Roman"/>
              </w:rPr>
              <w:t>, a BEIP Social which comprises of either a snorkeling or mangrove clean up and planting activity is organized to allow interns to learn about the importance of corals and mangroves, as well as, to develop an appreciation of the ocean, as it has been found that approximately 50% of previous interns had never actually snorkeled before BEIP. The social also serves as a team-building activity. As interns are scattered across different organizations, it provides a platform for the interns to interact and exchange ideas with like-minded youth and form collaborations especially in preparation for the business proposal assignment.</w:t>
            </w:r>
          </w:p>
          <w:p w14:paraId="202301B8" w14:textId="77777777" w:rsidR="00786F0A" w:rsidRPr="00CA5CF5" w:rsidRDefault="00786F0A" w:rsidP="00CA5CF5">
            <w:pPr>
              <w:autoSpaceDE w:val="0"/>
              <w:autoSpaceDN w:val="0"/>
              <w:adjustRightInd w:val="0"/>
              <w:jc w:val="both"/>
              <w:rPr>
                <w:rFonts w:ascii="Times New Roman" w:hAnsi="Times New Roman" w:cs="Times New Roman"/>
              </w:rPr>
            </w:pPr>
          </w:p>
          <w:p w14:paraId="32388D8A" w14:textId="26297966" w:rsidR="00786F0A" w:rsidRPr="00CA5CF5" w:rsidRDefault="00786F0A" w:rsidP="00CA5CF5">
            <w:pPr>
              <w:autoSpaceDE w:val="0"/>
              <w:autoSpaceDN w:val="0"/>
              <w:adjustRightInd w:val="0"/>
              <w:jc w:val="both"/>
              <w:rPr>
                <w:rFonts w:ascii="Times New Roman" w:hAnsi="Times New Roman" w:cs="Times New Roman"/>
              </w:rPr>
            </w:pPr>
            <w:r w:rsidRPr="00CA5CF5">
              <w:rPr>
                <w:rFonts w:ascii="Times New Roman" w:hAnsi="Times New Roman" w:cs="Times New Roman"/>
              </w:rPr>
              <w:t xml:space="preserve">Since 2016, SYAH-Seychelles has run 3 editions of the </w:t>
            </w:r>
            <w:proofErr w:type="spellStart"/>
            <w:r w:rsidRPr="00CA5CF5">
              <w:rPr>
                <w:rFonts w:ascii="Times New Roman" w:hAnsi="Times New Roman" w:cs="Times New Roman"/>
              </w:rPr>
              <w:t>programme</w:t>
            </w:r>
            <w:proofErr w:type="spellEnd"/>
            <w:r w:rsidRPr="00CA5CF5">
              <w:rPr>
                <w:rFonts w:ascii="Times New Roman" w:hAnsi="Times New Roman" w:cs="Times New Roman"/>
              </w:rPr>
              <w:t xml:space="preserve">. The </w:t>
            </w:r>
            <w:proofErr w:type="spellStart"/>
            <w:r w:rsidRPr="00CA5CF5">
              <w:rPr>
                <w:rFonts w:ascii="Times New Roman" w:hAnsi="Times New Roman" w:cs="Times New Roman"/>
              </w:rPr>
              <w:t>programme</w:t>
            </w:r>
            <w:proofErr w:type="spellEnd"/>
            <w:r w:rsidRPr="00CA5CF5">
              <w:rPr>
                <w:rFonts w:ascii="Times New Roman" w:hAnsi="Times New Roman" w:cs="Times New Roman"/>
              </w:rPr>
              <w:t xml:space="preserve"> has seen the participation of 85 youth, many of whom have obtained further internship or job opportunities within their host organizations or proceeded for further studies within the BE spectrum. Every year, the </w:t>
            </w:r>
            <w:proofErr w:type="spellStart"/>
            <w:r w:rsidRPr="00CA5CF5">
              <w:rPr>
                <w:rFonts w:ascii="Times New Roman" w:hAnsi="Times New Roman" w:cs="Times New Roman"/>
              </w:rPr>
              <w:lastRenderedPageBreak/>
              <w:t>programme</w:t>
            </w:r>
            <w:proofErr w:type="spellEnd"/>
            <w:r w:rsidRPr="00CA5CF5">
              <w:rPr>
                <w:rFonts w:ascii="Times New Roman" w:hAnsi="Times New Roman" w:cs="Times New Roman"/>
              </w:rPr>
              <w:t xml:space="preserve"> has seen a substantial increase in the number of applications received (31% and 42% in 2017 and 2018 respectively) as demand and interest grows among the youth. </w:t>
            </w:r>
          </w:p>
          <w:p w14:paraId="3E9AABEB" w14:textId="2E74CB7C" w:rsidR="00786F0A" w:rsidRPr="00CA5CF5" w:rsidRDefault="00786F0A" w:rsidP="00CA5CF5">
            <w:pPr>
              <w:jc w:val="both"/>
              <w:rPr>
                <w:rFonts w:ascii="Times New Roman" w:hAnsi="Times New Roman" w:cs="Times New Roman"/>
              </w:rPr>
            </w:pPr>
            <w:r w:rsidRPr="00CA5CF5">
              <w:rPr>
                <w:rFonts w:ascii="Times New Roman" w:hAnsi="Times New Roman" w:cs="Times New Roman"/>
              </w:rPr>
              <w:t>An increase in organi</w:t>
            </w:r>
            <w:r w:rsidR="00222299">
              <w:rPr>
                <w:rFonts w:ascii="Times New Roman" w:hAnsi="Times New Roman" w:cs="Times New Roman"/>
              </w:rPr>
              <w:t>z</w:t>
            </w:r>
            <w:r w:rsidRPr="00CA5CF5">
              <w:rPr>
                <w:rFonts w:ascii="Times New Roman" w:hAnsi="Times New Roman" w:cs="Times New Roman"/>
              </w:rPr>
              <w:t>ations volunteering to host interns has also been observed for every edition (2 new host organi</w:t>
            </w:r>
            <w:r w:rsidR="00222299">
              <w:rPr>
                <w:rFonts w:ascii="Times New Roman" w:hAnsi="Times New Roman" w:cs="Times New Roman"/>
              </w:rPr>
              <w:t>z</w:t>
            </w:r>
            <w:r w:rsidRPr="00CA5CF5">
              <w:rPr>
                <w:rFonts w:ascii="Times New Roman" w:hAnsi="Times New Roman" w:cs="Times New Roman"/>
              </w:rPr>
              <w:t xml:space="preserve">ations approaching SYAH-Seychelles to join the </w:t>
            </w:r>
            <w:proofErr w:type="spellStart"/>
            <w:r w:rsidRPr="00CA5CF5">
              <w:rPr>
                <w:rFonts w:ascii="Times New Roman" w:hAnsi="Times New Roman" w:cs="Times New Roman"/>
              </w:rPr>
              <w:t>programme</w:t>
            </w:r>
            <w:proofErr w:type="spellEnd"/>
            <w:r w:rsidRPr="00CA5CF5">
              <w:rPr>
                <w:rFonts w:ascii="Times New Roman" w:hAnsi="Times New Roman" w:cs="Times New Roman"/>
              </w:rPr>
              <w:t xml:space="preserve"> every year). This demonstrates the important value of the BEIP to organi</w:t>
            </w:r>
            <w:r w:rsidR="00222299">
              <w:rPr>
                <w:rFonts w:ascii="Times New Roman" w:hAnsi="Times New Roman" w:cs="Times New Roman"/>
              </w:rPr>
              <w:t>z</w:t>
            </w:r>
            <w:r w:rsidRPr="00CA5CF5">
              <w:rPr>
                <w:rFonts w:ascii="Times New Roman" w:hAnsi="Times New Roman" w:cs="Times New Roman"/>
              </w:rPr>
              <w:t xml:space="preserve">ations as well. </w:t>
            </w:r>
          </w:p>
          <w:p w14:paraId="1CB039B2" w14:textId="77777777" w:rsidR="00690B46" w:rsidRPr="00CA5CF5" w:rsidRDefault="00690B46" w:rsidP="00CA5CF5">
            <w:pPr>
              <w:jc w:val="both"/>
              <w:rPr>
                <w:rFonts w:ascii="Times New Roman" w:hAnsi="Times New Roman" w:cs="Times New Roman"/>
              </w:rPr>
            </w:pPr>
          </w:p>
          <w:p w14:paraId="4E7E3FB6" w14:textId="150E3B96" w:rsidR="00786F0A" w:rsidRPr="00CA5CF5" w:rsidRDefault="00786F0A" w:rsidP="00CA5CF5">
            <w:pPr>
              <w:autoSpaceDE w:val="0"/>
              <w:autoSpaceDN w:val="0"/>
              <w:adjustRightInd w:val="0"/>
              <w:jc w:val="both"/>
              <w:rPr>
                <w:rFonts w:ascii="Times New Roman" w:hAnsi="Times New Roman" w:cs="Times New Roman"/>
              </w:rPr>
            </w:pPr>
            <w:r w:rsidRPr="00CA5CF5">
              <w:rPr>
                <w:rFonts w:ascii="Times New Roman" w:hAnsi="Times New Roman" w:cs="Times New Roman"/>
              </w:rPr>
              <w:t>The success of BEIP has led to its endorsement from the Vice-President of Seychelles, as well as, its support from the Commonwealth as an exemplary youth-led initiative to be replicated in other countries.</w:t>
            </w:r>
          </w:p>
          <w:p w14:paraId="1BD5752F" w14:textId="5C5F0368" w:rsidR="00786F0A" w:rsidRPr="00CA5CF5" w:rsidRDefault="00786F0A" w:rsidP="00CA5CF5">
            <w:pPr>
              <w:jc w:val="both"/>
              <w:rPr>
                <w:rFonts w:ascii="Times New Roman" w:hAnsi="Times New Roman" w:cs="Times New Roman"/>
                <w:sz w:val="20"/>
                <w:szCs w:val="20"/>
              </w:rPr>
            </w:pPr>
          </w:p>
        </w:tc>
      </w:tr>
    </w:tbl>
    <w:p w14:paraId="572EF117" w14:textId="77777777" w:rsidR="00E24CF6" w:rsidRPr="00CA5CF5" w:rsidRDefault="00E24CF6" w:rsidP="00CA5CF5">
      <w:pPr>
        <w:spacing w:before="100" w:beforeAutospacing="1" w:after="100" w:afterAutospacing="1"/>
        <w:jc w:val="both"/>
        <w:rPr>
          <w:rFonts w:ascii="Times New Roman" w:hAnsi="Times New Roman" w:cs="Times New Roman"/>
          <w:color w:val="26282A"/>
          <w:sz w:val="20"/>
          <w:szCs w:val="20"/>
        </w:rPr>
        <w:sectPr w:rsidR="00E24CF6" w:rsidRPr="00CA5CF5" w:rsidSect="00BD12F6">
          <w:headerReference w:type="default" r:id="rId11"/>
          <w:footerReference w:type="default" r:id="rId12"/>
          <w:pgSz w:w="11900" w:h="16840"/>
          <w:pgMar w:top="1440" w:right="1440" w:bottom="1440" w:left="1440" w:header="720" w:footer="720" w:gutter="0"/>
          <w:cols w:space="720"/>
          <w:docGrid w:linePitch="360"/>
        </w:sectPr>
      </w:pPr>
    </w:p>
    <w:p w14:paraId="45623D6A" w14:textId="60A141E4" w:rsidR="00572366" w:rsidRPr="00CA5CF5" w:rsidRDefault="00572366" w:rsidP="00CA5CF5">
      <w:pPr>
        <w:numPr>
          <w:ilvl w:val="0"/>
          <w:numId w:val="2"/>
        </w:numPr>
        <w:spacing w:before="100" w:beforeAutospacing="1" w:after="100" w:afterAutospacing="1"/>
        <w:contextualSpacing/>
        <w:jc w:val="both"/>
        <w:rPr>
          <w:rFonts w:ascii="Times New Roman" w:eastAsia="Calibri" w:hAnsi="Times New Roman" w:cs="Times New Roman"/>
          <w:b/>
          <w:color w:val="26282A"/>
        </w:rPr>
      </w:pPr>
      <w:r w:rsidRPr="00CA5CF5">
        <w:rPr>
          <w:rFonts w:ascii="Times New Roman" w:eastAsia="Calibri" w:hAnsi="Times New Roman" w:cs="Times New Roman"/>
          <w:b/>
          <w:color w:val="26282A"/>
        </w:rPr>
        <w:lastRenderedPageBreak/>
        <w:t>Risks, mitigation measures and monitoring</w:t>
      </w:r>
    </w:p>
    <w:p w14:paraId="74A4BB4A" w14:textId="6EB20928" w:rsidR="00690B46" w:rsidRPr="00CA5CF5" w:rsidRDefault="00690B46" w:rsidP="00CA5CF5">
      <w:pPr>
        <w:spacing w:before="100" w:beforeAutospacing="1" w:after="100" w:afterAutospacing="1"/>
        <w:contextualSpacing/>
        <w:jc w:val="both"/>
        <w:rPr>
          <w:rFonts w:ascii="Times New Roman" w:eastAsia="Calibri" w:hAnsi="Times New Roman" w:cs="Times New Roman"/>
          <w:i/>
          <w:color w:val="26282A"/>
        </w:rPr>
      </w:pPr>
    </w:p>
    <w:p w14:paraId="66751FB4" w14:textId="5E5D0CFB" w:rsidR="00523CB9" w:rsidRPr="00CA5CF5" w:rsidRDefault="00690B46" w:rsidP="00CA5CF5">
      <w:pPr>
        <w:spacing w:before="100" w:beforeAutospacing="1" w:after="100" w:afterAutospacing="1"/>
        <w:contextualSpacing/>
        <w:jc w:val="both"/>
        <w:rPr>
          <w:rFonts w:ascii="Times New Roman" w:eastAsia="Calibri" w:hAnsi="Times New Roman" w:cs="Times New Roman"/>
          <w:iCs/>
          <w:color w:val="26282A"/>
        </w:rPr>
      </w:pPr>
      <w:r w:rsidRPr="00CA5CF5">
        <w:rPr>
          <w:rFonts w:ascii="Times New Roman" w:eastAsia="Calibri" w:hAnsi="Times New Roman" w:cs="Times New Roman"/>
          <w:iCs/>
          <w:color w:val="26282A"/>
        </w:rPr>
        <w:t>The aspect</w:t>
      </w:r>
      <w:r w:rsidR="00523CB9" w:rsidRPr="00CA5CF5">
        <w:rPr>
          <w:rFonts w:ascii="Times New Roman" w:eastAsia="Calibri" w:hAnsi="Times New Roman" w:cs="Times New Roman"/>
          <w:iCs/>
          <w:color w:val="26282A"/>
        </w:rPr>
        <w:t xml:space="preserve"> of the </w:t>
      </w:r>
      <w:proofErr w:type="spellStart"/>
      <w:r w:rsidR="00523CB9" w:rsidRPr="00CA5CF5">
        <w:rPr>
          <w:rFonts w:ascii="Times New Roman" w:eastAsia="Calibri" w:hAnsi="Times New Roman" w:cs="Times New Roman"/>
          <w:iCs/>
          <w:color w:val="26282A"/>
        </w:rPr>
        <w:t>programme</w:t>
      </w:r>
      <w:proofErr w:type="spellEnd"/>
      <w:r w:rsidR="00523CB9" w:rsidRPr="00CA5CF5">
        <w:rPr>
          <w:rFonts w:ascii="Times New Roman" w:eastAsia="Calibri" w:hAnsi="Times New Roman" w:cs="Times New Roman"/>
          <w:iCs/>
          <w:color w:val="26282A"/>
        </w:rPr>
        <w:t xml:space="preserve"> that has been highlighted for an ESMP is the BEIP Social which comprises either a </w:t>
      </w:r>
      <w:r w:rsidR="008A15A5" w:rsidRPr="00CA5CF5">
        <w:rPr>
          <w:rFonts w:ascii="Times New Roman" w:eastAsia="Calibri" w:hAnsi="Times New Roman" w:cs="Times New Roman"/>
          <w:iCs/>
          <w:color w:val="26282A"/>
        </w:rPr>
        <w:t>snorkeling</w:t>
      </w:r>
      <w:r w:rsidR="00523CB9" w:rsidRPr="00CA5CF5">
        <w:rPr>
          <w:rFonts w:ascii="Times New Roman" w:eastAsia="Calibri" w:hAnsi="Times New Roman" w:cs="Times New Roman"/>
          <w:iCs/>
          <w:color w:val="26282A"/>
        </w:rPr>
        <w:t xml:space="preserve"> or mangrove planting activity</w:t>
      </w:r>
      <w:r w:rsidR="005A7155" w:rsidRPr="00CA5CF5">
        <w:rPr>
          <w:rFonts w:ascii="Times New Roman" w:eastAsia="Calibri" w:hAnsi="Times New Roman" w:cs="Times New Roman"/>
          <w:iCs/>
          <w:color w:val="26282A"/>
        </w:rPr>
        <w:t xml:space="preserve">. </w:t>
      </w:r>
      <w:r w:rsidR="005A7155" w:rsidRPr="00CA5CF5">
        <w:rPr>
          <w:rFonts w:ascii="Times New Roman" w:hAnsi="Times New Roman" w:cs="Times New Roman"/>
        </w:rPr>
        <w:t>It</w:t>
      </w:r>
      <w:r w:rsidR="00523CB9" w:rsidRPr="00CA5CF5">
        <w:rPr>
          <w:rFonts w:ascii="Times New Roman" w:hAnsi="Times New Roman" w:cs="Times New Roman"/>
        </w:rPr>
        <w:t xml:space="preserve"> allow</w:t>
      </w:r>
      <w:r w:rsidR="005A7155" w:rsidRPr="00CA5CF5">
        <w:rPr>
          <w:rFonts w:ascii="Times New Roman" w:hAnsi="Times New Roman" w:cs="Times New Roman"/>
        </w:rPr>
        <w:t>s</w:t>
      </w:r>
      <w:r w:rsidR="00523CB9" w:rsidRPr="00CA5CF5">
        <w:rPr>
          <w:rFonts w:ascii="Times New Roman" w:hAnsi="Times New Roman" w:cs="Times New Roman"/>
        </w:rPr>
        <w:t xml:space="preserve"> interns to learn about the importance of corals and mangroves, as well as, to develop an appreciation of the ocean, as it has been found that approximately 50% of previous interns had never actually snorkeled before BEIP. The social also serves as a team-building activity. As interns are scattered across different organizations, it provides a platform for the interns to interact and exchange ideas with like-minded youth and form collaborations especially in preparation for the business proposal assignment.</w:t>
      </w:r>
    </w:p>
    <w:p w14:paraId="5D07B2BF" w14:textId="77777777" w:rsidR="005A7155" w:rsidRPr="00CA5CF5" w:rsidRDefault="005A7155" w:rsidP="00CA5CF5">
      <w:pPr>
        <w:spacing w:before="100" w:beforeAutospacing="1" w:after="100" w:afterAutospacing="1"/>
        <w:contextualSpacing/>
        <w:jc w:val="both"/>
        <w:rPr>
          <w:rFonts w:ascii="Times New Roman" w:eastAsia="Calibri" w:hAnsi="Times New Roman" w:cs="Times New Roman"/>
          <w:iCs/>
          <w:color w:val="26282A"/>
        </w:rPr>
      </w:pPr>
    </w:p>
    <w:p w14:paraId="550DCC45" w14:textId="75FF4504" w:rsidR="005A7155" w:rsidRPr="00CA5CF5" w:rsidRDefault="005A7155" w:rsidP="00CA5CF5">
      <w:pPr>
        <w:spacing w:before="100" w:beforeAutospacing="1" w:after="100" w:afterAutospacing="1"/>
        <w:contextualSpacing/>
        <w:jc w:val="both"/>
        <w:rPr>
          <w:rFonts w:ascii="Times New Roman" w:eastAsia="Calibri" w:hAnsi="Times New Roman" w:cs="Times New Roman"/>
          <w:iCs/>
          <w:color w:val="26282A"/>
        </w:rPr>
      </w:pPr>
      <w:r w:rsidRPr="00CA5CF5">
        <w:rPr>
          <w:rFonts w:ascii="Times New Roman" w:eastAsia="Calibri" w:hAnsi="Times New Roman" w:cs="Times New Roman"/>
          <w:iCs/>
          <w:color w:val="26282A"/>
        </w:rPr>
        <w:t xml:space="preserve">However, it is important to note that the BEIP social is NOT the focal point of the </w:t>
      </w:r>
      <w:proofErr w:type="spellStart"/>
      <w:r w:rsidRPr="00CA5CF5">
        <w:rPr>
          <w:rFonts w:ascii="Times New Roman" w:eastAsia="Calibri" w:hAnsi="Times New Roman" w:cs="Times New Roman"/>
          <w:iCs/>
          <w:color w:val="26282A"/>
        </w:rPr>
        <w:t>programme</w:t>
      </w:r>
      <w:proofErr w:type="spellEnd"/>
      <w:r w:rsidRPr="00CA5CF5">
        <w:rPr>
          <w:rFonts w:ascii="Times New Roman" w:eastAsia="Calibri" w:hAnsi="Times New Roman" w:cs="Times New Roman"/>
          <w:iCs/>
          <w:color w:val="26282A"/>
        </w:rPr>
        <w:t xml:space="preserve"> and will not constitute as a measure of success but rather as an educational supplement to the internship.</w:t>
      </w:r>
    </w:p>
    <w:p w14:paraId="7EC7F9FA" w14:textId="4A238E21" w:rsidR="00523CB9" w:rsidRDefault="00523CB9" w:rsidP="00CA5CF5">
      <w:pPr>
        <w:spacing w:before="100" w:beforeAutospacing="1" w:after="100" w:afterAutospacing="1"/>
        <w:contextualSpacing/>
        <w:jc w:val="both"/>
        <w:rPr>
          <w:rFonts w:ascii="Times New Roman" w:eastAsia="Calibri" w:hAnsi="Times New Roman" w:cs="Times New Roman"/>
          <w:iCs/>
          <w:color w:val="26282A"/>
        </w:rPr>
      </w:pPr>
    </w:p>
    <w:p w14:paraId="4BBD1087" w14:textId="77777777" w:rsidR="00BD3C08" w:rsidRPr="00BD3C08" w:rsidRDefault="00BD3C08" w:rsidP="00BD3C08">
      <w:pPr>
        <w:spacing w:before="100" w:beforeAutospacing="1" w:after="100" w:afterAutospacing="1"/>
        <w:contextualSpacing/>
        <w:jc w:val="both"/>
        <w:rPr>
          <w:rFonts w:ascii="Times New Roman" w:eastAsia="Calibri" w:hAnsi="Times New Roman" w:cs="Times New Roman"/>
          <w:iCs/>
          <w:color w:val="26282A"/>
        </w:rPr>
      </w:pPr>
      <w:r w:rsidRPr="00BD3C08">
        <w:rPr>
          <w:rFonts w:ascii="Times New Roman" w:eastAsia="Calibri" w:hAnsi="Times New Roman" w:cs="Times New Roman"/>
          <w:iCs/>
          <w:color w:val="26282A"/>
        </w:rPr>
        <w:t>Mangroves and coral reefs are potential critical natural habitats and mitigations are proposed to avoid impacts.</w:t>
      </w:r>
    </w:p>
    <w:p w14:paraId="1B26286E" w14:textId="77777777" w:rsidR="00E4727F" w:rsidRPr="00CA5CF5" w:rsidRDefault="00E4727F" w:rsidP="00CA5CF5">
      <w:pPr>
        <w:spacing w:before="100" w:beforeAutospacing="1" w:after="100" w:afterAutospacing="1"/>
        <w:contextualSpacing/>
        <w:jc w:val="both"/>
        <w:rPr>
          <w:rFonts w:ascii="Times New Roman" w:eastAsia="Calibri" w:hAnsi="Times New Roman" w:cs="Times New Roman"/>
          <w:iCs/>
          <w:color w:val="26282A"/>
        </w:rPr>
      </w:pPr>
    </w:p>
    <w:p w14:paraId="0597AFDF" w14:textId="5CB71377" w:rsidR="0013690B" w:rsidRPr="00CA5CF5" w:rsidRDefault="0013690B" w:rsidP="00CA5CF5">
      <w:pPr>
        <w:spacing w:before="100" w:beforeAutospacing="1" w:after="100" w:afterAutospacing="1"/>
        <w:contextualSpacing/>
        <w:jc w:val="both"/>
        <w:rPr>
          <w:rFonts w:ascii="Times New Roman" w:eastAsia="Calibri" w:hAnsi="Times New Roman" w:cs="Times New Roman"/>
          <w:iCs/>
          <w:color w:val="26282A"/>
        </w:rPr>
      </w:pPr>
      <w:r w:rsidRPr="00CA5CF5">
        <w:rPr>
          <w:rFonts w:ascii="Times New Roman" w:eastAsia="Calibri" w:hAnsi="Times New Roman" w:cs="Times New Roman"/>
          <w:b/>
          <w:bCs/>
          <w:iCs/>
          <w:color w:val="26282A"/>
        </w:rPr>
        <w:t>Risk Table 1:</w:t>
      </w:r>
      <w:r w:rsidRPr="00CA5CF5">
        <w:rPr>
          <w:rFonts w:ascii="Times New Roman" w:eastAsia="Calibri" w:hAnsi="Times New Roman" w:cs="Times New Roman"/>
          <w:iCs/>
          <w:color w:val="26282A"/>
        </w:rPr>
        <w:t xml:space="preserve"> BEIP </w:t>
      </w:r>
      <w:r w:rsidR="003B0730" w:rsidRPr="00CA5CF5">
        <w:rPr>
          <w:rFonts w:ascii="Times New Roman" w:eastAsia="Calibri" w:hAnsi="Times New Roman" w:cs="Times New Roman"/>
          <w:iCs/>
          <w:color w:val="26282A"/>
        </w:rPr>
        <w:t>Social:</w:t>
      </w:r>
      <w:r w:rsidRPr="00CA5CF5">
        <w:rPr>
          <w:rFonts w:ascii="Times New Roman" w:eastAsia="Calibri" w:hAnsi="Times New Roman" w:cs="Times New Roman"/>
          <w:iCs/>
          <w:color w:val="26282A"/>
        </w:rPr>
        <w:t xml:space="preserve"> Snorkeling OR mangrove planting </w:t>
      </w:r>
    </w:p>
    <w:p w14:paraId="5BB7E95A" w14:textId="77777777" w:rsidR="00937B06" w:rsidRPr="00CA5CF5" w:rsidRDefault="00937B06" w:rsidP="00CA5CF5">
      <w:pPr>
        <w:spacing w:before="100" w:beforeAutospacing="1" w:after="100" w:afterAutospacing="1"/>
        <w:contextualSpacing/>
        <w:jc w:val="both"/>
        <w:rPr>
          <w:rFonts w:ascii="Times New Roman" w:eastAsia="Calibri" w:hAnsi="Times New Roman" w:cs="Times New Roman"/>
          <w:i/>
          <w:color w:val="26282A"/>
        </w:rPr>
      </w:pPr>
    </w:p>
    <w:tbl>
      <w:tblPr>
        <w:tblStyle w:val="TableGrid"/>
        <w:tblW w:w="13945" w:type="dxa"/>
        <w:tblLook w:val="04A0" w:firstRow="1" w:lastRow="0" w:firstColumn="1" w:lastColumn="0" w:noHBand="0" w:noVBand="1"/>
      </w:tblPr>
      <w:tblGrid>
        <w:gridCol w:w="2405"/>
        <w:gridCol w:w="5600"/>
        <w:gridCol w:w="5940"/>
      </w:tblGrid>
      <w:tr w:rsidR="00BD12F6" w:rsidRPr="003B0730" w14:paraId="71DF566E" w14:textId="77777777" w:rsidTr="00EC02A4">
        <w:tc>
          <w:tcPr>
            <w:tcW w:w="2405" w:type="dxa"/>
            <w:vAlign w:val="center"/>
          </w:tcPr>
          <w:p w14:paraId="16D6B7BC" w14:textId="13E54122" w:rsidR="00BD12F6" w:rsidRPr="003B0730" w:rsidRDefault="00572366"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Potential risks</w:t>
            </w:r>
          </w:p>
        </w:tc>
        <w:tc>
          <w:tcPr>
            <w:tcW w:w="5600" w:type="dxa"/>
            <w:vAlign w:val="center"/>
          </w:tcPr>
          <w:p w14:paraId="46535ED2" w14:textId="560620A1" w:rsidR="00BD12F6" w:rsidRPr="003B0730" w:rsidRDefault="00BD12F6"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Mitigation measures</w:t>
            </w:r>
          </w:p>
        </w:tc>
        <w:tc>
          <w:tcPr>
            <w:tcW w:w="5940" w:type="dxa"/>
            <w:vAlign w:val="center"/>
          </w:tcPr>
          <w:p w14:paraId="0769689F" w14:textId="3F967778" w:rsidR="00BD12F6" w:rsidRPr="003B0730" w:rsidRDefault="00EA0674"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Indicators to monitor implementation of mitigation measures</w:t>
            </w:r>
          </w:p>
        </w:tc>
      </w:tr>
      <w:tr w:rsidR="00572366" w:rsidRPr="003B0730" w14:paraId="07BFA6EC" w14:textId="77777777" w:rsidTr="00EC02A4">
        <w:tc>
          <w:tcPr>
            <w:tcW w:w="2405" w:type="dxa"/>
            <w:shd w:val="clear" w:color="auto" w:fill="E7E6E6" w:themeFill="background2"/>
            <w:vAlign w:val="center"/>
          </w:tcPr>
          <w:p w14:paraId="27C092CD" w14:textId="0D504A2A" w:rsidR="00572366" w:rsidRPr="003B0730" w:rsidRDefault="00572366"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Environmental risks</w:t>
            </w:r>
          </w:p>
        </w:tc>
        <w:tc>
          <w:tcPr>
            <w:tcW w:w="5600" w:type="dxa"/>
            <w:shd w:val="clear" w:color="auto" w:fill="E7E6E6" w:themeFill="background2"/>
            <w:vAlign w:val="center"/>
          </w:tcPr>
          <w:p w14:paraId="21CC7BF2" w14:textId="77777777" w:rsidR="00572366" w:rsidRPr="003B0730" w:rsidRDefault="00572366" w:rsidP="00EC02A4">
            <w:pPr>
              <w:rPr>
                <w:rFonts w:ascii="Times New Roman" w:hAnsi="Times New Roman" w:cs="Times New Roman"/>
                <w:bCs/>
                <w:color w:val="26282A"/>
                <w:sz w:val="20"/>
                <w:szCs w:val="20"/>
              </w:rPr>
            </w:pPr>
          </w:p>
        </w:tc>
        <w:tc>
          <w:tcPr>
            <w:tcW w:w="5940" w:type="dxa"/>
            <w:shd w:val="clear" w:color="auto" w:fill="E7E6E6" w:themeFill="background2"/>
            <w:vAlign w:val="center"/>
          </w:tcPr>
          <w:p w14:paraId="3CBBB29B" w14:textId="77777777" w:rsidR="00572366" w:rsidRPr="003B0730" w:rsidRDefault="00572366" w:rsidP="00EC02A4">
            <w:pPr>
              <w:rPr>
                <w:rFonts w:ascii="Times New Roman" w:hAnsi="Times New Roman" w:cs="Times New Roman"/>
                <w:bCs/>
                <w:color w:val="26282A"/>
                <w:sz w:val="20"/>
                <w:szCs w:val="20"/>
              </w:rPr>
            </w:pPr>
          </w:p>
        </w:tc>
      </w:tr>
      <w:tr w:rsidR="00273D32" w:rsidRPr="003B0730" w14:paraId="582A147A" w14:textId="77777777" w:rsidTr="00EC02A4">
        <w:tc>
          <w:tcPr>
            <w:tcW w:w="2405" w:type="dxa"/>
            <w:vMerge w:val="restart"/>
            <w:vAlign w:val="center"/>
          </w:tcPr>
          <w:p w14:paraId="08043D35" w14:textId="61FA7A1E" w:rsidR="00273D32" w:rsidRPr="003B0730" w:rsidRDefault="00273D32" w:rsidP="00EC02A4">
            <w:pPr>
              <w:pStyle w:val="ListParagraph"/>
              <w:numPr>
                <w:ilvl w:val="0"/>
                <w:numId w:val="14"/>
              </w:numPr>
              <w:rPr>
                <w:rFonts w:ascii="Times New Roman" w:hAnsi="Times New Roman" w:cs="Times New Roman"/>
                <w:bCs/>
                <w:color w:val="26282A"/>
                <w:sz w:val="20"/>
                <w:szCs w:val="20"/>
              </w:rPr>
            </w:pPr>
            <w:r w:rsidRPr="003B0730">
              <w:rPr>
                <w:rFonts w:ascii="Times New Roman" w:hAnsi="Times New Roman" w:cs="Times New Roman"/>
                <w:bCs/>
                <w:sz w:val="20"/>
                <w:szCs w:val="20"/>
              </w:rPr>
              <w:t>Coral damage (trampling) by snorkelers</w:t>
            </w:r>
          </w:p>
        </w:tc>
        <w:tc>
          <w:tcPr>
            <w:tcW w:w="5600" w:type="dxa"/>
            <w:vAlign w:val="center"/>
          </w:tcPr>
          <w:p w14:paraId="4C924955" w14:textId="4E8D3E0D" w:rsidR="00273D32" w:rsidRPr="003B0730" w:rsidRDefault="00273D32"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Snorkeling operator/company to conduct pre-snorkeling briefing to interns on snorkeling protocol</w:t>
            </w:r>
          </w:p>
        </w:tc>
        <w:tc>
          <w:tcPr>
            <w:tcW w:w="5940" w:type="dxa"/>
            <w:vAlign w:val="center"/>
          </w:tcPr>
          <w:p w14:paraId="23142DB4" w14:textId="0CFBDEDE" w:rsidR="00273D32" w:rsidRPr="003B0730" w:rsidRDefault="00273D32" w:rsidP="00EC02A4">
            <w:pPr>
              <w:rPr>
                <w:rFonts w:ascii="Times New Roman" w:hAnsi="Times New Roman" w:cs="Times New Roman"/>
                <w:bCs/>
                <w:color w:val="26282A"/>
                <w:sz w:val="20"/>
                <w:szCs w:val="20"/>
              </w:rPr>
            </w:pPr>
          </w:p>
        </w:tc>
      </w:tr>
      <w:tr w:rsidR="00273D32" w:rsidRPr="003B0730" w14:paraId="0A49AC66" w14:textId="77777777" w:rsidTr="00EC02A4">
        <w:tc>
          <w:tcPr>
            <w:tcW w:w="2405" w:type="dxa"/>
            <w:vMerge/>
            <w:vAlign w:val="center"/>
          </w:tcPr>
          <w:p w14:paraId="3668AC9E" w14:textId="77777777" w:rsidR="00273D32" w:rsidRPr="003B0730" w:rsidRDefault="00273D32" w:rsidP="00362489">
            <w:pPr>
              <w:rPr>
                <w:rFonts w:ascii="Times New Roman" w:hAnsi="Times New Roman" w:cs="Times New Roman"/>
                <w:bCs/>
                <w:color w:val="26282A"/>
                <w:sz w:val="20"/>
                <w:szCs w:val="20"/>
              </w:rPr>
            </w:pPr>
          </w:p>
        </w:tc>
        <w:tc>
          <w:tcPr>
            <w:tcW w:w="5600" w:type="dxa"/>
            <w:vAlign w:val="center"/>
          </w:tcPr>
          <w:p w14:paraId="68B3063C" w14:textId="7D584D0F" w:rsidR="00273D32" w:rsidRPr="003B0730" w:rsidRDefault="00273D32" w:rsidP="00362489">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Interns with little/no snorkeling experience practice with a more experienced snorkeler/company agent in an area with no coral before sessio</w:t>
            </w:r>
            <w:r w:rsidR="00BB3BD4" w:rsidRPr="003B0730">
              <w:rPr>
                <w:rFonts w:ascii="Times New Roman" w:eastAsia="Calibri" w:hAnsi="Times New Roman" w:cs="Times New Roman"/>
                <w:bCs/>
                <w:color w:val="26282A"/>
                <w:sz w:val="20"/>
                <w:szCs w:val="20"/>
              </w:rPr>
              <w:t>n</w:t>
            </w:r>
          </w:p>
        </w:tc>
        <w:tc>
          <w:tcPr>
            <w:tcW w:w="5940" w:type="dxa"/>
            <w:vAlign w:val="center"/>
          </w:tcPr>
          <w:p w14:paraId="5B71CDAF" w14:textId="77777777" w:rsidR="00273D32" w:rsidRDefault="008F7C90" w:rsidP="00362489">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Attendance Sheet</w:t>
            </w:r>
            <w:r w:rsidR="002D31CA">
              <w:rPr>
                <w:rFonts w:ascii="Times New Roman" w:hAnsi="Times New Roman" w:cs="Times New Roman"/>
                <w:bCs/>
                <w:color w:val="26282A"/>
                <w:sz w:val="20"/>
                <w:szCs w:val="20"/>
              </w:rPr>
              <w:t>.</w:t>
            </w:r>
          </w:p>
          <w:p w14:paraId="370307A9" w14:textId="133A9763" w:rsidR="006438CF" w:rsidRPr="003B0730" w:rsidRDefault="00553C0B" w:rsidP="00362489">
            <w:pPr>
              <w:rPr>
                <w:rFonts w:ascii="Times New Roman" w:hAnsi="Times New Roman" w:cs="Times New Roman"/>
                <w:bCs/>
                <w:color w:val="26282A"/>
                <w:sz w:val="20"/>
                <w:szCs w:val="20"/>
              </w:rPr>
            </w:pPr>
            <w:r w:rsidRPr="00553C0B">
              <w:rPr>
                <w:rFonts w:ascii="Times New Roman" w:hAnsi="Times New Roman" w:cs="Times New Roman"/>
                <w:bCs/>
                <w:color w:val="26282A"/>
                <w:sz w:val="20"/>
                <w:szCs w:val="20"/>
              </w:rPr>
              <w:t xml:space="preserve">Record damages to mangroves or coral reefs caused </w:t>
            </w:r>
            <w:proofErr w:type="gramStart"/>
            <w:r w:rsidRPr="00553C0B">
              <w:rPr>
                <w:rFonts w:ascii="Times New Roman" w:hAnsi="Times New Roman" w:cs="Times New Roman"/>
                <w:bCs/>
                <w:color w:val="26282A"/>
                <w:sz w:val="20"/>
                <w:szCs w:val="20"/>
              </w:rPr>
              <w:t>during the course of</w:t>
            </w:r>
            <w:proofErr w:type="gramEnd"/>
            <w:r w:rsidRPr="00553C0B">
              <w:rPr>
                <w:rFonts w:ascii="Times New Roman" w:hAnsi="Times New Roman" w:cs="Times New Roman"/>
                <w:bCs/>
                <w:color w:val="26282A"/>
                <w:sz w:val="20"/>
                <w:szCs w:val="20"/>
              </w:rPr>
              <w:t xml:space="preserve"> the project.</w:t>
            </w:r>
          </w:p>
        </w:tc>
      </w:tr>
      <w:tr w:rsidR="003B0730" w:rsidRPr="003B0730" w14:paraId="09CF2D07" w14:textId="77777777" w:rsidTr="00EC02A4">
        <w:tc>
          <w:tcPr>
            <w:tcW w:w="2405" w:type="dxa"/>
            <w:vMerge w:val="restart"/>
            <w:vAlign w:val="center"/>
          </w:tcPr>
          <w:p w14:paraId="3239E6D3" w14:textId="7B65F912" w:rsidR="003B0730" w:rsidRPr="003B0730" w:rsidRDefault="003B0730" w:rsidP="00EC02A4">
            <w:pPr>
              <w:pStyle w:val="ListParagraph"/>
              <w:numPr>
                <w:ilvl w:val="0"/>
                <w:numId w:val="14"/>
              </w:numPr>
              <w:rPr>
                <w:rFonts w:ascii="Times New Roman" w:hAnsi="Times New Roman" w:cs="Times New Roman"/>
                <w:bCs/>
                <w:color w:val="26282A"/>
                <w:sz w:val="20"/>
                <w:szCs w:val="20"/>
              </w:rPr>
            </w:pPr>
            <w:r w:rsidRPr="003B0730">
              <w:rPr>
                <w:rFonts w:ascii="Times New Roman" w:eastAsia="Calibri" w:hAnsi="Times New Roman" w:cs="Times New Roman"/>
                <w:bCs/>
                <w:sz w:val="20"/>
                <w:szCs w:val="20"/>
              </w:rPr>
              <w:t>Marine fauna</w:t>
            </w:r>
            <w:r w:rsidR="008A15A5">
              <w:rPr>
                <w:rFonts w:ascii="Times New Roman" w:eastAsia="Calibri" w:hAnsi="Times New Roman" w:cs="Times New Roman"/>
                <w:bCs/>
                <w:sz w:val="20"/>
                <w:szCs w:val="20"/>
              </w:rPr>
              <w:t>/flora</w:t>
            </w:r>
            <w:r w:rsidRPr="003B0730">
              <w:rPr>
                <w:rFonts w:ascii="Times New Roman" w:eastAsia="Calibri" w:hAnsi="Times New Roman" w:cs="Times New Roman"/>
                <w:bCs/>
                <w:sz w:val="20"/>
                <w:szCs w:val="20"/>
              </w:rPr>
              <w:t xml:space="preserve"> strikes from boat propellers</w:t>
            </w:r>
          </w:p>
        </w:tc>
        <w:tc>
          <w:tcPr>
            <w:tcW w:w="5600" w:type="dxa"/>
            <w:vAlign w:val="center"/>
          </w:tcPr>
          <w:p w14:paraId="72590C8F" w14:textId="3882FDD5"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Snorkeling trip booked with licensed and trained excursion operators</w:t>
            </w:r>
          </w:p>
        </w:tc>
        <w:tc>
          <w:tcPr>
            <w:tcW w:w="5940" w:type="dxa"/>
            <w:vAlign w:val="center"/>
          </w:tcPr>
          <w:p w14:paraId="5D43B6F8" w14:textId="78B61814"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License of operator</w:t>
            </w:r>
          </w:p>
        </w:tc>
      </w:tr>
      <w:tr w:rsidR="003B0730" w:rsidRPr="003B0730" w14:paraId="3D9A66DF" w14:textId="77777777" w:rsidTr="00EC02A4">
        <w:tc>
          <w:tcPr>
            <w:tcW w:w="2405" w:type="dxa"/>
            <w:vMerge/>
            <w:vAlign w:val="center"/>
          </w:tcPr>
          <w:p w14:paraId="6B758E4C"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17E0FB50" w14:textId="0FF2AD3E" w:rsidR="003B0730" w:rsidRPr="003B0730" w:rsidRDefault="003B0730" w:rsidP="00362489">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 xml:space="preserve">Skippers to travel at slow speed in shallow areas </w:t>
            </w:r>
          </w:p>
        </w:tc>
        <w:tc>
          <w:tcPr>
            <w:tcW w:w="5940" w:type="dxa"/>
            <w:vAlign w:val="center"/>
          </w:tcPr>
          <w:p w14:paraId="2D15EFB9" w14:textId="22B48CD0" w:rsidR="003B0730" w:rsidRPr="003B0730" w:rsidRDefault="003B0730" w:rsidP="00362489">
            <w:pPr>
              <w:rPr>
                <w:rFonts w:ascii="Times New Roman" w:hAnsi="Times New Roman" w:cs="Times New Roman"/>
                <w:bCs/>
                <w:color w:val="26282A"/>
                <w:sz w:val="20"/>
                <w:szCs w:val="20"/>
              </w:rPr>
            </w:pPr>
          </w:p>
        </w:tc>
      </w:tr>
      <w:tr w:rsidR="003B0730" w:rsidRPr="003B0730" w14:paraId="6918C19E" w14:textId="77777777" w:rsidTr="00EC02A4">
        <w:tc>
          <w:tcPr>
            <w:tcW w:w="2405" w:type="dxa"/>
            <w:vMerge/>
            <w:vAlign w:val="center"/>
          </w:tcPr>
          <w:p w14:paraId="431DE5EE"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6D0AC170" w14:textId="75C8AEF3" w:rsidR="003B0730" w:rsidRPr="003B0730" w:rsidRDefault="003B0730" w:rsidP="00362489">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Facilitators/Interns to act as spotters when boat is in motion to spot marine fauna</w:t>
            </w:r>
          </w:p>
        </w:tc>
        <w:tc>
          <w:tcPr>
            <w:tcW w:w="5940" w:type="dxa"/>
            <w:vAlign w:val="center"/>
          </w:tcPr>
          <w:p w14:paraId="50ABC7B1" w14:textId="57E08F9B" w:rsidR="003B0730" w:rsidRPr="003B0730" w:rsidRDefault="003B0730" w:rsidP="00362489">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 xml:space="preserve">Number of marine </w:t>
            </w:r>
            <w:proofErr w:type="gramStart"/>
            <w:r w:rsidRPr="003B0730">
              <w:rPr>
                <w:rFonts w:ascii="Times New Roman" w:hAnsi="Times New Roman" w:cs="Times New Roman"/>
                <w:bCs/>
                <w:color w:val="26282A"/>
                <w:sz w:val="20"/>
                <w:szCs w:val="20"/>
              </w:rPr>
              <w:t>fauna</w:t>
            </w:r>
            <w:r w:rsidR="008A15A5">
              <w:rPr>
                <w:rFonts w:ascii="Times New Roman" w:hAnsi="Times New Roman" w:cs="Times New Roman"/>
                <w:bCs/>
                <w:color w:val="26282A"/>
                <w:sz w:val="20"/>
                <w:szCs w:val="20"/>
              </w:rPr>
              <w:t>/flora</w:t>
            </w:r>
            <w:proofErr w:type="gramEnd"/>
            <w:r w:rsidRPr="003B0730">
              <w:rPr>
                <w:rFonts w:ascii="Times New Roman" w:hAnsi="Times New Roman" w:cs="Times New Roman"/>
                <w:bCs/>
                <w:color w:val="26282A"/>
                <w:sz w:val="20"/>
                <w:szCs w:val="20"/>
              </w:rPr>
              <w:t xml:space="preserve"> strikes from boat reported</w:t>
            </w:r>
          </w:p>
        </w:tc>
      </w:tr>
      <w:tr w:rsidR="003B0730" w:rsidRPr="003B0730" w14:paraId="10145988" w14:textId="77777777" w:rsidTr="00EC02A4">
        <w:tc>
          <w:tcPr>
            <w:tcW w:w="2405" w:type="dxa"/>
            <w:vMerge w:val="restart"/>
            <w:vAlign w:val="center"/>
          </w:tcPr>
          <w:p w14:paraId="2E03C4AB" w14:textId="1E257A11" w:rsidR="003B0730" w:rsidRPr="003B0730" w:rsidRDefault="003B0730" w:rsidP="00EC02A4">
            <w:pPr>
              <w:pStyle w:val="ListParagraph"/>
              <w:numPr>
                <w:ilvl w:val="0"/>
                <w:numId w:val="14"/>
              </w:numPr>
              <w:rPr>
                <w:rFonts w:ascii="Times New Roman" w:hAnsi="Times New Roman" w:cs="Times New Roman"/>
                <w:bCs/>
                <w:color w:val="26282A"/>
                <w:sz w:val="20"/>
                <w:szCs w:val="20"/>
              </w:rPr>
            </w:pPr>
            <w:r w:rsidRPr="003B0730">
              <w:rPr>
                <w:rFonts w:ascii="Times New Roman" w:eastAsia="Calibri" w:hAnsi="Times New Roman" w:cs="Times New Roman"/>
                <w:bCs/>
                <w:sz w:val="20"/>
                <w:szCs w:val="20"/>
              </w:rPr>
              <w:t>Marine environment damage by anchoring</w:t>
            </w:r>
          </w:p>
        </w:tc>
        <w:tc>
          <w:tcPr>
            <w:tcW w:w="5600" w:type="dxa"/>
            <w:vAlign w:val="center"/>
          </w:tcPr>
          <w:p w14:paraId="619C990E" w14:textId="7273806C"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Snorkeling trip booked with licensed and trained excursion operators</w:t>
            </w:r>
          </w:p>
        </w:tc>
        <w:tc>
          <w:tcPr>
            <w:tcW w:w="5940" w:type="dxa"/>
            <w:vMerge w:val="restart"/>
            <w:vAlign w:val="center"/>
          </w:tcPr>
          <w:p w14:paraId="4FA88C1F" w14:textId="5DEC4E6D" w:rsidR="003B0730" w:rsidRPr="003B0730" w:rsidRDefault="00553C0B" w:rsidP="00EC02A4">
            <w:pPr>
              <w:rPr>
                <w:rFonts w:ascii="Times New Roman" w:hAnsi="Times New Roman" w:cs="Times New Roman"/>
                <w:bCs/>
                <w:color w:val="26282A"/>
                <w:sz w:val="20"/>
                <w:szCs w:val="20"/>
              </w:rPr>
            </w:pPr>
            <w:r w:rsidRPr="00553C0B">
              <w:rPr>
                <w:rFonts w:ascii="Times New Roman" w:hAnsi="Times New Roman" w:cs="Times New Roman"/>
                <w:bCs/>
                <w:color w:val="26282A"/>
                <w:sz w:val="20"/>
                <w:szCs w:val="20"/>
              </w:rPr>
              <w:t>Record damages to mangroves or coral reefs caused during the course of the project.</w:t>
            </w:r>
          </w:p>
        </w:tc>
      </w:tr>
      <w:tr w:rsidR="003B0730" w:rsidRPr="003B0730" w14:paraId="6D7CD105" w14:textId="77777777" w:rsidTr="00EC02A4">
        <w:tc>
          <w:tcPr>
            <w:tcW w:w="2405" w:type="dxa"/>
            <w:vMerge/>
            <w:vAlign w:val="center"/>
          </w:tcPr>
          <w:p w14:paraId="69743E12" w14:textId="77777777" w:rsidR="003B0730" w:rsidRPr="003B0730" w:rsidRDefault="003B0730" w:rsidP="00362489">
            <w:pPr>
              <w:rPr>
                <w:rFonts w:ascii="Times New Roman" w:eastAsia="Calibri" w:hAnsi="Times New Roman" w:cs="Times New Roman"/>
                <w:bCs/>
                <w:sz w:val="20"/>
                <w:szCs w:val="20"/>
              </w:rPr>
            </w:pPr>
          </w:p>
        </w:tc>
        <w:tc>
          <w:tcPr>
            <w:tcW w:w="5600" w:type="dxa"/>
            <w:vAlign w:val="center"/>
          </w:tcPr>
          <w:p w14:paraId="2B7E1B4C" w14:textId="57625FFD" w:rsidR="003B0730" w:rsidRPr="003B0730" w:rsidRDefault="003B0730" w:rsidP="00362489">
            <w:pPr>
              <w:tabs>
                <w:tab w:val="left" w:pos="3396"/>
              </w:tabs>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Skipper to position boat over anchor before pulling up anchor to minimize damage.</w:t>
            </w:r>
          </w:p>
        </w:tc>
        <w:tc>
          <w:tcPr>
            <w:tcW w:w="5940" w:type="dxa"/>
            <w:vMerge/>
            <w:vAlign w:val="center"/>
          </w:tcPr>
          <w:p w14:paraId="1FE9F586" w14:textId="77777777" w:rsidR="003B0730" w:rsidRPr="003B0730" w:rsidRDefault="003B0730" w:rsidP="00362489">
            <w:pPr>
              <w:rPr>
                <w:rFonts w:ascii="Times New Roman" w:hAnsi="Times New Roman" w:cs="Times New Roman"/>
                <w:bCs/>
                <w:color w:val="26282A"/>
                <w:sz w:val="20"/>
                <w:szCs w:val="20"/>
              </w:rPr>
            </w:pPr>
          </w:p>
        </w:tc>
      </w:tr>
      <w:tr w:rsidR="003B0730" w:rsidRPr="003B0730" w14:paraId="25A17090" w14:textId="77777777" w:rsidTr="00EC02A4">
        <w:tc>
          <w:tcPr>
            <w:tcW w:w="2405" w:type="dxa"/>
            <w:vMerge/>
            <w:vAlign w:val="center"/>
          </w:tcPr>
          <w:p w14:paraId="33059B2A"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791E736B" w14:textId="04B5BA65" w:rsidR="003B0730" w:rsidRPr="003B0730" w:rsidRDefault="003B0730" w:rsidP="00362489">
            <w:pPr>
              <w:rPr>
                <w:rFonts w:ascii="Times New Roman" w:hAnsi="Times New Roman" w:cs="Times New Roman"/>
                <w:bCs/>
                <w:color w:val="26282A"/>
                <w:sz w:val="20"/>
                <w:szCs w:val="20"/>
              </w:rPr>
            </w:pPr>
            <w:r w:rsidRPr="003B0730">
              <w:rPr>
                <w:rFonts w:ascii="Times New Roman" w:eastAsia="Calibri" w:hAnsi="Times New Roman" w:cs="Times New Roman"/>
                <w:bCs/>
                <w:color w:val="26282A"/>
                <w:sz w:val="20"/>
                <w:szCs w:val="20"/>
              </w:rPr>
              <w:t>Anchorage in sand and away from high biodiversity /sensitive zones as much as possible</w:t>
            </w:r>
          </w:p>
        </w:tc>
        <w:tc>
          <w:tcPr>
            <w:tcW w:w="5940" w:type="dxa"/>
            <w:vMerge/>
            <w:vAlign w:val="center"/>
          </w:tcPr>
          <w:p w14:paraId="203ED5EC" w14:textId="2461B49D" w:rsidR="003B0730" w:rsidRPr="003B0730" w:rsidRDefault="003B0730" w:rsidP="00362489">
            <w:pPr>
              <w:rPr>
                <w:rFonts w:ascii="Times New Roman" w:hAnsi="Times New Roman" w:cs="Times New Roman"/>
                <w:bCs/>
                <w:color w:val="26282A"/>
                <w:sz w:val="20"/>
                <w:szCs w:val="20"/>
              </w:rPr>
            </w:pPr>
          </w:p>
        </w:tc>
      </w:tr>
      <w:tr w:rsidR="003B0730" w:rsidRPr="003B0730" w14:paraId="53580182" w14:textId="77777777" w:rsidTr="00EC02A4">
        <w:tc>
          <w:tcPr>
            <w:tcW w:w="2405" w:type="dxa"/>
            <w:vMerge w:val="restart"/>
            <w:vAlign w:val="center"/>
          </w:tcPr>
          <w:p w14:paraId="755CA874" w14:textId="5F9DAD78" w:rsidR="003B0730" w:rsidRPr="003B0730" w:rsidRDefault="003B0730" w:rsidP="00FA060D">
            <w:pPr>
              <w:pStyle w:val="ListParagraph"/>
              <w:numPr>
                <w:ilvl w:val="0"/>
                <w:numId w:val="14"/>
              </w:numPr>
              <w:rPr>
                <w:rFonts w:ascii="Times New Roman" w:hAnsi="Times New Roman" w:cs="Times New Roman"/>
                <w:bCs/>
                <w:sz w:val="20"/>
                <w:szCs w:val="20"/>
              </w:rPr>
            </w:pPr>
            <w:r w:rsidRPr="003B0730">
              <w:rPr>
                <w:rFonts w:ascii="Times New Roman" w:eastAsia="Calibri" w:hAnsi="Times New Roman" w:cs="Times New Roman"/>
                <w:bCs/>
                <w:sz w:val="20"/>
                <w:szCs w:val="20"/>
              </w:rPr>
              <w:t>Pollution of sea from littering/fuel</w:t>
            </w:r>
          </w:p>
        </w:tc>
        <w:tc>
          <w:tcPr>
            <w:tcW w:w="5600" w:type="dxa"/>
            <w:vAlign w:val="center"/>
          </w:tcPr>
          <w:p w14:paraId="7EB75A14" w14:textId="10593CE0" w:rsidR="003B0730" w:rsidRPr="003B0730" w:rsidRDefault="003B0730" w:rsidP="00FA060D">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Snorkeling operator/company to conduct ‘no littering’ protocol sessions with interns prior to excursion</w:t>
            </w:r>
          </w:p>
        </w:tc>
        <w:tc>
          <w:tcPr>
            <w:tcW w:w="5940" w:type="dxa"/>
            <w:vAlign w:val="center"/>
          </w:tcPr>
          <w:p w14:paraId="5B07BFDA" w14:textId="040A256F" w:rsidR="003B0730" w:rsidRPr="003B0730" w:rsidRDefault="003B0730" w:rsidP="00FA060D">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No. of snack containers/bottles taken pre-trip = no. of snack containers/bottles returned to shore at end of trip</w:t>
            </w:r>
          </w:p>
        </w:tc>
      </w:tr>
      <w:tr w:rsidR="003B0730" w:rsidRPr="003B0730" w14:paraId="58228D12" w14:textId="77777777" w:rsidTr="00EC02A4">
        <w:tc>
          <w:tcPr>
            <w:tcW w:w="2405" w:type="dxa"/>
            <w:vMerge/>
            <w:vAlign w:val="center"/>
          </w:tcPr>
          <w:p w14:paraId="31A5EF40"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45D84091" w14:textId="2C6F99B2" w:rsidR="003B0730" w:rsidRPr="003B0730" w:rsidRDefault="003B0730" w:rsidP="00FA060D">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Snorkeling trip booked with licensed and trained excursion operators</w:t>
            </w:r>
          </w:p>
        </w:tc>
        <w:tc>
          <w:tcPr>
            <w:tcW w:w="5940" w:type="dxa"/>
            <w:vAlign w:val="center"/>
          </w:tcPr>
          <w:p w14:paraId="1431DE1C" w14:textId="512EF712" w:rsidR="003B0730" w:rsidRPr="003B0730" w:rsidRDefault="003B0730" w:rsidP="00FA060D">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No. of reported incidents of littering at sea by operator/agency</w:t>
            </w:r>
          </w:p>
        </w:tc>
      </w:tr>
      <w:tr w:rsidR="003B0730" w:rsidRPr="003B0730" w14:paraId="4ABCBF1D" w14:textId="77777777" w:rsidTr="00EC02A4">
        <w:tc>
          <w:tcPr>
            <w:tcW w:w="2405" w:type="dxa"/>
            <w:vMerge/>
            <w:vAlign w:val="center"/>
          </w:tcPr>
          <w:p w14:paraId="3907B190"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7733B5FA" w14:textId="013C0BC5" w:rsidR="003B0730" w:rsidRPr="003B0730" w:rsidRDefault="003B0730" w:rsidP="00FA060D">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No tank fueling to be done at sea by operator</w:t>
            </w:r>
          </w:p>
        </w:tc>
        <w:tc>
          <w:tcPr>
            <w:tcW w:w="5940" w:type="dxa"/>
            <w:vMerge w:val="restart"/>
            <w:vAlign w:val="center"/>
          </w:tcPr>
          <w:p w14:paraId="15D941C4" w14:textId="000AC6D3" w:rsidR="003B0730" w:rsidRPr="003B0730" w:rsidRDefault="003B0730" w:rsidP="00FA060D">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 xml:space="preserve">No. of full fuel tanks on boat (on boat as precautionary measure in case of emergency) = no of full fuel tanks at the end of the trip (unless there was </w:t>
            </w:r>
            <w:proofErr w:type="gramStart"/>
            <w:r w:rsidRPr="003B0730">
              <w:rPr>
                <w:rFonts w:ascii="Times New Roman" w:hAnsi="Times New Roman" w:cs="Times New Roman"/>
                <w:bCs/>
                <w:color w:val="26282A"/>
                <w:sz w:val="20"/>
                <w:szCs w:val="20"/>
              </w:rPr>
              <w:t>an emergency situation</w:t>
            </w:r>
            <w:proofErr w:type="gramEnd"/>
            <w:r w:rsidRPr="003B0730">
              <w:rPr>
                <w:rFonts w:ascii="Times New Roman" w:hAnsi="Times New Roman" w:cs="Times New Roman"/>
                <w:bCs/>
                <w:color w:val="26282A"/>
                <w:sz w:val="20"/>
                <w:szCs w:val="20"/>
              </w:rPr>
              <w:t>)</w:t>
            </w:r>
          </w:p>
        </w:tc>
      </w:tr>
      <w:tr w:rsidR="003B0730" w:rsidRPr="003B0730" w14:paraId="670636A6" w14:textId="77777777" w:rsidTr="00EC02A4">
        <w:tc>
          <w:tcPr>
            <w:tcW w:w="2405" w:type="dxa"/>
            <w:vMerge/>
            <w:vAlign w:val="center"/>
          </w:tcPr>
          <w:p w14:paraId="552D45DB"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44DDC218" w14:textId="57A81804"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Portable/ extra tanks need to be secured</w:t>
            </w:r>
          </w:p>
        </w:tc>
        <w:tc>
          <w:tcPr>
            <w:tcW w:w="5940" w:type="dxa"/>
            <w:vMerge/>
            <w:vAlign w:val="center"/>
          </w:tcPr>
          <w:p w14:paraId="0A6BDCE7" w14:textId="27A6A757" w:rsidR="003B0730" w:rsidRPr="003B0730" w:rsidRDefault="003B0730" w:rsidP="00EC02A4">
            <w:pPr>
              <w:rPr>
                <w:rFonts w:ascii="Times New Roman" w:hAnsi="Times New Roman" w:cs="Times New Roman"/>
                <w:bCs/>
                <w:color w:val="26282A"/>
                <w:sz w:val="20"/>
                <w:szCs w:val="20"/>
              </w:rPr>
            </w:pPr>
          </w:p>
        </w:tc>
      </w:tr>
      <w:tr w:rsidR="003B0730" w:rsidRPr="003B0730" w14:paraId="1736243B" w14:textId="77777777" w:rsidTr="00EC02A4">
        <w:tc>
          <w:tcPr>
            <w:tcW w:w="2405" w:type="dxa"/>
            <w:vMerge w:val="restart"/>
            <w:vAlign w:val="center"/>
          </w:tcPr>
          <w:p w14:paraId="2315CFFF" w14:textId="066C68C0" w:rsidR="003B0730" w:rsidRPr="003B0730" w:rsidRDefault="003B0730" w:rsidP="00EC02A4">
            <w:pPr>
              <w:pStyle w:val="ListParagraph"/>
              <w:numPr>
                <w:ilvl w:val="0"/>
                <w:numId w:val="14"/>
              </w:numPr>
              <w:rPr>
                <w:rFonts w:ascii="Times New Roman" w:eastAsia="Calibri" w:hAnsi="Times New Roman" w:cs="Times New Roman"/>
                <w:bCs/>
                <w:sz w:val="20"/>
                <w:szCs w:val="20"/>
              </w:rPr>
            </w:pPr>
            <w:r w:rsidRPr="003B0730">
              <w:rPr>
                <w:rFonts w:ascii="Times New Roman" w:eastAsia="Calibri" w:hAnsi="Times New Roman" w:cs="Times New Roman"/>
                <w:bCs/>
                <w:sz w:val="20"/>
                <w:szCs w:val="20"/>
              </w:rPr>
              <w:t>Habitat encroachment- planting mangroves in natural coastal habitats that will be negatively affected by mangrove plantation</w:t>
            </w:r>
          </w:p>
        </w:tc>
        <w:tc>
          <w:tcPr>
            <w:tcW w:w="5600" w:type="dxa"/>
            <w:vAlign w:val="center"/>
          </w:tcPr>
          <w:p w14:paraId="16D927AE" w14:textId="33C0FA14"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Mangrove planting activities conducted through existing entities that maint</w:t>
            </w:r>
            <w:r w:rsidR="008A15A5">
              <w:rPr>
                <w:rFonts w:ascii="Times New Roman" w:eastAsia="Calibri" w:hAnsi="Times New Roman" w:cs="Times New Roman"/>
                <w:bCs/>
                <w:color w:val="26282A"/>
                <w:sz w:val="20"/>
                <w:szCs w:val="20"/>
              </w:rPr>
              <w:t xml:space="preserve">ain mangrove habitats (i.e. </w:t>
            </w:r>
            <w:proofErr w:type="spellStart"/>
            <w:r w:rsidR="008A15A5">
              <w:rPr>
                <w:rFonts w:ascii="Times New Roman" w:eastAsia="Calibri" w:hAnsi="Times New Roman" w:cs="Times New Roman"/>
                <w:bCs/>
                <w:color w:val="26282A"/>
                <w:sz w:val="20"/>
                <w:szCs w:val="20"/>
              </w:rPr>
              <w:t>Ephe</w:t>
            </w:r>
            <w:r w:rsidRPr="003B0730">
              <w:rPr>
                <w:rFonts w:ascii="Times New Roman" w:eastAsia="Calibri" w:hAnsi="Times New Roman" w:cs="Times New Roman"/>
                <w:bCs/>
                <w:color w:val="26282A"/>
                <w:sz w:val="20"/>
                <w:szCs w:val="20"/>
              </w:rPr>
              <w:t>lia</w:t>
            </w:r>
            <w:proofErr w:type="spellEnd"/>
            <w:r w:rsidRPr="003B0730">
              <w:rPr>
                <w:rFonts w:ascii="Times New Roman" w:eastAsia="Calibri" w:hAnsi="Times New Roman" w:cs="Times New Roman"/>
                <w:bCs/>
                <w:color w:val="26282A"/>
                <w:sz w:val="20"/>
                <w:szCs w:val="20"/>
              </w:rPr>
              <w:t xml:space="preserve"> Resort, </w:t>
            </w:r>
            <w:proofErr w:type="spellStart"/>
            <w:r w:rsidRPr="003B0730">
              <w:rPr>
                <w:rFonts w:ascii="Times New Roman" w:eastAsia="Calibri" w:hAnsi="Times New Roman" w:cs="Times New Roman"/>
                <w:bCs/>
                <w:color w:val="26282A"/>
                <w:sz w:val="20"/>
                <w:szCs w:val="20"/>
              </w:rPr>
              <w:t>UniSey</w:t>
            </w:r>
            <w:proofErr w:type="spellEnd"/>
            <w:r w:rsidRPr="003B0730">
              <w:rPr>
                <w:rFonts w:ascii="Times New Roman" w:eastAsia="Calibri" w:hAnsi="Times New Roman" w:cs="Times New Roman"/>
                <w:bCs/>
                <w:color w:val="26282A"/>
                <w:sz w:val="20"/>
                <w:szCs w:val="20"/>
              </w:rPr>
              <w:t xml:space="preserve">, GIF </w:t>
            </w:r>
            <w:proofErr w:type="spellStart"/>
            <w:r w:rsidRPr="003B0730">
              <w:rPr>
                <w:rFonts w:ascii="Times New Roman" w:eastAsia="Calibri" w:hAnsi="Times New Roman" w:cs="Times New Roman"/>
                <w:bCs/>
                <w:color w:val="26282A"/>
                <w:sz w:val="20"/>
                <w:szCs w:val="20"/>
              </w:rPr>
              <w:t>etc</w:t>
            </w:r>
            <w:proofErr w:type="spellEnd"/>
            <w:r w:rsidRPr="003B0730">
              <w:rPr>
                <w:rFonts w:ascii="Times New Roman" w:eastAsia="Calibri" w:hAnsi="Times New Roman" w:cs="Times New Roman"/>
                <w:bCs/>
                <w:color w:val="26282A"/>
                <w:sz w:val="20"/>
                <w:szCs w:val="20"/>
              </w:rPr>
              <w:t>…) and have in depth knowledge of mangroves</w:t>
            </w:r>
          </w:p>
        </w:tc>
        <w:tc>
          <w:tcPr>
            <w:tcW w:w="5940" w:type="dxa"/>
            <w:vAlign w:val="center"/>
          </w:tcPr>
          <w:p w14:paraId="23D400F9" w14:textId="00DF2AA3" w:rsidR="003B0730" w:rsidRPr="003B0730" w:rsidRDefault="003B0730" w:rsidP="00EC02A4">
            <w:pPr>
              <w:rPr>
                <w:rFonts w:ascii="Times New Roman" w:eastAsia="Calibri" w:hAnsi="Times New Roman" w:cs="Times New Roman"/>
                <w:bCs/>
                <w:color w:val="26282A"/>
                <w:sz w:val="20"/>
                <w:szCs w:val="20"/>
              </w:rPr>
            </w:pPr>
          </w:p>
        </w:tc>
      </w:tr>
      <w:tr w:rsidR="003B0730" w:rsidRPr="003B0730" w14:paraId="3B78970D" w14:textId="77777777" w:rsidTr="00EC02A4">
        <w:trPr>
          <w:trHeight w:val="368"/>
        </w:trPr>
        <w:tc>
          <w:tcPr>
            <w:tcW w:w="2405" w:type="dxa"/>
            <w:vMerge/>
            <w:vAlign w:val="center"/>
          </w:tcPr>
          <w:p w14:paraId="64EC8729"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610A139F" w14:textId="50616B12"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 xml:space="preserve">Obtain permission from MEECC to conduct </w:t>
            </w:r>
            <w:r w:rsidR="008A15A5">
              <w:rPr>
                <w:rFonts w:ascii="Times New Roman" w:eastAsia="Calibri" w:hAnsi="Times New Roman" w:cs="Times New Roman"/>
                <w:bCs/>
                <w:color w:val="26282A"/>
                <w:sz w:val="20"/>
                <w:szCs w:val="20"/>
              </w:rPr>
              <w:t xml:space="preserve">planting </w:t>
            </w:r>
            <w:r w:rsidRPr="003B0730">
              <w:rPr>
                <w:rFonts w:ascii="Times New Roman" w:eastAsia="Calibri" w:hAnsi="Times New Roman" w:cs="Times New Roman"/>
                <w:bCs/>
                <w:color w:val="26282A"/>
                <w:sz w:val="20"/>
                <w:szCs w:val="20"/>
              </w:rPr>
              <w:t>activity</w:t>
            </w:r>
          </w:p>
        </w:tc>
        <w:tc>
          <w:tcPr>
            <w:tcW w:w="5940" w:type="dxa"/>
            <w:vAlign w:val="center"/>
          </w:tcPr>
          <w:p w14:paraId="5A9FB1E5" w14:textId="6D9C7882"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Letter of Authori</w:t>
            </w:r>
            <w:r w:rsidR="00FA060D">
              <w:rPr>
                <w:rFonts w:ascii="Times New Roman" w:eastAsia="Calibri" w:hAnsi="Times New Roman" w:cs="Times New Roman"/>
                <w:bCs/>
                <w:color w:val="26282A"/>
                <w:sz w:val="20"/>
                <w:szCs w:val="20"/>
              </w:rPr>
              <w:t>z</w:t>
            </w:r>
            <w:r w:rsidRPr="003B0730">
              <w:rPr>
                <w:rFonts w:ascii="Times New Roman" w:eastAsia="Calibri" w:hAnsi="Times New Roman" w:cs="Times New Roman"/>
                <w:bCs/>
                <w:color w:val="26282A"/>
                <w:sz w:val="20"/>
                <w:szCs w:val="20"/>
              </w:rPr>
              <w:t xml:space="preserve">ation obtained from MEECC to conduct the activity </w:t>
            </w:r>
          </w:p>
        </w:tc>
      </w:tr>
      <w:tr w:rsidR="00D925E5" w:rsidRPr="003B0730" w14:paraId="51440D01" w14:textId="77777777" w:rsidTr="00EC02A4">
        <w:tc>
          <w:tcPr>
            <w:tcW w:w="2405" w:type="dxa"/>
            <w:vAlign w:val="center"/>
          </w:tcPr>
          <w:p w14:paraId="0BB0E443" w14:textId="5B8A27CC" w:rsidR="00D925E5" w:rsidRPr="003B0730" w:rsidRDefault="00D925E5" w:rsidP="00EC02A4">
            <w:pPr>
              <w:pStyle w:val="ListParagraph"/>
              <w:numPr>
                <w:ilvl w:val="0"/>
                <w:numId w:val="14"/>
              </w:numPr>
              <w:rPr>
                <w:rFonts w:ascii="Times New Roman" w:eastAsia="Calibri" w:hAnsi="Times New Roman" w:cs="Times New Roman"/>
                <w:bCs/>
                <w:sz w:val="20"/>
                <w:szCs w:val="20"/>
              </w:rPr>
            </w:pPr>
            <w:r w:rsidRPr="003B0730">
              <w:rPr>
                <w:rFonts w:ascii="Times New Roman" w:eastAsia="Calibri" w:hAnsi="Times New Roman" w:cs="Times New Roman"/>
                <w:bCs/>
                <w:sz w:val="20"/>
                <w:szCs w:val="20"/>
              </w:rPr>
              <w:t>Mangrove species inappropriate for the area of plantation</w:t>
            </w:r>
          </w:p>
        </w:tc>
        <w:tc>
          <w:tcPr>
            <w:tcW w:w="5600" w:type="dxa"/>
            <w:vAlign w:val="center"/>
          </w:tcPr>
          <w:p w14:paraId="1C31A869" w14:textId="119CF7A9" w:rsidR="008207B0" w:rsidRPr="003B0730" w:rsidRDefault="008207B0" w:rsidP="00EC02A4">
            <w:pPr>
              <w:tabs>
                <w:tab w:val="left" w:pos="1620"/>
              </w:tabs>
              <w:rPr>
                <w:rFonts w:ascii="Times New Roman" w:eastAsia="Calibri" w:hAnsi="Times New Roman" w:cs="Times New Roman"/>
                <w:bCs/>
                <w:sz w:val="20"/>
                <w:szCs w:val="20"/>
              </w:rPr>
            </w:pPr>
            <w:r w:rsidRPr="003B0730">
              <w:rPr>
                <w:rFonts w:ascii="Times New Roman" w:eastAsia="Calibri" w:hAnsi="Times New Roman" w:cs="Times New Roman"/>
                <w:bCs/>
                <w:color w:val="26282A"/>
                <w:sz w:val="20"/>
                <w:szCs w:val="20"/>
              </w:rPr>
              <w:t>Mangrove planting activities conducted through existing entities that maint</w:t>
            </w:r>
            <w:r w:rsidR="008A15A5">
              <w:rPr>
                <w:rFonts w:ascii="Times New Roman" w:eastAsia="Calibri" w:hAnsi="Times New Roman" w:cs="Times New Roman"/>
                <w:bCs/>
                <w:color w:val="26282A"/>
                <w:sz w:val="20"/>
                <w:szCs w:val="20"/>
              </w:rPr>
              <w:t xml:space="preserve">ain mangrove habitats (i.e. </w:t>
            </w:r>
            <w:proofErr w:type="spellStart"/>
            <w:r w:rsidR="008A15A5">
              <w:rPr>
                <w:rFonts w:ascii="Times New Roman" w:eastAsia="Calibri" w:hAnsi="Times New Roman" w:cs="Times New Roman"/>
                <w:bCs/>
                <w:color w:val="26282A"/>
                <w:sz w:val="20"/>
                <w:szCs w:val="20"/>
              </w:rPr>
              <w:t>Ephe</w:t>
            </w:r>
            <w:r w:rsidRPr="003B0730">
              <w:rPr>
                <w:rFonts w:ascii="Times New Roman" w:eastAsia="Calibri" w:hAnsi="Times New Roman" w:cs="Times New Roman"/>
                <w:bCs/>
                <w:color w:val="26282A"/>
                <w:sz w:val="20"/>
                <w:szCs w:val="20"/>
              </w:rPr>
              <w:t>lia</w:t>
            </w:r>
            <w:proofErr w:type="spellEnd"/>
            <w:r w:rsidRPr="003B0730">
              <w:rPr>
                <w:rFonts w:ascii="Times New Roman" w:eastAsia="Calibri" w:hAnsi="Times New Roman" w:cs="Times New Roman"/>
                <w:bCs/>
                <w:color w:val="26282A"/>
                <w:sz w:val="20"/>
                <w:szCs w:val="20"/>
              </w:rPr>
              <w:t xml:space="preserve"> Resort, </w:t>
            </w:r>
            <w:proofErr w:type="spellStart"/>
            <w:r w:rsidRPr="003B0730">
              <w:rPr>
                <w:rFonts w:ascii="Times New Roman" w:eastAsia="Calibri" w:hAnsi="Times New Roman" w:cs="Times New Roman"/>
                <w:bCs/>
                <w:color w:val="26282A"/>
                <w:sz w:val="20"/>
                <w:szCs w:val="20"/>
              </w:rPr>
              <w:t>UniSey</w:t>
            </w:r>
            <w:proofErr w:type="spellEnd"/>
            <w:r w:rsidRPr="003B0730">
              <w:rPr>
                <w:rFonts w:ascii="Times New Roman" w:eastAsia="Calibri" w:hAnsi="Times New Roman" w:cs="Times New Roman"/>
                <w:bCs/>
                <w:color w:val="26282A"/>
                <w:sz w:val="20"/>
                <w:szCs w:val="20"/>
              </w:rPr>
              <w:t xml:space="preserve">, GIF </w:t>
            </w:r>
            <w:proofErr w:type="spellStart"/>
            <w:r w:rsidRPr="003B0730">
              <w:rPr>
                <w:rFonts w:ascii="Times New Roman" w:eastAsia="Calibri" w:hAnsi="Times New Roman" w:cs="Times New Roman"/>
                <w:bCs/>
                <w:color w:val="26282A"/>
                <w:sz w:val="20"/>
                <w:szCs w:val="20"/>
              </w:rPr>
              <w:t>etc</w:t>
            </w:r>
            <w:proofErr w:type="spellEnd"/>
            <w:r w:rsidRPr="003B0730">
              <w:rPr>
                <w:rFonts w:ascii="Times New Roman" w:eastAsia="Calibri" w:hAnsi="Times New Roman" w:cs="Times New Roman"/>
                <w:bCs/>
                <w:color w:val="26282A"/>
                <w:sz w:val="20"/>
                <w:szCs w:val="20"/>
              </w:rPr>
              <w:t>…) and have in depth knowledge of mangroves</w:t>
            </w:r>
            <w:r w:rsidRPr="003B0730">
              <w:rPr>
                <w:rFonts w:ascii="Times New Roman" w:eastAsia="Calibri" w:hAnsi="Times New Roman" w:cs="Times New Roman"/>
                <w:bCs/>
                <w:color w:val="26282A"/>
                <w:sz w:val="20"/>
                <w:szCs w:val="20"/>
              </w:rPr>
              <w:tab/>
            </w:r>
          </w:p>
        </w:tc>
        <w:tc>
          <w:tcPr>
            <w:tcW w:w="5940" w:type="dxa"/>
            <w:vAlign w:val="center"/>
          </w:tcPr>
          <w:p w14:paraId="3816799B" w14:textId="77777777" w:rsidR="00D925E5" w:rsidRPr="003B0730" w:rsidRDefault="00D925E5" w:rsidP="00EC02A4">
            <w:pPr>
              <w:rPr>
                <w:rFonts w:ascii="Times New Roman" w:eastAsia="Calibri" w:hAnsi="Times New Roman" w:cs="Times New Roman"/>
                <w:bCs/>
                <w:color w:val="26282A"/>
                <w:sz w:val="20"/>
                <w:szCs w:val="20"/>
              </w:rPr>
            </w:pPr>
          </w:p>
        </w:tc>
      </w:tr>
      <w:tr w:rsidR="003B0730" w:rsidRPr="003B0730" w14:paraId="43895124" w14:textId="77777777" w:rsidTr="00EC02A4">
        <w:tc>
          <w:tcPr>
            <w:tcW w:w="2405" w:type="dxa"/>
            <w:vMerge w:val="restart"/>
            <w:vAlign w:val="center"/>
          </w:tcPr>
          <w:p w14:paraId="374F8C54" w14:textId="48023D6D" w:rsidR="003B0730" w:rsidRPr="003B0730" w:rsidRDefault="003B0730" w:rsidP="00EC02A4">
            <w:pPr>
              <w:pStyle w:val="ListParagraph"/>
              <w:numPr>
                <w:ilvl w:val="0"/>
                <w:numId w:val="14"/>
              </w:numPr>
              <w:rPr>
                <w:rFonts w:ascii="Times New Roman" w:eastAsia="Calibri" w:hAnsi="Times New Roman" w:cs="Times New Roman"/>
                <w:bCs/>
                <w:sz w:val="20"/>
                <w:szCs w:val="20"/>
              </w:rPr>
            </w:pPr>
            <w:r w:rsidRPr="003B0730">
              <w:rPr>
                <w:rFonts w:ascii="Times New Roman" w:eastAsia="Calibri" w:hAnsi="Times New Roman" w:cs="Times New Roman"/>
                <w:bCs/>
                <w:sz w:val="20"/>
                <w:szCs w:val="20"/>
              </w:rPr>
              <w:t>Land is not prepared for planting and poor planting methodology employed</w:t>
            </w:r>
          </w:p>
        </w:tc>
        <w:tc>
          <w:tcPr>
            <w:tcW w:w="5600" w:type="dxa"/>
            <w:vAlign w:val="center"/>
          </w:tcPr>
          <w:p w14:paraId="01C7368E" w14:textId="67C15CE0" w:rsidR="003B0730" w:rsidRPr="003B0730" w:rsidRDefault="003B0730" w:rsidP="00EC02A4">
            <w:pPr>
              <w:tabs>
                <w:tab w:val="left" w:pos="1620"/>
              </w:tabs>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 xml:space="preserve">Mangrove planting activities conducted through existing entities that maintain mangrove habitats (i.e. </w:t>
            </w:r>
            <w:proofErr w:type="spellStart"/>
            <w:r w:rsidRPr="003B0730">
              <w:rPr>
                <w:rFonts w:ascii="Times New Roman" w:eastAsia="Calibri" w:hAnsi="Times New Roman" w:cs="Times New Roman"/>
                <w:bCs/>
                <w:color w:val="26282A"/>
                <w:sz w:val="20"/>
                <w:szCs w:val="20"/>
              </w:rPr>
              <w:t>Ephilia</w:t>
            </w:r>
            <w:proofErr w:type="spellEnd"/>
            <w:r w:rsidRPr="003B0730">
              <w:rPr>
                <w:rFonts w:ascii="Times New Roman" w:eastAsia="Calibri" w:hAnsi="Times New Roman" w:cs="Times New Roman"/>
                <w:bCs/>
                <w:color w:val="26282A"/>
                <w:sz w:val="20"/>
                <w:szCs w:val="20"/>
              </w:rPr>
              <w:t xml:space="preserve"> Resort, </w:t>
            </w:r>
            <w:proofErr w:type="spellStart"/>
            <w:r w:rsidRPr="003B0730">
              <w:rPr>
                <w:rFonts w:ascii="Times New Roman" w:eastAsia="Calibri" w:hAnsi="Times New Roman" w:cs="Times New Roman"/>
                <w:bCs/>
                <w:color w:val="26282A"/>
                <w:sz w:val="20"/>
                <w:szCs w:val="20"/>
              </w:rPr>
              <w:t>UniSey</w:t>
            </w:r>
            <w:proofErr w:type="spellEnd"/>
            <w:r w:rsidRPr="003B0730">
              <w:rPr>
                <w:rFonts w:ascii="Times New Roman" w:eastAsia="Calibri" w:hAnsi="Times New Roman" w:cs="Times New Roman"/>
                <w:bCs/>
                <w:color w:val="26282A"/>
                <w:sz w:val="20"/>
                <w:szCs w:val="20"/>
              </w:rPr>
              <w:t xml:space="preserve">, GIF </w:t>
            </w:r>
            <w:proofErr w:type="spellStart"/>
            <w:r w:rsidRPr="003B0730">
              <w:rPr>
                <w:rFonts w:ascii="Times New Roman" w:eastAsia="Calibri" w:hAnsi="Times New Roman" w:cs="Times New Roman"/>
                <w:bCs/>
                <w:color w:val="26282A"/>
                <w:sz w:val="20"/>
                <w:szCs w:val="20"/>
              </w:rPr>
              <w:t>etc</w:t>
            </w:r>
            <w:proofErr w:type="spellEnd"/>
            <w:r w:rsidRPr="003B0730">
              <w:rPr>
                <w:rFonts w:ascii="Times New Roman" w:eastAsia="Calibri" w:hAnsi="Times New Roman" w:cs="Times New Roman"/>
                <w:bCs/>
                <w:color w:val="26282A"/>
                <w:sz w:val="20"/>
                <w:szCs w:val="20"/>
              </w:rPr>
              <w:t>…) and have in depth knowledge of mangroves</w:t>
            </w:r>
            <w:r w:rsidRPr="003B0730">
              <w:rPr>
                <w:rFonts w:ascii="Times New Roman" w:eastAsia="Calibri" w:hAnsi="Times New Roman" w:cs="Times New Roman"/>
                <w:bCs/>
                <w:color w:val="26282A"/>
                <w:sz w:val="20"/>
                <w:szCs w:val="20"/>
              </w:rPr>
              <w:tab/>
            </w:r>
          </w:p>
        </w:tc>
        <w:tc>
          <w:tcPr>
            <w:tcW w:w="5940" w:type="dxa"/>
            <w:vAlign w:val="center"/>
          </w:tcPr>
          <w:p w14:paraId="5284965D" w14:textId="77777777" w:rsidR="003B0730" w:rsidRPr="003B0730" w:rsidRDefault="003B0730" w:rsidP="00EC02A4">
            <w:pPr>
              <w:rPr>
                <w:rFonts w:ascii="Times New Roman" w:eastAsia="Calibri" w:hAnsi="Times New Roman" w:cs="Times New Roman"/>
                <w:bCs/>
                <w:color w:val="26282A"/>
                <w:sz w:val="20"/>
                <w:szCs w:val="20"/>
              </w:rPr>
            </w:pPr>
          </w:p>
        </w:tc>
      </w:tr>
      <w:tr w:rsidR="003B0730" w:rsidRPr="003B0730" w14:paraId="34592454" w14:textId="77777777" w:rsidTr="00EC02A4">
        <w:tc>
          <w:tcPr>
            <w:tcW w:w="2405" w:type="dxa"/>
            <w:vMerge/>
            <w:vAlign w:val="center"/>
          </w:tcPr>
          <w:p w14:paraId="09A04E43"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65E71024" w14:textId="1CFAA6AA"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Experienced entities will prepare the area and seedlings prior to the activity</w:t>
            </w:r>
          </w:p>
        </w:tc>
        <w:tc>
          <w:tcPr>
            <w:tcW w:w="5940" w:type="dxa"/>
            <w:vAlign w:val="center"/>
          </w:tcPr>
          <w:p w14:paraId="6C6330EF" w14:textId="312A10DE" w:rsidR="003B0730" w:rsidRPr="003B0730" w:rsidRDefault="008A15A5" w:rsidP="00EC02A4">
            <w:pPr>
              <w:rPr>
                <w:rFonts w:ascii="Times New Roman" w:eastAsia="Calibri" w:hAnsi="Times New Roman" w:cs="Times New Roman"/>
                <w:bCs/>
                <w:color w:val="26282A"/>
                <w:sz w:val="20"/>
                <w:szCs w:val="20"/>
              </w:rPr>
            </w:pPr>
            <w:r w:rsidRPr="008A15A5">
              <w:rPr>
                <w:rFonts w:ascii="Times New Roman" w:eastAsia="Calibri" w:hAnsi="Times New Roman" w:cs="Times New Roman"/>
                <w:bCs/>
                <w:color w:val="26282A"/>
                <w:sz w:val="20"/>
                <w:szCs w:val="20"/>
              </w:rPr>
              <w:t>Planting activity reports / Entities monitoring reports demonstrate flourishing mangrove plants</w:t>
            </w:r>
          </w:p>
        </w:tc>
      </w:tr>
      <w:tr w:rsidR="003B0730" w:rsidRPr="003B0730" w14:paraId="697DC92A" w14:textId="77777777" w:rsidTr="00EC02A4">
        <w:tc>
          <w:tcPr>
            <w:tcW w:w="2405" w:type="dxa"/>
            <w:vMerge/>
            <w:vAlign w:val="center"/>
          </w:tcPr>
          <w:p w14:paraId="6EF629DD" w14:textId="77777777" w:rsidR="003B0730" w:rsidRPr="003B0730" w:rsidRDefault="003B0730" w:rsidP="00362489">
            <w:pPr>
              <w:pStyle w:val="ListParagraph"/>
              <w:ind w:left="0"/>
              <w:rPr>
                <w:rFonts w:ascii="Times New Roman" w:eastAsia="Calibri" w:hAnsi="Times New Roman" w:cs="Times New Roman"/>
                <w:bCs/>
                <w:sz w:val="20"/>
                <w:szCs w:val="20"/>
              </w:rPr>
            </w:pPr>
          </w:p>
        </w:tc>
        <w:tc>
          <w:tcPr>
            <w:tcW w:w="5600" w:type="dxa"/>
            <w:vAlign w:val="center"/>
          </w:tcPr>
          <w:p w14:paraId="74B0E690" w14:textId="7BE56292"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Entities to brief interns and demonstrate appropriate planting technique prior to the activity</w:t>
            </w:r>
          </w:p>
        </w:tc>
        <w:tc>
          <w:tcPr>
            <w:tcW w:w="5940" w:type="dxa"/>
            <w:vAlign w:val="center"/>
          </w:tcPr>
          <w:p w14:paraId="418A1614" w14:textId="773E0171" w:rsidR="003B0730" w:rsidRPr="003B0730" w:rsidRDefault="003B0730" w:rsidP="00EC02A4">
            <w:pPr>
              <w:rPr>
                <w:rFonts w:ascii="Times New Roman" w:eastAsia="Calibri" w:hAnsi="Times New Roman" w:cs="Times New Roman"/>
                <w:bCs/>
                <w:color w:val="26282A"/>
                <w:sz w:val="20"/>
                <w:szCs w:val="20"/>
              </w:rPr>
            </w:pPr>
            <w:r w:rsidRPr="003B0730">
              <w:rPr>
                <w:rFonts w:ascii="Times New Roman" w:hAnsi="Times New Roman" w:cs="Times New Roman"/>
                <w:bCs/>
                <w:color w:val="26282A"/>
                <w:sz w:val="20"/>
                <w:szCs w:val="20"/>
              </w:rPr>
              <w:t xml:space="preserve">Attendance Sheet to show </w:t>
            </w:r>
            <w:r w:rsidRPr="003B0730">
              <w:rPr>
                <w:rFonts w:ascii="Times New Roman" w:eastAsia="Calibri" w:hAnsi="Times New Roman" w:cs="Times New Roman"/>
                <w:bCs/>
                <w:color w:val="26282A"/>
                <w:sz w:val="20"/>
                <w:szCs w:val="20"/>
              </w:rPr>
              <w:t xml:space="preserve">No. of students involved in </w:t>
            </w:r>
            <w:proofErr w:type="spellStart"/>
            <w:r w:rsidRPr="003B0730">
              <w:rPr>
                <w:rFonts w:ascii="Times New Roman" w:eastAsia="Calibri" w:hAnsi="Times New Roman" w:cs="Times New Roman"/>
                <w:bCs/>
                <w:color w:val="26282A"/>
                <w:sz w:val="20"/>
                <w:szCs w:val="20"/>
              </w:rPr>
              <w:t>programme</w:t>
            </w:r>
            <w:proofErr w:type="spellEnd"/>
            <w:r w:rsidRPr="003B0730">
              <w:rPr>
                <w:rFonts w:ascii="Times New Roman" w:eastAsia="Calibri" w:hAnsi="Times New Roman" w:cs="Times New Roman"/>
                <w:bCs/>
                <w:color w:val="26282A"/>
                <w:sz w:val="20"/>
                <w:szCs w:val="20"/>
              </w:rPr>
              <w:t xml:space="preserve"> who </w:t>
            </w:r>
            <w:proofErr w:type="gramStart"/>
            <w:r w:rsidRPr="003B0730">
              <w:rPr>
                <w:rFonts w:ascii="Times New Roman" w:eastAsia="Calibri" w:hAnsi="Times New Roman" w:cs="Times New Roman"/>
                <w:bCs/>
                <w:color w:val="26282A"/>
                <w:sz w:val="20"/>
                <w:szCs w:val="20"/>
              </w:rPr>
              <w:t>have an understanding of</w:t>
            </w:r>
            <w:proofErr w:type="gramEnd"/>
            <w:r w:rsidRPr="003B0730">
              <w:rPr>
                <w:rFonts w:ascii="Times New Roman" w:eastAsia="Calibri" w:hAnsi="Times New Roman" w:cs="Times New Roman"/>
                <w:bCs/>
                <w:color w:val="26282A"/>
                <w:sz w:val="20"/>
                <w:szCs w:val="20"/>
              </w:rPr>
              <w:t xml:space="preserve"> how mangroves should be planted.</w:t>
            </w:r>
          </w:p>
        </w:tc>
      </w:tr>
      <w:tr w:rsidR="00CF0294" w:rsidRPr="003B0730" w14:paraId="5955A6A5" w14:textId="77777777" w:rsidTr="00EC02A4">
        <w:tc>
          <w:tcPr>
            <w:tcW w:w="2405" w:type="dxa"/>
            <w:shd w:val="clear" w:color="auto" w:fill="E7E6E6" w:themeFill="background2"/>
            <w:vAlign w:val="center"/>
          </w:tcPr>
          <w:p w14:paraId="5640F6C2" w14:textId="298B99AC" w:rsidR="00CF0294" w:rsidRPr="003B0730" w:rsidRDefault="00CF0294"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Social risks</w:t>
            </w:r>
          </w:p>
        </w:tc>
        <w:tc>
          <w:tcPr>
            <w:tcW w:w="5600" w:type="dxa"/>
            <w:shd w:val="clear" w:color="auto" w:fill="E7E6E6" w:themeFill="background2"/>
            <w:vAlign w:val="center"/>
          </w:tcPr>
          <w:p w14:paraId="154751BD" w14:textId="77777777" w:rsidR="00CF0294" w:rsidRPr="003B0730" w:rsidRDefault="00CF0294" w:rsidP="00EC02A4">
            <w:pPr>
              <w:rPr>
                <w:rFonts w:ascii="Times New Roman" w:hAnsi="Times New Roman" w:cs="Times New Roman"/>
                <w:bCs/>
                <w:color w:val="26282A"/>
                <w:sz w:val="20"/>
                <w:szCs w:val="20"/>
              </w:rPr>
            </w:pPr>
          </w:p>
        </w:tc>
        <w:tc>
          <w:tcPr>
            <w:tcW w:w="5940" w:type="dxa"/>
            <w:shd w:val="clear" w:color="auto" w:fill="E7E6E6" w:themeFill="background2"/>
            <w:vAlign w:val="center"/>
          </w:tcPr>
          <w:p w14:paraId="6C176A4B" w14:textId="77777777" w:rsidR="00CF0294" w:rsidRPr="003B0730" w:rsidRDefault="00CF0294" w:rsidP="00EC02A4">
            <w:pPr>
              <w:rPr>
                <w:rFonts w:ascii="Times New Roman" w:hAnsi="Times New Roman" w:cs="Times New Roman"/>
                <w:bCs/>
                <w:color w:val="26282A"/>
                <w:sz w:val="20"/>
                <w:szCs w:val="20"/>
              </w:rPr>
            </w:pPr>
          </w:p>
        </w:tc>
      </w:tr>
      <w:tr w:rsidR="003B0730" w:rsidRPr="003B0730" w14:paraId="228FFE58" w14:textId="77777777" w:rsidTr="00EC02A4">
        <w:tc>
          <w:tcPr>
            <w:tcW w:w="2405" w:type="dxa"/>
            <w:vMerge w:val="restart"/>
            <w:vAlign w:val="center"/>
          </w:tcPr>
          <w:p w14:paraId="42436590" w14:textId="2A68D3CD" w:rsidR="003B0730" w:rsidRPr="003B0730" w:rsidRDefault="003B0730" w:rsidP="00EC02A4">
            <w:pPr>
              <w:pStyle w:val="ListParagraph"/>
              <w:numPr>
                <w:ilvl w:val="0"/>
                <w:numId w:val="14"/>
              </w:num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A person is lost</w:t>
            </w:r>
          </w:p>
        </w:tc>
        <w:tc>
          <w:tcPr>
            <w:tcW w:w="5600" w:type="dxa"/>
            <w:vAlign w:val="center"/>
          </w:tcPr>
          <w:p w14:paraId="2E9C26CC" w14:textId="7D3B54E1" w:rsidR="003B0730" w:rsidRPr="003B0730" w:rsidRDefault="003B0730" w:rsidP="00EC02A4">
            <w:pPr>
              <w:pStyle w:val="TableStyle3"/>
            </w:pPr>
            <w:r w:rsidRPr="003B0730">
              <w:rPr>
                <w:rFonts w:ascii="Times New Roman" w:hAnsi="Times New Roman" w:cs="Times New Roman"/>
                <w:bCs/>
              </w:rPr>
              <w:t>Head count of everyone at the start and periodically during the activity.</w:t>
            </w:r>
          </w:p>
        </w:tc>
        <w:tc>
          <w:tcPr>
            <w:tcW w:w="5940" w:type="dxa"/>
            <w:vMerge w:val="restart"/>
            <w:vAlign w:val="center"/>
          </w:tcPr>
          <w:p w14:paraId="37891FA6" w14:textId="610D3ADC"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Attendance sheets</w:t>
            </w:r>
            <w:r w:rsidR="008A15A5">
              <w:rPr>
                <w:rFonts w:ascii="Times New Roman" w:hAnsi="Times New Roman" w:cs="Times New Roman"/>
                <w:bCs/>
                <w:color w:val="26282A"/>
                <w:sz w:val="20"/>
                <w:szCs w:val="20"/>
              </w:rPr>
              <w:t xml:space="preserve"> upon departure and return</w:t>
            </w:r>
          </w:p>
        </w:tc>
      </w:tr>
      <w:tr w:rsidR="003B0730" w:rsidRPr="003B0730" w14:paraId="25AC82AA" w14:textId="77777777" w:rsidTr="00EC02A4">
        <w:tc>
          <w:tcPr>
            <w:tcW w:w="2405" w:type="dxa"/>
            <w:vMerge/>
            <w:vAlign w:val="center"/>
          </w:tcPr>
          <w:p w14:paraId="7227502A"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693B5CBB" w14:textId="11B1B7F3" w:rsidR="003B0730" w:rsidRPr="003B0730" w:rsidRDefault="003B0730" w:rsidP="00B57C03">
            <w:pPr>
              <w:pStyle w:val="TableStyle3"/>
              <w:rPr>
                <w:rFonts w:ascii="Times New Roman" w:hAnsi="Times New Roman" w:cs="Times New Roman"/>
                <w:bCs/>
              </w:rPr>
            </w:pPr>
            <w:r w:rsidRPr="003B0730">
              <w:rPr>
                <w:rFonts w:ascii="Times New Roman" w:eastAsia="Calibri" w:hAnsi="Times New Roman" w:cs="Times New Roman"/>
                <w:bCs/>
                <w:color w:val="26282A"/>
              </w:rPr>
              <w:t>Participants always in pairs or more.</w:t>
            </w:r>
          </w:p>
        </w:tc>
        <w:tc>
          <w:tcPr>
            <w:tcW w:w="5940" w:type="dxa"/>
            <w:vMerge/>
            <w:vAlign w:val="center"/>
          </w:tcPr>
          <w:p w14:paraId="25616D58" w14:textId="77777777" w:rsidR="003B0730" w:rsidRPr="003B0730" w:rsidRDefault="003B0730" w:rsidP="00362489">
            <w:pPr>
              <w:rPr>
                <w:rFonts w:ascii="Times New Roman" w:hAnsi="Times New Roman" w:cs="Times New Roman"/>
                <w:bCs/>
                <w:color w:val="26282A"/>
                <w:sz w:val="20"/>
                <w:szCs w:val="20"/>
              </w:rPr>
            </w:pPr>
          </w:p>
        </w:tc>
      </w:tr>
      <w:tr w:rsidR="003B0730" w:rsidRPr="003B0730" w14:paraId="7C92A15F" w14:textId="77777777" w:rsidTr="00EC02A4">
        <w:tc>
          <w:tcPr>
            <w:tcW w:w="2405" w:type="dxa"/>
            <w:vMerge w:val="restart"/>
            <w:vAlign w:val="center"/>
          </w:tcPr>
          <w:p w14:paraId="659D9965" w14:textId="634954C9" w:rsidR="003B0730" w:rsidRPr="003B0730" w:rsidRDefault="003B0730" w:rsidP="00EC02A4">
            <w:pPr>
              <w:pStyle w:val="ListParagraph"/>
              <w:numPr>
                <w:ilvl w:val="0"/>
                <w:numId w:val="14"/>
              </w:num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Seasickness</w:t>
            </w:r>
          </w:p>
        </w:tc>
        <w:tc>
          <w:tcPr>
            <w:tcW w:w="5600" w:type="dxa"/>
            <w:vAlign w:val="center"/>
          </w:tcPr>
          <w:p w14:paraId="6A1293C7" w14:textId="0D0D9D06" w:rsidR="003B0730" w:rsidRPr="003B0730" w:rsidRDefault="003B0730" w:rsidP="00B57C03">
            <w:pPr>
              <w:pStyle w:val="TableStyle3"/>
              <w:rPr>
                <w:rFonts w:ascii="Times New Roman" w:hAnsi="Times New Roman" w:cs="Times New Roman"/>
                <w:bCs/>
              </w:rPr>
            </w:pPr>
            <w:r w:rsidRPr="003B0730">
              <w:rPr>
                <w:rFonts w:ascii="Times New Roman" w:hAnsi="Times New Roman" w:cs="Times New Roman"/>
                <w:bCs/>
              </w:rPr>
              <w:t>Interns briefed on how to avoid getting seasick and to inform facilitator if they feel unwell</w:t>
            </w:r>
          </w:p>
        </w:tc>
        <w:tc>
          <w:tcPr>
            <w:tcW w:w="5940" w:type="dxa"/>
            <w:vAlign w:val="center"/>
          </w:tcPr>
          <w:p w14:paraId="65BC1C32" w14:textId="6BDB07B9"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No. of persons suffering from seasickness</w:t>
            </w:r>
          </w:p>
        </w:tc>
      </w:tr>
      <w:tr w:rsidR="003B0730" w:rsidRPr="003B0730" w14:paraId="6B04C5FF" w14:textId="77777777" w:rsidTr="00EC02A4">
        <w:tc>
          <w:tcPr>
            <w:tcW w:w="2405" w:type="dxa"/>
            <w:vMerge/>
            <w:vAlign w:val="center"/>
          </w:tcPr>
          <w:p w14:paraId="45ADEAE2"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3C18CD33" w14:textId="06A3D35D" w:rsidR="003B0730" w:rsidRPr="003B0730" w:rsidRDefault="003B0730" w:rsidP="00B57C03">
            <w:pPr>
              <w:pStyle w:val="TableStyle3"/>
              <w:rPr>
                <w:rFonts w:ascii="Times New Roman" w:hAnsi="Times New Roman" w:cs="Times New Roman"/>
                <w:bCs/>
              </w:rPr>
            </w:pPr>
            <w:r w:rsidRPr="003B0730">
              <w:rPr>
                <w:rFonts w:ascii="Times New Roman" w:hAnsi="Times New Roman" w:cs="Times New Roman"/>
                <w:bCs/>
              </w:rPr>
              <w:t>Seasick tablets made available upon request</w:t>
            </w:r>
          </w:p>
        </w:tc>
        <w:tc>
          <w:tcPr>
            <w:tcW w:w="5940" w:type="dxa"/>
            <w:vAlign w:val="center"/>
          </w:tcPr>
          <w:p w14:paraId="1E84E2FD" w14:textId="6ECF33D9"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No. of tablets consumed</w:t>
            </w:r>
          </w:p>
        </w:tc>
      </w:tr>
      <w:tr w:rsidR="003B0730" w:rsidRPr="003B0730" w14:paraId="4121C531" w14:textId="77777777" w:rsidTr="00EC02A4">
        <w:tc>
          <w:tcPr>
            <w:tcW w:w="2405" w:type="dxa"/>
            <w:vMerge w:val="restart"/>
            <w:vAlign w:val="center"/>
          </w:tcPr>
          <w:p w14:paraId="0131FC21" w14:textId="3770A980" w:rsidR="003B0730" w:rsidRPr="003B0730" w:rsidRDefault="003B0730" w:rsidP="00EC02A4">
            <w:pPr>
              <w:pStyle w:val="ListParagraph"/>
              <w:numPr>
                <w:ilvl w:val="0"/>
                <w:numId w:val="14"/>
              </w:numPr>
              <w:rPr>
                <w:rFonts w:ascii="Times New Roman" w:hAnsi="Times New Roman" w:cs="Times New Roman"/>
                <w:bCs/>
                <w:color w:val="26282A"/>
                <w:sz w:val="20"/>
                <w:szCs w:val="20"/>
              </w:rPr>
            </w:pPr>
            <w:r w:rsidRPr="003B0730">
              <w:rPr>
                <w:rFonts w:ascii="Times New Roman" w:hAnsi="Times New Roman" w:cs="Times New Roman"/>
                <w:bCs/>
                <w:sz w:val="20"/>
                <w:szCs w:val="20"/>
              </w:rPr>
              <w:t xml:space="preserve">Injuries </w:t>
            </w:r>
            <w:r w:rsidRPr="003B0730">
              <w:rPr>
                <w:rFonts w:ascii="Times New Roman" w:eastAsia="Calibri" w:hAnsi="Times New Roman" w:cs="Times New Roman"/>
                <w:bCs/>
                <w:sz w:val="20"/>
                <w:szCs w:val="20"/>
              </w:rPr>
              <w:t>incurred by snorkelers (e.g. cuts from propellers, sunburns, jelly fish stings)</w:t>
            </w:r>
          </w:p>
        </w:tc>
        <w:tc>
          <w:tcPr>
            <w:tcW w:w="5600" w:type="dxa"/>
            <w:vAlign w:val="center"/>
          </w:tcPr>
          <w:p w14:paraId="75A231E9" w14:textId="150D52BF" w:rsidR="003B0730" w:rsidRPr="003B0730" w:rsidRDefault="003B0730" w:rsidP="00EC02A4">
            <w:pPr>
              <w:pStyle w:val="ListParagraph"/>
              <w:ind w:left="0"/>
            </w:pPr>
            <w:r w:rsidRPr="003B0730">
              <w:rPr>
                <w:rFonts w:ascii="Times New Roman" w:eastAsia="Calibri" w:hAnsi="Times New Roman" w:cs="Times New Roman"/>
                <w:bCs/>
                <w:color w:val="26282A"/>
                <w:sz w:val="20"/>
                <w:szCs w:val="20"/>
              </w:rPr>
              <w:t xml:space="preserve">First Aid kit to be available </w:t>
            </w:r>
            <w:proofErr w:type="gramStart"/>
            <w:r w:rsidRPr="003B0730">
              <w:rPr>
                <w:rFonts w:ascii="Times New Roman" w:eastAsia="Calibri" w:hAnsi="Times New Roman" w:cs="Times New Roman"/>
                <w:bCs/>
                <w:color w:val="26282A"/>
                <w:sz w:val="20"/>
                <w:szCs w:val="20"/>
              </w:rPr>
              <w:t>at all times</w:t>
            </w:r>
            <w:proofErr w:type="gramEnd"/>
            <w:r w:rsidRPr="003B0730">
              <w:rPr>
                <w:rFonts w:ascii="Times New Roman" w:eastAsia="Calibri" w:hAnsi="Times New Roman" w:cs="Times New Roman"/>
                <w:bCs/>
                <w:color w:val="26282A"/>
                <w:sz w:val="20"/>
                <w:szCs w:val="20"/>
              </w:rPr>
              <w:t xml:space="preserve">. </w:t>
            </w:r>
          </w:p>
        </w:tc>
        <w:tc>
          <w:tcPr>
            <w:tcW w:w="5940" w:type="dxa"/>
            <w:vMerge w:val="restart"/>
            <w:vAlign w:val="center"/>
          </w:tcPr>
          <w:p w14:paraId="6A61B320" w14:textId="790A21CB"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Attendance Sheet (Testimony Section completed and signed by SYAH rep)</w:t>
            </w:r>
          </w:p>
        </w:tc>
      </w:tr>
      <w:tr w:rsidR="003B0730" w:rsidRPr="003B0730" w14:paraId="17756BA7" w14:textId="77777777" w:rsidTr="00EC02A4">
        <w:tc>
          <w:tcPr>
            <w:tcW w:w="2405" w:type="dxa"/>
            <w:vMerge/>
            <w:vAlign w:val="center"/>
          </w:tcPr>
          <w:p w14:paraId="2CB3A0D7"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022E1553" w14:textId="28583E4E" w:rsidR="003B0730" w:rsidRPr="003B0730" w:rsidRDefault="003B0730" w:rsidP="00362489">
            <w:pPr>
              <w:rPr>
                <w:rFonts w:ascii="Times New Roman" w:hAnsi="Times New Roman" w:cs="Times New Roman"/>
                <w:bCs/>
                <w:color w:val="26282A"/>
                <w:sz w:val="20"/>
                <w:szCs w:val="20"/>
              </w:rPr>
            </w:pPr>
            <w:r w:rsidRPr="003B0730">
              <w:rPr>
                <w:rFonts w:ascii="Times New Roman" w:eastAsia="Calibri" w:hAnsi="Times New Roman" w:cs="Times New Roman"/>
                <w:bCs/>
                <w:color w:val="26282A"/>
                <w:sz w:val="20"/>
                <w:szCs w:val="20"/>
              </w:rPr>
              <w:t xml:space="preserve">snorkeling operator </w:t>
            </w:r>
            <w:r w:rsidRPr="003B0730">
              <w:rPr>
                <w:rFonts w:ascii="Times New Roman" w:hAnsi="Times New Roman" w:cs="Times New Roman"/>
                <w:bCs/>
                <w:sz w:val="20"/>
                <w:szCs w:val="20"/>
              </w:rPr>
              <w:t>familiar with local jellyfish stings symptoms and treatments</w:t>
            </w:r>
          </w:p>
        </w:tc>
        <w:tc>
          <w:tcPr>
            <w:tcW w:w="5940" w:type="dxa"/>
            <w:vMerge/>
            <w:vAlign w:val="center"/>
          </w:tcPr>
          <w:p w14:paraId="3CF4D3FD" w14:textId="69A5FA51" w:rsidR="003B0730" w:rsidRPr="003B0730" w:rsidRDefault="003B0730" w:rsidP="00362489">
            <w:pPr>
              <w:rPr>
                <w:rFonts w:ascii="Times New Roman" w:hAnsi="Times New Roman" w:cs="Times New Roman"/>
                <w:bCs/>
                <w:color w:val="26282A"/>
                <w:sz w:val="20"/>
                <w:szCs w:val="20"/>
              </w:rPr>
            </w:pPr>
          </w:p>
        </w:tc>
      </w:tr>
      <w:tr w:rsidR="003B0730" w:rsidRPr="003B0730" w14:paraId="22C45627" w14:textId="77777777" w:rsidTr="00EC02A4">
        <w:tc>
          <w:tcPr>
            <w:tcW w:w="2405" w:type="dxa"/>
            <w:vMerge/>
            <w:vAlign w:val="center"/>
          </w:tcPr>
          <w:p w14:paraId="2BEE6E5C"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750C7ECF" w14:textId="37CAB336" w:rsidR="003B0730" w:rsidRPr="003B0730" w:rsidRDefault="003B0730" w:rsidP="00362489">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Participants satisfy Health and Fitness Consent form criteria as provided by snorkeling operator</w:t>
            </w:r>
          </w:p>
        </w:tc>
        <w:tc>
          <w:tcPr>
            <w:tcW w:w="5940" w:type="dxa"/>
            <w:vMerge/>
            <w:vAlign w:val="center"/>
          </w:tcPr>
          <w:p w14:paraId="7B69BEA9" w14:textId="77777777" w:rsidR="003B0730" w:rsidRPr="003B0730" w:rsidRDefault="003B0730" w:rsidP="00362489">
            <w:pPr>
              <w:rPr>
                <w:rFonts w:ascii="Times New Roman" w:hAnsi="Times New Roman" w:cs="Times New Roman"/>
                <w:bCs/>
                <w:color w:val="26282A"/>
                <w:sz w:val="20"/>
                <w:szCs w:val="20"/>
              </w:rPr>
            </w:pPr>
          </w:p>
        </w:tc>
      </w:tr>
      <w:tr w:rsidR="003B0730" w:rsidRPr="003B0730" w14:paraId="15A22BB1" w14:textId="77777777" w:rsidTr="00EC02A4">
        <w:tc>
          <w:tcPr>
            <w:tcW w:w="2405" w:type="dxa"/>
            <w:vMerge/>
            <w:vAlign w:val="center"/>
          </w:tcPr>
          <w:p w14:paraId="24EDB676"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4E7D8763" w14:textId="4DB29F5C" w:rsidR="003B0730" w:rsidRPr="003B0730" w:rsidRDefault="003B0730" w:rsidP="00362489">
            <w:pPr>
              <w:rPr>
                <w:rFonts w:ascii="Times New Roman" w:hAnsi="Times New Roman" w:cs="Times New Roman"/>
                <w:bCs/>
                <w:color w:val="26282A"/>
                <w:sz w:val="20"/>
                <w:szCs w:val="20"/>
              </w:rPr>
            </w:pPr>
            <w:r w:rsidRPr="003B0730">
              <w:rPr>
                <w:rFonts w:ascii="Times New Roman" w:hAnsi="Times New Roman" w:cs="Times New Roman"/>
                <w:bCs/>
                <w:sz w:val="20"/>
                <w:szCs w:val="20"/>
              </w:rPr>
              <w:t>Using buoys and markers to separate diving activity from vessels</w:t>
            </w:r>
          </w:p>
        </w:tc>
        <w:tc>
          <w:tcPr>
            <w:tcW w:w="5940" w:type="dxa"/>
            <w:vMerge/>
            <w:vAlign w:val="center"/>
          </w:tcPr>
          <w:p w14:paraId="40BFB57C" w14:textId="77777777" w:rsidR="003B0730" w:rsidRPr="003B0730" w:rsidRDefault="003B0730" w:rsidP="00362489">
            <w:pPr>
              <w:rPr>
                <w:rFonts w:ascii="Times New Roman" w:hAnsi="Times New Roman" w:cs="Times New Roman"/>
                <w:bCs/>
                <w:color w:val="26282A"/>
                <w:sz w:val="20"/>
                <w:szCs w:val="20"/>
              </w:rPr>
            </w:pPr>
          </w:p>
        </w:tc>
      </w:tr>
      <w:tr w:rsidR="003B0730" w:rsidRPr="003B0730" w14:paraId="2071F2BF" w14:textId="77777777" w:rsidTr="00EC02A4">
        <w:tc>
          <w:tcPr>
            <w:tcW w:w="2405" w:type="dxa"/>
            <w:vMerge/>
            <w:vAlign w:val="center"/>
          </w:tcPr>
          <w:p w14:paraId="13DC1A14"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7DE13227" w14:textId="6760F2BD" w:rsidR="003B0730" w:rsidRPr="003B0730" w:rsidRDefault="003B0730" w:rsidP="00362489">
            <w:pPr>
              <w:pStyle w:val="ListParagraph"/>
              <w:ind w:left="0"/>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Skipper/facilitator to be aware of current weather forecast and tidal and sea conditions.</w:t>
            </w:r>
          </w:p>
        </w:tc>
        <w:tc>
          <w:tcPr>
            <w:tcW w:w="5940" w:type="dxa"/>
            <w:vAlign w:val="center"/>
          </w:tcPr>
          <w:p w14:paraId="434DF30C" w14:textId="0AE09242" w:rsidR="003B0730" w:rsidRPr="003B0730" w:rsidRDefault="003B0730" w:rsidP="00362489">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 xml:space="preserve"> Weather condition forecast dated pre-session concluding safe conditions</w:t>
            </w:r>
            <w:r w:rsidR="008A15A5">
              <w:rPr>
                <w:rFonts w:ascii="Times New Roman" w:hAnsi="Times New Roman" w:cs="Times New Roman"/>
                <w:bCs/>
                <w:color w:val="26282A"/>
                <w:sz w:val="20"/>
                <w:szCs w:val="20"/>
              </w:rPr>
              <w:t>. Termination of session if unpleasant weather.</w:t>
            </w:r>
          </w:p>
        </w:tc>
      </w:tr>
      <w:tr w:rsidR="003B0730" w:rsidRPr="003B0730" w14:paraId="1F418837" w14:textId="77777777" w:rsidTr="00EC02A4">
        <w:trPr>
          <w:trHeight w:val="683"/>
        </w:trPr>
        <w:tc>
          <w:tcPr>
            <w:tcW w:w="2405" w:type="dxa"/>
            <w:vMerge/>
            <w:vAlign w:val="center"/>
          </w:tcPr>
          <w:p w14:paraId="226F9401"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2D8DB8E4" w14:textId="44B03034" w:rsidR="003B0730" w:rsidRPr="003B0730" w:rsidRDefault="003B0730" w:rsidP="00EC02A4">
            <w:pPr>
              <w:pStyle w:val="Default"/>
              <w:spacing w:after="0" w:line="240" w:lineRule="auto"/>
              <w:rPr>
                <w:rFonts w:ascii="Times New Roman" w:hAnsi="Times New Roman" w:cs="Times New Roman"/>
                <w:bCs/>
                <w:sz w:val="20"/>
                <w:szCs w:val="20"/>
              </w:rPr>
            </w:pPr>
            <w:r w:rsidRPr="003B0730">
              <w:rPr>
                <w:rFonts w:ascii="Times New Roman" w:hAnsi="Times New Roman" w:cs="Times New Roman"/>
                <w:bCs/>
                <w:sz w:val="20"/>
                <w:szCs w:val="20"/>
              </w:rPr>
              <w:t xml:space="preserve">Participants aware pre-session of dangerous marine predators and protocol to exit the water if these are detected. </w:t>
            </w:r>
          </w:p>
        </w:tc>
        <w:tc>
          <w:tcPr>
            <w:tcW w:w="5940" w:type="dxa"/>
            <w:vAlign w:val="center"/>
          </w:tcPr>
          <w:p w14:paraId="30FAC418" w14:textId="046AC1D9" w:rsidR="003B0730" w:rsidRPr="003B0730" w:rsidRDefault="003B0730" w:rsidP="00EC02A4">
            <w:pPr>
              <w:rPr>
                <w:rFonts w:ascii="Times New Roman" w:hAnsi="Times New Roman" w:cs="Times New Roman"/>
                <w:bCs/>
                <w:color w:val="26282A"/>
                <w:sz w:val="20"/>
                <w:szCs w:val="20"/>
              </w:rPr>
            </w:pPr>
            <w:r w:rsidRPr="003B0730">
              <w:rPr>
                <w:rFonts w:ascii="Times New Roman" w:hAnsi="Times New Roman" w:cs="Times New Roman"/>
                <w:bCs/>
                <w:color w:val="26282A"/>
                <w:sz w:val="20"/>
                <w:szCs w:val="20"/>
              </w:rPr>
              <w:t>Termination of session potentially dangerous sea animals reported/sighted</w:t>
            </w:r>
          </w:p>
        </w:tc>
      </w:tr>
      <w:tr w:rsidR="003B0730" w:rsidRPr="003B0730" w14:paraId="0F212A53" w14:textId="77777777" w:rsidTr="00EC02A4">
        <w:tc>
          <w:tcPr>
            <w:tcW w:w="2405" w:type="dxa"/>
            <w:vMerge/>
            <w:vAlign w:val="center"/>
          </w:tcPr>
          <w:p w14:paraId="51D854B7" w14:textId="77777777" w:rsidR="003B0730" w:rsidRPr="003B0730" w:rsidRDefault="003B0730" w:rsidP="00362489">
            <w:pPr>
              <w:rPr>
                <w:rFonts w:ascii="Times New Roman" w:hAnsi="Times New Roman" w:cs="Times New Roman"/>
                <w:bCs/>
                <w:color w:val="26282A"/>
                <w:sz w:val="20"/>
                <w:szCs w:val="20"/>
              </w:rPr>
            </w:pPr>
          </w:p>
        </w:tc>
        <w:tc>
          <w:tcPr>
            <w:tcW w:w="5600" w:type="dxa"/>
            <w:vAlign w:val="center"/>
          </w:tcPr>
          <w:p w14:paraId="7336D33C" w14:textId="3370BE92" w:rsidR="003B0730" w:rsidRPr="003B0730" w:rsidRDefault="003B0730" w:rsidP="00362489">
            <w:pPr>
              <w:pStyle w:val="ListParagraph"/>
              <w:ind w:left="0"/>
              <w:rPr>
                <w:rFonts w:ascii="Times New Roman" w:eastAsia="Calibri" w:hAnsi="Times New Roman" w:cs="Times New Roman"/>
                <w:bCs/>
                <w:color w:val="26282A"/>
                <w:sz w:val="20"/>
                <w:szCs w:val="20"/>
              </w:rPr>
            </w:pPr>
            <w:r w:rsidRPr="003B0730">
              <w:rPr>
                <w:rFonts w:ascii="Times New Roman" w:eastAsia="Calibri" w:hAnsi="Times New Roman" w:cs="Times New Roman"/>
                <w:bCs/>
                <w:color w:val="26282A"/>
                <w:sz w:val="20"/>
                <w:szCs w:val="20"/>
              </w:rPr>
              <w:t>Participants informed to avoid dehydration wear UV protective clothing, hats, sunglasses and sunblock before trip.</w:t>
            </w:r>
          </w:p>
        </w:tc>
        <w:tc>
          <w:tcPr>
            <w:tcW w:w="5940" w:type="dxa"/>
            <w:vAlign w:val="center"/>
          </w:tcPr>
          <w:p w14:paraId="19528E13" w14:textId="24848CE1" w:rsidR="003B0730" w:rsidRPr="003B0730" w:rsidRDefault="003B0730" w:rsidP="00362489">
            <w:pPr>
              <w:rPr>
                <w:rFonts w:ascii="Times New Roman" w:hAnsi="Times New Roman" w:cs="Times New Roman"/>
                <w:bCs/>
                <w:color w:val="26282A"/>
                <w:sz w:val="20"/>
                <w:szCs w:val="20"/>
              </w:rPr>
            </w:pPr>
          </w:p>
        </w:tc>
      </w:tr>
    </w:tbl>
    <w:p w14:paraId="6321E729" w14:textId="7E5624A1" w:rsidR="0013690B" w:rsidRPr="00CA5CF5" w:rsidRDefault="0013690B" w:rsidP="00CA5CF5">
      <w:pPr>
        <w:tabs>
          <w:tab w:val="left" w:pos="1164"/>
        </w:tabs>
        <w:spacing w:before="100" w:beforeAutospacing="1" w:after="100" w:afterAutospacing="1"/>
        <w:jc w:val="both"/>
        <w:rPr>
          <w:rFonts w:ascii="Times New Roman" w:hAnsi="Times New Roman" w:cs="Times New Roman"/>
          <w:color w:val="26282A"/>
          <w:sz w:val="20"/>
          <w:szCs w:val="20"/>
        </w:rPr>
        <w:sectPr w:rsidR="0013690B" w:rsidRPr="00CA5CF5" w:rsidSect="00EC02A4">
          <w:pgSz w:w="16840" w:h="11900" w:orient="landscape"/>
          <w:pgMar w:top="1440" w:right="1440" w:bottom="1260" w:left="1440" w:header="720" w:footer="720" w:gutter="0"/>
          <w:cols w:space="720"/>
          <w:docGrid w:linePitch="360"/>
        </w:sectPr>
      </w:pPr>
    </w:p>
    <w:p w14:paraId="5DB324E8" w14:textId="7B2FD8BD" w:rsidR="0013690B" w:rsidRDefault="0013690B" w:rsidP="00CA5CF5">
      <w:pPr>
        <w:jc w:val="both"/>
        <w:rPr>
          <w:rFonts w:ascii="Times New Roman" w:hAnsi="Times New Roman" w:cs="Times New Roman"/>
          <w:bCs/>
          <w:color w:val="26282A"/>
        </w:rPr>
      </w:pPr>
      <w:r w:rsidRPr="00CA5CF5">
        <w:rPr>
          <w:rFonts w:ascii="Times New Roman" w:hAnsi="Times New Roman" w:cs="Times New Roman"/>
          <w:b/>
          <w:color w:val="26282A"/>
        </w:rPr>
        <w:lastRenderedPageBreak/>
        <w:t>Risk Table 2:</w:t>
      </w:r>
      <w:r w:rsidRPr="00CA5CF5">
        <w:rPr>
          <w:rFonts w:ascii="Times New Roman" w:hAnsi="Times New Roman" w:cs="Times New Roman"/>
          <w:bCs/>
          <w:color w:val="26282A"/>
        </w:rPr>
        <w:t xml:space="preserve"> Internship</w:t>
      </w:r>
    </w:p>
    <w:p w14:paraId="759AD0EE" w14:textId="4F4E277B" w:rsidR="00693EB2" w:rsidRDefault="00693EB2" w:rsidP="00CA5CF5">
      <w:pPr>
        <w:jc w:val="both"/>
        <w:rPr>
          <w:rFonts w:ascii="Times New Roman" w:hAnsi="Times New Roman" w:cs="Times New Roman"/>
          <w:bCs/>
          <w:color w:val="26282A"/>
        </w:rPr>
      </w:pPr>
    </w:p>
    <w:p w14:paraId="304F53DC" w14:textId="6E50DA7D" w:rsidR="00693EB2" w:rsidRDefault="00693EB2" w:rsidP="00CA5CF5">
      <w:pPr>
        <w:jc w:val="both"/>
        <w:rPr>
          <w:rFonts w:ascii="Arial" w:hAnsi="Arial" w:cs="Arial"/>
          <w:color w:val="222222"/>
          <w:sz w:val="20"/>
          <w:szCs w:val="20"/>
          <w:shd w:val="clear" w:color="auto" w:fill="FFFFFF"/>
        </w:rPr>
      </w:pPr>
    </w:p>
    <w:p w14:paraId="2EDAD6C3" w14:textId="7353DCB4" w:rsidR="00693EB2" w:rsidRDefault="001271BF" w:rsidP="00CA5CF5">
      <w:pPr>
        <w:jc w:val="both"/>
        <w:rPr>
          <w:rFonts w:ascii="Times New Roman" w:hAnsi="Times New Roman" w:cs="Times New Roman"/>
          <w:bCs/>
          <w:color w:val="26282A"/>
        </w:rPr>
      </w:pPr>
      <w:r>
        <w:rPr>
          <w:rFonts w:ascii="Times New Roman" w:hAnsi="Times New Roman" w:cs="Times New Roman"/>
          <w:bCs/>
          <w:color w:val="26282A"/>
        </w:rPr>
        <w:t>The internship will be held for two weeks in December (9</w:t>
      </w:r>
      <w:r w:rsidRPr="001271BF">
        <w:rPr>
          <w:rFonts w:ascii="Times New Roman" w:hAnsi="Times New Roman" w:cs="Times New Roman"/>
          <w:bCs/>
          <w:color w:val="26282A"/>
          <w:vertAlign w:val="superscript"/>
        </w:rPr>
        <w:t>th</w:t>
      </w:r>
      <w:r>
        <w:rPr>
          <w:rFonts w:ascii="Times New Roman" w:hAnsi="Times New Roman" w:cs="Times New Roman"/>
          <w:bCs/>
          <w:color w:val="26282A"/>
        </w:rPr>
        <w:t xml:space="preserve"> -20</w:t>
      </w:r>
      <w:r w:rsidRPr="001271BF">
        <w:rPr>
          <w:rFonts w:ascii="Times New Roman" w:hAnsi="Times New Roman" w:cs="Times New Roman"/>
          <w:bCs/>
          <w:color w:val="26282A"/>
          <w:vertAlign w:val="superscript"/>
        </w:rPr>
        <w:t>th</w:t>
      </w:r>
      <w:r>
        <w:rPr>
          <w:rFonts w:ascii="Times New Roman" w:hAnsi="Times New Roman" w:cs="Times New Roman"/>
          <w:bCs/>
          <w:color w:val="26282A"/>
        </w:rPr>
        <w:t xml:space="preserve"> December 2019) for all placements. The placements entail the interns work shadowing an employee and assigned tasks that assist the supervisor. A</w:t>
      </w:r>
      <w:r w:rsidR="000D37C1">
        <w:rPr>
          <w:rFonts w:ascii="Times New Roman" w:hAnsi="Times New Roman" w:cs="Times New Roman"/>
          <w:bCs/>
          <w:color w:val="26282A"/>
        </w:rPr>
        <w:t>ll</w:t>
      </w:r>
      <w:r>
        <w:rPr>
          <w:rFonts w:ascii="Times New Roman" w:hAnsi="Times New Roman" w:cs="Times New Roman"/>
          <w:bCs/>
          <w:color w:val="26282A"/>
        </w:rPr>
        <w:t xml:space="preserve"> assignments are done under the strict supervision of the supervisor. </w:t>
      </w:r>
    </w:p>
    <w:p w14:paraId="4882B45E" w14:textId="77777777" w:rsidR="00A15C47" w:rsidRDefault="00A15C47" w:rsidP="00CA5CF5">
      <w:pPr>
        <w:jc w:val="both"/>
        <w:rPr>
          <w:rFonts w:ascii="Times New Roman" w:hAnsi="Times New Roman" w:cs="Times New Roman"/>
          <w:bCs/>
          <w:color w:val="26282A"/>
        </w:rPr>
      </w:pPr>
    </w:p>
    <w:p w14:paraId="7560E8DD" w14:textId="22EF7059" w:rsidR="001271BF" w:rsidRDefault="001271BF" w:rsidP="00CA5CF5">
      <w:pPr>
        <w:jc w:val="both"/>
        <w:rPr>
          <w:rFonts w:ascii="Times New Roman" w:hAnsi="Times New Roman" w:cs="Times New Roman"/>
          <w:bCs/>
          <w:color w:val="26282A"/>
        </w:rPr>
      </w:pPr>
      <w:r>
        <w:rPr>
          <w:rFonts w:ascii="Times New Roman" w:hAnsi="Times New Roman" w:cs="Times New Roman"/>
          <w:bCs/>
          <w:color w:val="26282A"/>
        </w:rPr>
        <w:t>The confirmed host organi</w:t>
      </w:r>
      <w:r w:rsidR="00FA060D">
        <w:rPr>
          <w:rFonts w:ascii="Times New Roman" w:hAnsi="Times New Roman" w:cs="Times New Roman"/>
          <w:bCs/>
          <w:color w:val="26282A"/>
        </w:rPr>
        <w:t>z</w:t>
      </w:r>
      <w:r>
        <w:rPr>
          <w:rFonts w:ascii="Times New Roman" w:hAnsi="Times New Roman" w:cs="Times New Roman"/>
          <w:bCs/>
          <w:color w:val="26282A"/>
        </w:rPr>
        <w:t>ations</w:t>
      </w:r>
      <w:r w:rsidR="00A15C47">
        <w:rPr>
          <w:rFonts w:ascii="Times New Roman" w:hAnsi="Times New Roman" w:cs="Times New Roman"/>
          <w:bCs/>
          <w:color w:val="26282A"/>
        </w:rPr>
        <w:t xml:space="preserve"> for t</w:t>
      </w:r>
      <w:r w:rsidR="000D37C1">
        <w:rPr>
          <w:rFonts w:ascii="Times New Roman" w:hAnsi="Times New Roman" w:cs="Times New Roman"/>
          <w:bCs/>
          <w:color w:val="26282A"/>
        </w:rPr>
        <w:t xml:space="preserve">he Blue Economy Internship </w:t>
      </w:r>
      <w:proofErr w:type="spellStart"/>
      <w:r w:rsidR="000D37C1">
        <w:rPr>
          <w:rFonts w:ascii="Times New Roman" w:hAnsi="Times New Roman" w:cs="Times New Roman"/>
          <w:bCs/>
          <w:color w:val="26282A"/>
        </w:rPr>
        <w:t>Programme</w:t>
      </w:r>
      <w:proofErr w:type="spellEnd"/>
      <w:r w:rsidR="000D37C1">
        <w:rPr>
          <w:rFonts w:ascii="Times New Roman" w:hAnsi="Times New Roman" w:cs="Times New Roman"/>
          <w:bCs/>
          <w:color w:val="26282A"/>
        </w:rPr>
        <w:t xml:space="preserve"> (4</w:t>
      </w:r>
      <w:r w:rsidR="000D37C1" w:rsidRPr="000D37C1">
        <w:rPr>
          <w:rFonts w:ascii="Times New Roman" w:hAnsi="Times New Roman" w:cs="Times New Roman"/>
          <w:bCs/>
          <w:color w:val="26282A"/>
          <w:vertAlign w:val="superscript"/>
        </w:rPr>
        <w:t>th</w:t>
      </w:r>
      <w:r w:rsidR="000D37C1">
        <w:rPr>
          <w:rFonts w:ascii="Times New Roman" w:hAnsi="Times New Roman" w:cs="Times New Roman"/>
          <w:bCs/>
          <w:color w:val="26282A"/>
        </w:rPr>
        <w:t xml:space="preserve"> </w:t>
      </w:r>
      <w:r w:rsidR="00A15C47">
        <w:rPr>
          <w:rFonts w:ascii="Times New Roman" w:hAnsi="Times New Roman" w:cs="Times New Roman"/>
          <w:bCs/>
          <w:color w:val="26282A"/>
        </w:rPr>
        <w:t>edition</w:t>
      </w:r>
      <w:r w:rsidR="000D37C1">
        <w:rPr>
          <w:rFonts w:ascii="Times New Roman" w:hAnsi="Times New Roman" w:cs="Times New Roman"/>
          <w:bCs/>
          <w:color w:val="26282A"/>
        </w:rPr>
        <w:t xml:space="preserve">) </w:t>
      </w:r>
      <w:r w:rsidR="00A15C47">
        <w:rPr>
          <w:rFonts w:ascii="Times New Roman" w:hAnsi="Times New Roman" w:cs="Times New Roman"/>
          <w:bCs/>
          <w:color w:val="26282A"/>
        </w:rPr>
        <w:t>are:</w:t>
      </w:r>
    </w:p>
    <w:p w14:paraId="1E897D08" w14:textId="1B8E4B43" w:rsidR="000D37C1" w:rsidRDefault="000D37C1" w:rsidP="00CA5CF5">
      <w:pPr>
        <w:jc w:val="both"/>
        <w:rPr>
          <w:rFonts w:ascii="Times New Roman" w:hAnsi="Times New Roman" w:cs="Times New Roman"/>
          <w:bCs/>
          <w:color w:val="26282A"/>
        </w:rPr>
      </w:pPr>
    </w:p>
    <w:p w14:paraId="53A814A6" w14:textId="77777777" w:rsidR="000D37C1" w:rsidRDefault="000D37C1" w:rsidP="000D37C1">
      <w:pPr>
        <w:pStyle w:val="ListParagraph"/>
        <w:numPr>
          <w:ilvl w:val="0"/>
          <w:numId w:val="24"/>
        </w:numPr>
        <w:jc w:val="both"/>
        <w:rPr>
          <w:rFonts w:ascii="Times New Roman" w:hAnsi="Times New Roman" w:cs="Times New Roman"/>
          <w:bCs/>
          <w:color w:val="26282A"/>
        </w:rPr>
        <w:sectPr w:rsidR="000D37C1" w:rsidSect="00E24CF6">
          <w:pgSz w:w="16840" w:h="11900" w:orient="landscape"/>
          <w:pgMar w:top="1440" w:right="1440" w:bottom="1440" w:left="1440" w:header="720" w:footer="720" w:gutter="0"/>
          <w:cols w:space="720"/>
          <w:docGrid w:linePitch="360"/>
        </w:sectPr>
      </w:pPr>
    </w:p>
    <w:p w14:paraId="3CEA1B63" w14:textId="6730BBF8"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Blue Economy Research Institute</w:t>
      </w:r>
    </w:p>
    <w:p w14:paraId="3F3A483F" w14:textId="78A06149"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 xml:space="preserve">ICS – Silhouette Island (Only 18+ </w:t>
      </w:r>
      <w:proofErr w:type="spellStart"/>
      <w:r>
        <w:rPr>
          <w:rFonts w:ascii="Times New Roman" w:hAnsi="Times New Roman" w:cs="Times New Roman"/>
          <w:bCs/>
          <w:color w:val="26282A"/>
        </w:rPr>
        <w:t>yrs</w:t>
      </w:r>
      <w:proofErr w:type="spellEnd"/>
      <w:r>
        <w:rPr>
          <w:rFonts w:ascii="Times New Roman" w:hAnsi="Times New Roman" w:cs="Times New Roman"/>
          <w:bCs/>
          <w:color w:val="26282A"/>
        </w:rPr>
        <w:t>)</w:t>
      </w:r>
    </w:p>
    <w:p w14:paraId="584767B4" w14:textId="6D386213"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 xml:space="preserve">Hunt </w:t>
      </w:r>
      <w:proofErr w:type="spellStart"/>
      <w:r>
        <w:rPr>
          <w:rFonts w:ascii="Times New Roman" w:hAnsi="Times New Roman" w:cs="Times New Roman"/>
          <w:bCs/>
          <w:color w:val="26282A"/>
        </w:rPr>
        <w:t>Deltel</w:t>
      </w:r>
      <w:proofErr w:type="spellEnd"/>
    </w:p>
    <w:p w14:paraId="271775BB" w14:textId="3B295A6C"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Fisheries Authority</w:t>
      </w:r>
    </w:p>
    <w:p w14:paraId="5211AB0E" w14:textId="75CE76B1"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Air Force</w:t>
      </w:r>
    </w:p>
    <w:p w14:paraId="0CAC4F01" w14:textId="6DCBCA47"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Coast Guard</w:t>
      </w:r>
    </w:p>
    <w:p w14:paraId="3E1C0492" w14:textId="7AA23DEA"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Maritime Safety Administration</w:t>
      </w:r>
    </w:p>
    <w:p w14:paraId="4EFED319" w14:textId="450B733E"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Energy Commission</w:t>
      </w:r>
    </w:p>
    <w:p w14:paraId="6350DE9F" w14:textId="5E598D3D"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Ports Authority</w:t>
      </w:r>
    </w:p>
    <w:p w14:paraId="62957079" w14:textId="1CDA6E00"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SOCOMEP</w:t>
      </w:r>
    </w:p>
    <w:p w14:paraId="02BAA655" w14:textId="3F3FF449"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WISEOCEANS</w:t>
      </w:r>
    </w:p>
    <w:p w14:paraId="138B709C" w14:textId="3500875F"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MCSS</w:t>
      </w:r>
    </w:p>
    <w:p w14:paraId="705613DC" w14:textId="68E1AA22" w:rsid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Seychelles Sustainable Tourism Foundation</w:t>
      </w:r>
    </w:p>
    <w:p w14:paraId="3448B6D0" w14:textId="6FFA0F7A" w:rsidR="000D37C1" w:rsidRPr="000D37C1" w:rsidRDefault="000D37C1" w:rsidP="000D37C1">
      <w:pPr>
        <w:pStyle w:val="ListParagraph"/>
        <w:numPr>
          <w:ilvl w:val="0"/>
          <w:numId w:val="24"/>
        </w:numPr>
        <w:jc w:val="both"/>
        <w:rPr>
          <w:rFonts w:ascii="Times New Roman" w:hAnsi="Times New Roman" w:cs="Times New Roman"/>
          <w:bCs/>
          <w:color w:val="26282A"/>
        </w:rPr>
      </w:pPr>
      <w:r>
        <w:rPr>
          <w:rFonts w:ascii="Times New Roman" w:hAnsi="Times New Roman" w:cs="Times New Roman"/>
          <w:bCs/>
          <w:color w:val="26282A"/>
        </w:rPr>
        <w:t>Indian Ocean Tuna Ltd</w:t>
      </w:r>
    </w:p>
    <w:p w14:paraId="4623E053" w14:textId="77777777" w:rsidR="000D37C1" w:rsidRDefault="000D37C1" w:rsidP="00CA5CF5">
      <w:pPr>
        <w:jc w:val="both"/>
        <w:rPr>
          <w:rFonts w:ascii="Times New Roman" w:hAnsi="Times New Roman" w:cs="Times New Roman"/>
          <w:bCs/>
          <w:color w:val="26282A"/>
        </w:rPr>
        <w:sectPr w:rsidR="000D37C1" w:rsidSect="000D37C1">
          <w:type w:val="continuous"/>
          <w:pgSz w:w="16840" w:h="11900" w:orient="landscape"/>
          <w:pgMar w:top="1440" w:right="1440" w:bottom="1440" w:left="1440" w:header="720" w:footer="720" w:gutter="0"/>
          <w:cols w:num="2" w:space="720"/>
          <w:docGrid w:linePitch="360"/>
        </w:sectPr>
      </w:pPr>
    </w:p>
    <w:p w14:paraId="3945F122" w14:textId="722D124C" w:rsidR="00A15C47" w:rsidRPr="00CA5CF5" w:rsidRDefault="00A15C47" w:rsidP="00CA5CF5">
      <w:pPr>
        <w:jc w:val="both"/>
        <w:rPr>
          <w:rFonts w:ascii="Times New Roman" w:hAnsi="Times New Roman" w:cs="Times New Roman"/>
          <w:bCs/>
          <w:color w:val="26282A"/>
        </w:rPr>
      </w:pPr>
    </w:p>
    <w:p w14:paraId="171304A0" w14:textId="02656140" w:rsidR="0013690B" w:rsidRPr="007E0FC4" w:rsidRDefault="000D37C1" w:rsidP="00CA5CF5">
      <w:pPr>
        <w:tabs>
          <w:tab w:val="left" w:pos="1164"/>
        </w:tabs>
        <w:jc w:val="both"/>
        <w:rPr>
          <w:rFonts w:ascii="Times New Roman" w:hAnsi="Times New Roman" w:cs="Times New Roman"/>
          <w:bCs/>
          <w:color w:val="26282A"/>
        </w:rPr>
      </w:pPr>
      <w:r w:rsidRPr="007E0FC4">
        <w:rPr>
          <w:rFonts w:ascii="Times New Roman" w:hAnsi="Times New Roman" w:cs="Times New Roman"/>
          <w:bCs/>
          <w:color w:val="26282A"/>
        </w:rPr>
        <w:t>In addition to the mitigation measures outlined below, each intern will also be provided with this ESMP document as an Annex to the MOU that they sign with SYAH-Seychelles</w:t>
      </w:r>
      <w:r w:rsidR="007E0FC4" w:rsidRPr="007E0FC4">
        <w:rPr>
          <w:rFonts w:ascii="Times New Roman" w:hAnsi="Times New Roman" w:cs="Times New Roman"/>
          <w:bCs/>
          <w:color w:val="26282A"/>
        </w:rPr>
        <w:t xml:space="preserve"> (Refer to Annex)</w:t>
      </w:r>
      <w:r w:rsidR="007E0FC4">
        <w:rPr>
          <w:rFonts w:ascii="Times New Roman" w:hAnsi="Times New Roman" w:cs="Times New Roman"/>
          <w:bCs/>
          <w:color w:val="26282A"/>
        </w:rPr>
        <w:t>.</w:t>
      </w:r>
    </w:p>
    <w:p w14:paraId="0EF54C60" w14:textId="77777777" w:rsidR="0013690B" w:rsidRPr="00CA5CF5" w:rsidRDefault="0013690B" w:rsidP="00CA5CF5">
      <w:pPr>
        <w:tabs>
          <w:tab w:val="left" w:pos="1164"/>
        </w:tabs>
        <w:jc w:val="both"/>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372"/>
        <w:gridCol w:w="7028"/>
        <w:gridCol w:w="4550"/>
      </w:tblGrid>
      <w:tr w:rsidR="0013690B" w:rsidRPr="003B0730" w14:paraId="734A1C7B" w14:textId="77777777" w:rsidTr="003B0730">
        <w:tc>
          <w:tcPr>
            <w:tcW w:w="850" w:type="pct"/>
            <w:vAlign w:val="center"/>
          </w:tcPr>
          <w:p w14:paraId="737FC5FB" w14:textId="77777777" w:rsidR="0013690B" w:rsidRPr="003B0730" w:rsidRDefault="0013690B" w:rsidP="003B0730">
            <w:pPr>
              <w:pStyle w:val="Default"/>
              <w:spacing w:after="240" w:line="240" w:lineRule="auto"/>
              <w:rPr>
                <w:rFonts w:ascii="Times New Roman" w:hAnsi="Times New Roman" w:cs="Times New Roman"/>
                <w:b/>
                <w:sz w:val="22"/>
                <w:szCs w:val="22"/>
              </w:rPr>
            </w:pPr>
            <w:bookmarkStart w:id="1" w:name="_Hlk21429291"/>
            <w:r w:rsidRPr="003B0730">
              <w:rPr>
                <w:rFonts w:ascii="Times New Roman" w:hAnsi="Times New Roman" w:cs="Times New Roman"/>
                <w:b/>
                <w:sz w:val="22"/>
                <w:szCs w:val="22"/>
              </w:rPr>
              <w:t>Potential risk</w:t>
            </w:r>
          </w:p>
        </w:tc>
        <w:tc>
          <w:tcPr>
            <w:tcW w:w="2519" w:type="pct"/>
            <w:vAlign w:val="center"/>
          </w:tcPr>
          <w:p w14:paraId="07DB167D" w14:textId="77777777" w:rsidR="0013690B" w:rsidRPr="003B0730" w:rsidRDefault="0013690B" w:rsidP="003B0730">
            <w:pPr>
              <w:pStyle w:val="TableStyle3"/>
              <w:rPr>
                <w:rFonts w:ascii="Times New Roman" w:hAnsi="Times New Roman" w:cs="Times New Roman"/>
                <w:b/>
                <w:sz w:val="22"/>
                <w:szCs w:val="22"/>
              </w:rPr>
            </w:pPr>
            <w:r w:rsidRPr="003B0730">
              <w:rPr>
                <w:rFonts w:ascii="Times New Roman" w:eastAsia="Calibri" w:hAnsi="Times New Roman" w:cs="Times New Roman"/>
                <w:b/>
                <w:color w:val="26282A"/>
                <w:sz w:val="22"/>
                <w:szCs w:val="22"/>
              </w:rPr>
              <w:t>Mitigation measures</w:t>
            </w:r>
          </w:p>
        </w:tc>
        <w:tc>
          <w:tcPr>
            <w:tcW w:w="1631" w:type="pct"/>
            <w:vAlign w:val="center"/>
          </w:tcPr>
          <w:p w14:paraId="7AFA66E3" w14:textId="77777777" w:rsidR="0013690B" w:rsidRPr="003B0730" w:rsidRDefault="0013690B" w:rsidP="003B0730">
            <w:pPr>
              <w:pStyle w:val="TableStyle3"/>
              <w:rPr>
                <w:rFonts w:ascii="Times New Roman" w:hAnsi="Times New Roman" w:cs="Times New Roman"/>
                <w:b/>
                <w:sz w:val="22"/>
                <w:szCs w:val="22"/>
              </w:rPr>
            </w:pPr>
            <w:r w:rsidRPr="003B0730">
              <w:rPr>
                <w:rFonts w:ascii="Times New Roman" w:eastAsia="Calibri" w:hAnsi="Times New Roman" w:cs="Times New Roman"/>
                <w:b/>
                <w:color w:val="26282A"/>
                <w:sz w:val="22"/>
                <w:szCs w:val="22"/>
              </w:rPr>
              <w:t>Indicators to monitor implementation of mitigation measures</w:t>
            </w:r>
          </w:p>
        </w:tc>
      </w:tr>
      <w:tr w:rsidR="000D37C1" w:rsidRPr="003B0730" w14:paraId="72F7BE63" w14:textId="77777777" w:rsidTr="00523424">
        <w:trPr>
          <w:trHeight w:val="584"/>
        </w:trPr>
        <w:tc>
          <w:tcPr>
            <w:tcW w:w="850" w:type="pct"/>
            <w:vMerge w:val="restart"/>
            <w:vAlign w:val="center"/>
          </w:tcPr>
          <w:p w14:paraId="7D338AFF" w14:textId="76145E3A" w:rsidR="000D37C1" w:rsidRPr="003B0730" w:rsidRDefault="000D37C1" w:rsidP="003B0730">
            <w:pPr>
              <w:pStyle w:val="Default"/>
              <w:numPr>
                <w:ilvl w:val="0"/>
                <w:numId w:val="14"/>
              </w:numPr>
              <w:spacing w:after="240" w:line="240" w:lineRule="auto"/>
              <w:rPr>
                <w:rFonts w:ascii="Times New Roman" w:hAnsi="Times New Roman" w:cs="Times New Roman"/>
                <w:bCs/>
                <w:sz w:val="22"/>
                <w:szCs w:val="22"/>
              </w:rPr>
            </w:pPr>
            <w:r w:rsidRPr="003B0730">
              <w:rPr>
                <w:rFonts w:ascii="Times New Roman" w:hAnsi="Times New Roman" w:cs="Times New Roman"/>
                <w:bCs/>
                <w:sz w:val="22"/>
                <w:szCs w:val="22"/>
              </w:rPr>
              <w:t>Intern is injured during the internship</w:t>
            </w:r>
          </w:p>
        </w:tc>
        <w:tc>
          <w:tcPr>
            <w:tcW w:w="2519" w:type="pct"/>
            <w:vAlign w:val="center"/>
          </w:tcPr>
          <w:p w14:paraId="2A68CC91" w14:textId="2923CB2E"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interns obtain Occupational Insurance</w:t>
            </w:r>
          </w:p>
        </w:tc>
        <w:tc>
          <w:tcPr>
            <w:tcW w:w="1631" w:type="pct"/>
            <w:vAlign w:val="center"/>
          </w:tcPr>
          <w:p w14:paraId="117C91F2" w14:textId="184300A9"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Proof of Occupational Insurance purchased</w:t>
            </w:r>
          </w:p>
        </w:tc>
      </w:tr>
      <w:tr w:rsidR="000D37C1" w:rsidRPr="003B0730" w14:paraId="6F39AD52" w14:textId="77777777" w:rsidTr="003B0730">
        <w:tc>
          <w:tcPr>
            <w:tcW w:w="850" w:type="pct"/>
            <w:vMerge/>
            <w:vAlign w:val="center"/>
          </w:tcPr>
          <w:p w14:paraId="254FD520" w14:textId="77777777" w:rsidR="000D37C1" w:rsidRPr="003B0730" w:rsidRDefault="000D37C1" w:rsidP="003B0730">
            <w:pPr>
              <w:pStyle w:val="Default"/>
              <w:spacing w:after="240" w:line="240" w:lineRule="auto"/>
              <w:rPr>
                <w:rFonts w:ascii="Times New Roman" w:hAnsi="Times New Roman" w:cs="Times New Roman"/>
                <w:bCs/>
                <w:sz w:val="22"/>
                <w:szCs w:val="22"/>
              </w:rPr>
            </w:pPr>
          </w:p>
        </w:tc>
        <w:tc>
          <w:tcPr>
            <w:tcW w:w="2519" w:type="pct"/>
            <w:vAlign w:val="center"/>
          </w:tcPr>
          <w:p w14:paraId="02AFFB87" w14:textId="6961AD96"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interns undertake a ‘Health and Safety at Work’ Session during the Induction Ceremony</w:t>
            </w:r>
          </w:p>
          <w:p w14:paraId="345127C9" w14:textId="77777777" w:rsidR="000D37C1" w:rsidRPr="003B0730" w:rsidRDefault="000D37C1" w:rsidP="003B0730">
            <w:pPr>
              <w:pStyle w:val="TableStyle3"/>
              <w:rPr>
                <w:rFonts w:ascii="Times New Roman" w:eastAsia="Calibri" w:hAnsi="Times New Roman" w:cs="Times New Roman"/>
                <w:bCs/>
                <w:color w:val="26282A"/>
                <w:sz w:val="22"/>
                <w:szCs w:val="22"/>
              </w:rPr>
            </w:pPr>
          </w:p>
        </w:tc>
        <w:tc>
          <w:tcPr>
            <w:tcW w:w="1631" w:type="pct"/>
            <w:vAlign w:val="center"/>
          </w:tcPr>
          <w:p w14:paraId="28701746" w14:textId="366D4352"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 xml:space="preserve">No. of interns who </w:t>
            </w:r>
            <w:proofErr w:type="gramStart"/>
            <w:r w:rsidRPr="003B0730">
              <w:rPr>
                <w:rFonts w:ascii="Times New Roman" w:eastAsia="Calibri" w:hAnsi="Times New Roman" w:cs="Times New Roman"/>
                <w:bCs/>
                <w:color w:val="26282A"/>
                <w:sz w:val="22"/>
                <w:szCs w:val="22"/>
              </w:rPr>
              <w:t>have an understanding of</w:t>
            </w:r>
            <w:proofErr w:type="gramEnd"/>
            <w:r w:rsidRPr="003B0730">
              <w:rPr>
                <w:rFonts w:ascii="Times New Roman" w:eastAsia="Calibri" w:hAnsi="Times New Roman" w:cs="Times New Roman"/>
                <w:bCs/>
                <w:color w:val="26282A"/>
                <w:sz w:val="22"/>
                <w:szCs w:val="22"/>
              </w:rPr>
              <w:t xml:space="preserve"> Health and Safety at work</w:t>
            </w:r>
          </w:p>
        </w:tc>
      </w:tr>
      <w:tr w:rsidR="000D37C1" w:rsidRPr="003B0730" w14:paraId="3A396B0F" w14:textId="77777777" w:rsidTr="003B0730">
        <w:tc>
          <w:tcPr>
            <w:tcW w:w="850" w:type="pct"/>
            <w:vMerge/>
            <w:vAlign w:val="center"/>
          </w:tcPr>
          <w:p w14:paraId="12BB1B47" w14:textId="77777777" w:rsidR="000D37C1" w:rsidRPr="003B0730" w:rsidRDefault="000D37C1" w:rsidP="003B0730">
            <w:pPr>
              <w:pStyle w:val="Default"/>
              <w:spacing w:after="240" w:line="240" w:lineRule="auto"/>
              <w:rPr>
                <w:rFonts w:ascii="Times New Roman" w:hAnsi="Times New Roman" w:cs="Times New Roman"/>
                <w:bCs/>
                <w:sz w:val="22"/>
                <w:szCs w:val="22"/>
              </w:rPr>
            </w:pPr>
          </w:p>
        </w:tc>
        <w:tc>
          <w:tcPr>
            <w:tcW w:w="2519" w:type="pct"/>
            <w:vAlign w:val="center"/>
          </w:tcPr>
          <w:p w14:paraId="2F122944" w14:textId="77777777"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Interns receive placement at either licensed/regulated/governmental entities within the formal sector.</w:t>
            </w:r>
          </w:p>
          <w:p w14:paraId="66C5F190" w14:textId="77777777" w:rsidR="000D37C1" w:rsidRPr="003B0730" w:rsidRDefault="000D37C1" w:rsidP="003B0730">
            <w:pPr>
              <w:pStyle w:val="TableStyle3"/>
              <w:rPr>
                <w:rFonts w:ascii="Times New Roman" w:eastAsia="Calibri" w:hAnsi="Times New Roman" w:cs="Times New Roman"/>
                <w:bCs/>
                <w:color w:val="26282A"/>
                <w:sz w:val="22"/>
                <w:szCs w:val="22"/>
              </w:rPr>
            </w:pPr>
          </w:p>
        </w:tc>
        <w:tc>
          <w:tcPr>
            <w:tcW w:w="1631" w:type="pct"/>
            <w:vAlign w:val="center"/>
          </w:tcPr>
          <w:p w14:paraId="52D115AD" w14:textId="617A35E2"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hAnsi="Times New Roman" w:cs="Times New Roman"/>
                <w:bCs/>
                <w:color w:val="26282A"/>
                <w:sz w:val="22"/>
                <w:szCs w:val="22"/>
              </w:rPr>
              <w:t>Licen</w:t>
            </w:r>
            <w:r w:rsidR="00FA060D">
              <w:rPr>
                <w:rFonts w:ascii="Times New Roman" w:hAnsi="Times New Roman" w:cs="Times New Roman"/>
                <w:bCs/>
                <w:color w:val="26282A"/>
                <w:sz w:val="22"/>
                <w:szCs w:val="22"/>
              </w:rPr>
              <w:t>s</w:t>
            </w:r>
            <w:r w:rsidRPr="003B0730">
              <w:rPr>
                <w:rFonts w:ascii="Times New Roman" w:hAnsi="Times New Roman" w:cs="Times New Roman"/>
                <w:bCs/>
                <w:color w:val="26282A"/>
                <w:sz w:val="22"/>
                <w:szCs w:val="22"/>
              </w:rPr>
              <w:t xml:space="preserve">e/Registration of on randomly selected </w:t>
            </w:r>
            <w:proofErr w:type="spellStart"/>
            <w:r w:rsidRPr="003B0730">
              <w:rPr>
                <w:rFonts w:ascii="Times New Roman" w:hAnsi="Times New Roman" w:cs="Times New Roman"/>
                <w:bCs/>
                <w:color w:val="26282A"/>
                <w:sz w:val="22"/>
                <w:szCs w:val="22"/>
              </w:rPr>
              <w:t>organi</w:t>
            </w:r>
            <w:r w:rsidR="00FA060D">
              <w:rPr>
                <w:rFonts w:ascii="Times New Roman" w:hAnsi="Times New Roman" w:cs="Times New Roman"/>
                <w:bCs/>
                <w:color w:val="26282A"/>
                <w:sz w:val="22"/>
                <w:szCs w:val="22"/>
              </w:rPr>
              <w:t>z</w:t>
            </w:r>
            <w:r w:rsidRPr="003B0730">
              <w:rPr>
                <w:rFonts w:ascii="Times New Roman" w:hAnsi="Times New Roman" w:cs="Times New Roman"/>
                <w:bCs/>
                <w:color w:val="26282A"/>
                <w:sz w:val="22"/>
                <w:szCs w:val="22"/>
              </w:rPr>
              <w:t>atons</w:t>
            </w:r>
            <w:proofErr w:type="spellEnd"/>
            <w:r w:rsidRPr="003B0730">
              <w:rPr>
                <w:rFonts w:ascii="Times New Roman" w:hAnsi="Times New Roman" w:cs="Times New Roman"/>
                <w:bCs/>
                <w:color w:val="26282A"/>
                <w:sz w:val="22"/>
                <w:szCs w:val="22"/>
              </w:rPr>
              <w:t xml:space="preserve"> (unless specified by SEYCCAT that all entities must submit this)</w:t>
            </w:r>
          </w:p>
        </w:tc>
      </w:tr>
      <w:tr w:rsidR="000D37C1" w:rsidRPr="003B0730" w14:paraId="3A2FA0FE" w14:textId="77777777" w:rsidTr="003B0730">
        <w:tc>
          <w:tcPr>
            <w:tcW w:w="850" w:type="pct"/>
            <w:vMerge/>
            <w:vAlign w:val="center"/>
          </w:tcPr>
          <w:p w14:paraId="47CCF6CA" w14:textId="77777777" w:rsidR="000D37C1" w:rsidRPr="003B0730" w:rsidRDefault="000D37C1" w:rsidP="003B0730">
            <w:pPr>
              <w:pStyle w:val="Default"/>
              <w:spacing w:after="240" w:line="240" w:lineRule="auto"/>
              <w:rPr>
                <w:rFonts w:ascii="Times New Roman" w:hAnsi="Times New Roman" w:cs="Times New Roman"/>
                <w:bCs/>
                <w:sz w:val="22"/>
                <w:szCs w:val="22"/>
              </w:rPr>
            </w:pPr>
          </w:p>
        </w:tc>
        <w:tc>
          <w:tcPr>
            <w:tcW w:w="2519" w:type="pct"/>
            <w:vAlign w:val="center"/>
          </w:tcPr>
          <w:p w14:paraId="1D248325" w14:textId="77777777"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Interns to be provided with appropriate PPE from employer</w:t>
            </w:r>
          </w:p>
        </w:tc>
        <w:tc>
          <w:tcPr>
            <w:tcW w:w="1631" w:type="pct"/>
            <w:vAlign w:val="center"/>
          </w:tcPr>
          <w:p w14:paraId="1CC7DB2A" w14:textId="77777777" w:rsidR="000D37C1" w:rsidRPr="003B0730" w:rsidRDefault="000D37C1" w:rsidP="003B0730">
            <w:pPr>
              <w:pStyle w:val="TableStyle3"/>
              <w:rPr>
                <w:rFonts w:ascii="Times New Roman" w:eastAsia="Calibri" w:hAnsi="Times New Roman" w:cs="Times New Roman"/>
                <w:bCs/>
                <w:color w:val="26282A"/>
                <w:sz w:val="22"/>
                <w:szCs w:val="22"/>
              </w:rPr>
            </w:pPr>
          </w:p>
        </w:tc>
      </w:tr>
      <w:tr w:rsidR="000D37C1" w:rsidRPr="003B0730" w14:paraId="404C530D" w14:textId="77777777" w:rsidTr="003B0730">
        <w:tc>
          <w:tcPr>
            <w:tcW w:w="850" w:type="pct"/>
            <w:vMerge/>
            <w:vAlign w:val="center"/>
          </w:tcPr>
          <w:p w14:paraId="73224407" w14:textId="77777777" w:rsidR="000D37C1" w:rsidRPr="003B0730" w:rsidRDefault="000D37C1" w:rsidP="003B0730">
            <w:pPr>
              <w:pStyle w:val="Default"/>
              <w:spacing w:after="240" w:line="240" w:lineRule="auto"/>
              <w:rPr>
                <w:rFonts w:ascii="Times New Roman" w:hAnsi="Times New Roman" w:cs="Times New Roman"/>
                <w:bCs/>
                <w:sz w:val="22"/>
                <w:szCs w:val="22"/>
              </w:rPr>
            </w:pPr>
          </w:p>
        </w:tc>
        <w:tc>
          <w:tcPr>
            <w:tcW w:w="2519" w:type="pct"/>
            <w:vAlign w:val="center"/>
          </w:tcPr>
          <w:p w14:paraId="0498A5B3" w14:textId="52D52CB1" w:rsidR="000D37C1" w:rsidRPr="003B0730" w:rsidRDefault="000D37C1"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participants provide Emergency contact details</w:t>
            </w:r>
          </w:p>
        </w:tc>
        <w:tc>
          <w:tcPr>
            <w:tcW w:w="1631" w:type="pct"/>
            <w:vAlign w:val="center"/>
          </w:tcPr>
          <w:p w14:paraId="6F197FE4" w14:textId="77777777" w:rsidR="000D37C1" w:rsidRPr="003B0730" w:rsidRDefault="000D37C1" w:rsidP="003B0730">
            <w:pPr>
              <w:pStyle w:val="TableStyle3"/>
              <w:rPr>
                <w:rFonts w:ascii="Times New Roman" w:eastAsia="Calibri" w:hAnsi="Times New Roman" w:cs="Times New Roman"/>
                <w:bCs/>
                <w:color w:val="26282A"/>
                <w:sz w:val="22"/>
                <w:szCs w:val="22"/>
              </w:rPr>
            </w:pPr>
          </w:p>
        </w:tc>
      </w:tr>
      <w:tr w:rsidR="000D37C1" w:rsidRPr="003B0730" w14:paraId="4545B389" w14:textId="77777777" w:rsidTr="003B0730">
        <w:tc>
          <w:tcPr>
            <w:tcW w:w="850" w:type="pct"/>
            <w:vMerge/>
            <w:vAlign w:val="center"/>
          </w:tcPr>
          <w:p w14:paraId="4CC39B5C" w14:textId="77777777" w:rsidR="000D37C1" w:rsidRPr="003B0730" w:rsidRDefault="000D37C1" w:rsidP="003B0730">
            <w:pPr>
              <w:pStyle w:val="Default"/>
              <w:spacing w:after="240" w:line="240" w:lineRule="auto"/>
              <w:rPr>
                <w:rFonts w:ascii="Times New Roman" w:hAnsi="Times New Roman" w:cs="Times New Roman"/>
                <w:bCs/>
                <w:sz w:val="22"/>
                <w:szCs w:val="22"/>
              </w:rPr>
            </w:pPr>
          </w:p>
        </w:tc>
        <w:tc>
          <w:tcPr>
            <w:tcW w:w="2519" w:type="pct"/>
            <w:vAlign w:val="center"/>
          </w:tcPr>
          <w:p w14:paraId="072BE693" w14:textId="35DB62DB" w:rsidR="000D37C1" w:rsidRPr="003B0730" w:rsidRDefault="000D37C1" w:rsidP="003B0730">
            <w:pPr>
              <w:pStyle w:val="TableStyle3"/>
              <w:rPr>
                <w:rFonts w:ascii="Times New Roman" w:eastAsia="Calibri" w:hAnsi="Times New Roman" w:cs="Times New Roman"/>
                <w:bCs/>
                <w:color w:val="26282A"/>
                <w:sz w:val="22"/>
                <w:szCs w:val="22"/>
              </w:rPr>
            </w:pPr>
            <w:r>
              <w:rPr>
                <w:rFonts w:ascii="Times New Roman" w:eastAsia="Calibri" w:hAnsi="Times New Roman" w:cs="Times New Roman"/>
                <w:bCs/>
                <w:color w:val="26282A"/>
                <w:sz w:val="22"/>
                <w:szCs w:val="22"/>
              </w:rPr>
              <w:t>All host organizations are aware of the ESMP and comply with national Health and Safety Regulations at work</w:t>
            </w:r>
          </w:p>
        </w:tc>
        <w:tc>
          <w:tcPr>
            <w:tcW w:w="1631" w:type="pct"/>
            <w:vAlign w:val="center"/>
          </w:tcPr>
          <w:p w14:paraId="3A395A30" w14:textId="77777777" w:rsidR="000D37C1" w:rsidRPr="003B0730" w:rsidRDefault="000D37C1" w:rsidP="003B0730">
            <w:pPr>
              <w:pStyle w:val="TableStyle3"/>
              <w:rPr>
                <w:rFonts w:ascii="Times New Roman" w:eastAsia="Calibri" w:hAnsi="Times New Roman" w:cs="Times New Roman"/>
                <w:bCs/>
                <w:color w:val="26282A"/>
                <w:sz w:val="22"/>
                <w:szCs w:val="22"/>
              </w:rPr>
            </w:pPr>
          </w:p>
        </w:tc>
      </w:tr>
      <w:tr w:rsidR="003B0730" w:rsidRPr="003B0730" w14:paraId="21506B11" w14:textId="77777777" w:rsidTr="003B0730">
        <w:tc>
          <w:tcPr>
            <w:tcW w:w="850" w:type="pct"/>
            <w:vMerge w:val="restart"/>
            <w:vAlign w:val="center"/>
          </w:tcPr>
          <w:p w14:paraId="503FF5BB" w14:textId="3FB136FA" w:rsidR="003B0730" w:rsidRPr="003B0730" w:rsidRDefault="003B0730" w:rsidP="003B0730">
            <w:pPr>
              <w:pStyle w:val="Default"/>
              <w:numPr>
                <w:ilvl w:val="0"/>
                <w:numId w:val="14"/>
              </w:numPr>
              <w:spacing w:after="240" w:line="240" w:lineRule="auto"/>
              <w:rPr>
                <w:rFonts w:ascii="Times New Roman" w:hAnsi="Times New Roman" w:cs="Times New Roman"/>
                <w:bCs/>
                <w:sz w:val="22"/>
                <w:szCs w:val="22"/>
              </w:rPr>
            </w:pPr>
            <w:r w:rsidRPr="003B0730">
              <w:rPr>
                <w:rFonts w:ascii="Times New Roman" w:hAnsi="Times New Roman" w:cs="Times New Roman"/>
                <w:bCs/>
                <w:sz w:val="22"/>
                <w:szCs w:val="22"/>
              </w:rPr>
              <w:lastRenderedPageBreak/>
              <w:t>Misconduct of intern and/or work colleagues</w:t>
            </w:r>
          </w:p>
        </w:tc>
        <w:tc>
          <w:tcPr>
            <w:tcW w:w="2519" w:type="pct"/>
            <w:vAlign w:val="center"/>
          </w:tcPr>
          <w:p w14:paraId="67E96701" w14:textId="2B4CA006"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interns will undertake a ‘Health and Safety at Work’ Session during the Induction Ceremony</w:t>
            </w:r>
          </w:p>
        </w:tc>
        <w:tc>
          <w:tcPr>
            <w:tcW w:w="1631" w:type="pct"/>
            <w:vAlign w:val="center"/>
          </w:tcPr>
          <w:p w14:paraId="0021874E" w14:textId="0672F9EE"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Attendance record at the Health and Safety Work Session</w:t>
            </w:r>
          </w:p>
        </w:tc>
      </w:tr>
      <w:tr w:rsidR="003B0730" w:rsidRPr="003B0730" w14:paraId="1AC19759" w14:textId="77777777" w:rsidTr="003B0730">
        <w:tc>
          <w:tcPr>
            <w:tcW w:w="850" w:type="pct"/>
            <w:vMerge/>
            <w:vAlign w:val="center"/>
          </w:tcPr>
          <w:p w14:paraId="6F26C733" w14:textId="77777777" w:rsidR="003B0730" w:rsidRPr="003B0730" w:rsidRDefault="003B0730" w:rsidP="003B0730">
            <w:pPr>
              <w:pStyle w:val="Default"/>
              <w:spacing w:after="240" w:line="240" w:lineRule="auto"/>
              <w:rPr>
                <w:rFonts w:ascii="Times New Roman" w:hAnsi="Times New Roman" w:cs="Times New Roman"/>
                <w:bCs/>
                <w:sz w:val="22"/>
                <w:szCs w:val="22"/>
              </w:rPr>
            </w:pPr>
          </w:p>
        </w:tc>
        <w:tc>
          <w:tcPr>
            <w:tcW w:w="2519" w:type="pct"/>
            <w:vAlign w:val="center"/>
          </w:tcPr>
          <w:p w14:paraId="6A829313" w14:textId="77777777"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interns sign an MOU and Exclusion of Liability and Indemnity Form with SYAH</w:t>
            </w:r>
          </w:p>
          <w:p w14:paraId="3DB4E64A" w14:textId="77777777" w:rsidR="003B0730" w:rsidRPr="003B0730" w:rsidRDefault="003B0730" w:rsidP="003B0730">
            <w:pPr>
              <w:pStyle w:val="TableStyle3"/>
              <w:rPr>
                <w:rFonts w:ascii="Times New Roman" w:eastAsia="Calibri" w:hAnsi="Times New Roman" w:cs="Times New Roman"/>
                <w:bCs/>
                <w:color w:val="26282A"/>
                <w:sz w:val="22"/>
                <w:szCs w:val="22"/>
              </w:rPr>
            </w:pPr>
          </w:p>
        </w:tc>
        <w:tc>
          <w:tcPr>
            <w:tcW w:w="1631" w:type="pct"/>
            <w:vAlign w:val="center"/>
          </w:tcPr>
          <w:p w14:paraId="5FF37AF9" w14:textId="0C1B789C"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No. of signed MOUs and Exclusion of Liability and Indemnity Form</w:t>
            </w:r>
          </w:p>
        </w:tc>
      </w:tr>
      <w:tr w:rsidR="003B0730" w:rsidRPr="003B0730" w14:paraId="1A8AC38D" w14:textId="77777777" w:rsidTr="003B0730">
        <w:tc>
          <w:tcPr>
            <w:tcW w:w="850" w:type="pct"/>
            <w:vMerge/>
            <w:vAlign w:val="center"/>
          </w:tcPr>
          <w:p w14:paraId="7582FC0C" w14:textId="77777777" w:rsidR="003B0730" w:rsidRPr="003B0730" w:rsidRDefault="003B0730" w:rsidP="003B0730">
            <w:pPr>
              <w:pStyle w:val="Default"/>
              <w:spacing w:after="240" w:line="240" w:lineRule="auto"/>
              <w:rPr>
                <w:rFonts w:ascii="Times New Roman" w:hAnsi="Times New Roman" w:cs="Times New Roman"/>
                <w:bCs/>
                <w:sz w:val="22"/>
                <w:szCs w:val="22"/>
              </w:rPr>
            </w:pPr>
          </w:p>
        </w:tc>
        <w:tc>
          <w:tcPr>
            <w:tcW w:w="2519" w:type="pct"/>
            <w:vAlign w:val="center"/>
          </w:tcPr>
          <w:p w14:paraId="3D0C442F" w14:textId="19A03097"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 xml:space="preserve">All </w:t>
            </w:r>
            <w:proofErr w:type="gramStart"/>
            <w:r w:rsidRPr="003B0730">
              <w:rPr>
                <w:rFonts w:ascii="Times New Roman" w:eastAsia="Calibri" w:hAnsi="Times New Roman" w:cs="Times New Roman"/>
                <w:bCs/>
                <w:color w:val="26282A"/>
                <w:sz w:val="22"/>
                <w:szCs w:val="22"/>
              </w:rPr>
              <w:t>supervisors</w:t>
            </w:r>
            <w:proofErr w:type="gramEnd"/>
            <w:r w:rsidRPr="003B0730">
              <w:rPr>
                <w:rFonts w:ascii="Times New Roman" w:eastAsia="Calibri" w:hAnsi="Times New Roman" w:cs="Times New Roman"/>
                <w:bCs/>
                <w:color w:val="26282A"/>
                <w:sz w:val="22"/>
                <w:szCs w:val="22"/>
              </w:rPr>
              <w:t xml:space="preserve"> asses performance of intern</w:t>
            </w:r>
          </w:p>
        </w:tc>
        <w:tc>
          <w:tcPr>
            <w:tcW w:w="1631" w:type="pct"/>
            <w:vAlign w:val="center"/>
          </w:tcPr>
          <w:p w14:paraId="1AA0813D" w14:textId="74B80873" w:rsidR="003B0730" w:rsidRPr="003B0730" w:rsidRDefault="003B0730"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Non. Of Intern Performance Evaluation forms submitted to SYAH-Seychelles</w:t>
            </w:r>
          </w:p>
        </w:tc>
      </w:tr>
      <w:tr w:rsidR="0013690B" w:rsidRPr="003B0730" w14:paraId="12E5B9FF" w14:textId="77777777" w:rsidTr="00931081">
        <w:trPr>
          <w:trHeight w:val="719"/>
        </w:trPr>
        <w:tc>
          <w:tcPr>
            <w:tcW w:w="850" w:type="pct"/>
            <w:vAlign w:val="center"/>
          </w:tcPr>
          <w:p w14:paraId="552EA262" w14:textId="62FF57EB" w:rsidR="0013690B" w:rsidRPr="003B0730" w:rsidRDefault="0013690B" w:rsidP="003B0730">
            <w:pPr>
              <w:pStyle w:val="Default"/>
              <w:numPr>
                <w:ilvl w:val="0"/>
                <w:numId w:val="14"/>
              </w:numPr>
              <w:spacing w:after="240" w:line="240" w:lineRule="auto"/>
              <w:rPr>
                <w:rFonts w:ascii="Times New Roman" w:hAnsi="Times New Roman" w:cs="Times New Roman"/>
                <w:bCs/>
                <w:sz w:val="22"/>
                <w:szCs w:val="22"/>
              </w:rPr>
            </w:pPr>
            <w:r w:rsidRPr="003B0730">
              <w:rPr>
                <w:rFonts w:ascii="Times New Roman" w:hAnsi="Times New Roman" w:cs="Times New Roman"/>
                <w:bCs/>
                <w:sz w:val="22"/>
                <w:szCs w:val="22"/>
              </w:rPr>
              <w:t>Intern does not obtain work experience from host organi</w:t>
            </w:r>
            <w:r w:rsidR="00FA060D">
              <w:rPr>
                <w:rFonts w:ascii="Times New Roman" w:hAnsi="Times New Roman" w:cs="Times New Roman"/>
                <w:bCs/>
                <w:sz w:val="22"/>
                <w:szCs w:val="22"/>
              </w:rPr>
              <w:t>z</w:t>
            </w:r>
            <w:r w:rsidRPr="003B0730">
              <w:rPr>
                <w:rFonts w:ascii="Times New Roman" w:hAnsi="Times New Roman" w:cs="Times New Roman"/>
                <w:bCs/>
                <w:sz w:val="22"/>
                <w:szCs w:val="22"/>
              </w:rPr>
              <w:t>ation</w:t>
            </w:r>
          </w:p>
        </w:tc>
        <w:tc>
          <w:tcPr>
            <w:tcW w:w="2519" w:type="pct"/>
            <w:vAlign w:val="center"/>
          </w:tcPr>
          <w:p w14:paraId="79185B0C" w14:textId="30E8CDB0" w:rsidR="0013690B" w:rsidRPr="003B0730" w:rsidRDefault="0013690B"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All interns produce at least 3 blogs/</w:t>
            </w:r>
            <w:proofErr w:type="spellStart"/>
            <w:r w:rsidRPr="003B0730">
              <w:rPr>
                <w:rFonts w:ascii="Times New Roman" w:eastAsia="Calibri" w:hAnsi="Times New Roman" w:cs="Times New Roman"/>
                <w:bCs/>
                <w:color w:val="26282A"/>
                <w:sz w:val="22"/>
                <w:szCs w:val="22"/>
              </w:rPr>
              <w:t>voxpops</w:t>
            </w:r>
            <w:proofErr w:type="spellEnd"/>
            <w:r w:rsidRPr="003B0730">
              <w:rPr>
                <w:rFonts w:ascii="Times New Roman" w:eastAsia="Calibri" w:hAnsi="Times New Roman" w:cs="Times New Roman"/>
                <w:bCs/>
                <w:color w:val="26282A"/>
                <w:sz w:val="22"/>
                <w:szCs w:val="22"/>
              </w:rPr>
              <w:t xml:space="preserve"> of their</w:t>
            </w:r>
            <w:r w:rsidR="00BB3BD4" w:rsidRPr="003B0730">
              <w:rPr>
                <w:rFonts w:ascii="Times New Roman" w:eastAsia="Calibri" w:hAnsi="Times New Roman" w:cs="Times New Roman"/>
                <w:bCs/>
                <w:color w:val="26282A"/>
                <w:sz w:val="22"/>
                <w:szCs w:val="22"/>
              </w:rPr>
              <w:t xml:space="preserve"> experience</w:t>
            </w:r>
          </w:p>
        </w:tc>
        <w:tc>
          <w:tcPr>
            <w:tcW w:w="1631" w:type="pct"/>
            <w:vAlign w:val="center"/>
          </w:tcPr>
          <w:p w14:paraId="3669C635" w14:textId="57F87C3E" w:rsidR="0013690B" w:rsidRPr="003B0730" w:rsidRDefault="00BB3BD4" w:rsidP="003B0730">
            <w:pPr>
              <w:pStyle w:val="TableStyle3"/>
              <w:rPr>
                <w:rFonts w:ascii="Times New Roman" w:eastAsia="Calibri" w:hAnsi="Times New Roman" w:cs="Times New Roman"/>
                <w:bCs/>
                <w:color w:val="26282A"/>
                <w:sz w:val="22"/>
                <w:szCs w:val="22"/>
              </w:rPr>
            </w:pPr>
            <w:r w:rsidRPr="003B0730">
              <w:rPr>
                <w:rFonts w:ascii="Times New Roman" w:eastAsia="Calibri" w:hAnsi="Times New Roman" w:cs="Times New Roman"/>
                <w:bCs/>
                <w:color w:val="26282A"/>
                <w:sz w:val="22"/>
                <w:szCs w:val="22"/>
              </w:rPr>
              <w:t>No. of blogs/</w:t>
            </w:r>
            <w:proofErr w:type="spellStart"/>
            <w:r w:rsidRPr="003B0730">
              <w:rPr>
                <w:rFonts w:ascii="Times New Roman" w:eastAsia="Calibri" w:hAnsi="Times New Roman" w:cs="Times New Roman"/>
                <w:bCs/>
                <w:color w:val="26282A"/>
                <w:sz w:val="22"/>
                <w:szCs w:val="22"/>
              </w:rPr>
              <w:t>voxpops</w:t>
            </w:r>
            <w:proofErr w:type="spellEnd"/>
            <w:r w:rsidRPr="003B0730">
              <w:rPr>
                <w:rFonts w:ascii="Times New Roman" w:eastAsia="Calibri" w:hAnsi="Times New Roman" w:cs="Times New Roman"/>
                <w:bCs/>
                <w:color w:val="26282A"/>
                <w:sz w:val="22"/>
                <w:szCs w:val="22"/>
              </w:rPr>
              <w:t xml:space="preserve"> received</w:t>
            </w:r>
          </w:p>
        </w:tc>
      </w:tr>
      <w:bookmarkEnd w:id="1"/>
    </w:tbl>
    <w:p w14:paraId="4B2F8F6E" w14:textId="1B7C5568" w:rsidR="00511963" w:rsidRDefault="00511963" w:rsidP="00CA5CF5">
      <w:pPr>
        <w:tabs>
          <w:tab w:val="left" w:pos="1164"/>
        </w:tabs>
        <w:jc w:val="both"/>
        <w:rPr>
          <w:rFonts w:ascii="Times New Roman" w:hAnsi="Times New Roman" w:cs="Times New Roman"/>
          <w:sz w:val="20"/>
          <w:szCs w:val="20"/>
        </w:rPr>
      </w:pPr>
    </w:p>
    <w:p w14:paraId="1246EE5E" w14:textId="77777777" w:rsidR="00362592" w:rsidRPr="00362592" w:rsidRDefault="00362592" w:rsidP="00362592">
      <w:pPr>
        <w:rPr>
          <w:rFonts w:ascii="Times New Roman" w:hAnsi="Times New Roman" w:cs="Times New Roman"/>
          <w:sz w:val="20"/>
          <w:szCs w:val="20"/>
        </w:rPr>
      </w:pPr>
    </w:p>
    <w:p w14:paraId="1247CE4F" w14:textId="77777777" w:rsidR="00362592" w:rsidRPr="00CA5CF5" w:rsidRDefault="00362592" w:rsidP="00362592">
      <w:pPr>
        <w:pStyle w:val="ListParagraph"/>
        <w:numPr>
          <w:ilvl w:val="0"/>
          <w:numId w:val="2"/>
        </w:numPr>
        <w:jc w:val="both"/>
        <w:rPr>
          <w:rFonts w:ascii="Times New Roman" w:hAnsi="Times New Roman" w:cs="Times New Roman"/>
          <w:b/>
          <w:color w:val="26282A"/>
        </w:rPr>
      </w:pPr>
      <w:r w:rsidRPr="00CA5CF5">
        <w:rPr>
          <w:rFonts w:ascii="Times New Roman" w:hAnsi="Times New Roman" w:cs="Times New Roman"/>
          <w:b/>
          <w:color w:val="26282A"/>
        </w:rPr>
        <w:t xml:space="preserve">Monitoring Plan </w:t>
      </w:r>
    </w:p>
    <w:p w14:paraId="67C25D7A" w14:textId="77777777" w:rsidR="00362592" w:rsidRPr="00CA5CF5" w:rsidRDefault="00362592" w:rsidP="00362592">
      <w:pPr>
        <w:spacing w:after="100" w:afterAutospacing="1"/>
        <w:jc w:val="both"/>
        <w:rPr>
          <w:rFonts w:ascii="Times New Roman" w:hAnsi="Times New Roman" w:cs="Times New Roman"/>
          <w:b/>
          <w:color w:val="26282A"/>
        </w:rPr>
      </w:pPr>
      <w:r w:rsidRPr="00CA5CF5">
        <w:rPr>
          <w:rFonts w:ascii="Times New Roman" w:hAnsi="Times New Roman" w:cs="Times New Roman"/>
          <w:i/>
          <w:color w:val="26282A"/>
        </w:rPr>
        <w:t>The objective of the monitoring plan is to ensure that the mitigation measures are properly implemented.</w:t>
      </w:r>
    </w:p>
    <w:p w14:paraId="2688F4AD" w14:textId="77777777" w:rsidR="00362592" w:rsidRPr="00CA5CF5" w:rsidRDefault="00362592" w:rsidP="00362592">
      <w:pPr>
        <w:pStyle w:val="ListParagraph"/>
        <w:spacing w:before="100" w:beforeAutospacing="1" w:after="100" w:afterAutospacing="1"/>
        <w:ind w:left="1080"/>
        <w:jc w:val="both"/>
        <w:rPr>
          <w:rFonts w:ascii="Times New Roman" w:hAnsi="Times New Roman" w:cs="Times New Roman"/>
          <w:color w:val="26282A"/>
          <w:sz w:val="20"/>
          <w:szCs w:val="20"/>
        </w:rPr>
      </w:pPr>
    </w:p>
    <w:p w14:paraId="6F1F6524" w14:textId="77777777" w:rsidR="00362592" w:rsidRPr="00CA5CF5" w:rsidRDefault="00362592" w:rsidP="00362592">
      <w:pPr>
        <w:pStyle w:val="ListParagraph"/>
        <w:numPr>
          <w:ilvl w:val="1"/>
          <w:numId w:val="2"/>
        </w:numPr>
        <w:jc w:val="both"/>
        <w:rPr>
          <w:rFonts w:ascii="Times New Roman" w:hAnsi="Times New Roman" w:cs="Times New Roman"/>
          <w:b/>
          <w:color w:val="26282A"/>
        </w:rPr>
      </w:pPr>
      <w:r w:rsidRPr="00CA5CF5">
        <w:rPr>
          <w:rFonts w:ascii="Times New Roman" w:hAnsi="Times New Roman" w:cs="Times New Roman"/>
          <w:b/>
          <w:color w:val="26282A"/>
        </w:rPr>
        <w:t>Data collection, analysis and report responsibilities</w:t>
      </w:r>
    </w:p>
    <w:p w14:paraId="2277FD2E" w14:textId="77777777" w:rsidR="00362592" w:rsidRPr="00CA5CF5" w:rsidRDefault="00362592" w:rsidP="00362592">
      <w:pPr>
        <w:jc w:val="both"/>
        <w:rPr>
          <w:rFonts w:ascii="Times New Roman" w:hAnsi="Times New Roman" w:cs="Times New Roman"/>
          <w:i/>
          <w:color w:val="26282A"/>
        </w:rPr>
      </w:pPr>
    </w:p>
    <w:tbl>
      <w:tblPr>
        <w:tblStyle w:val="TableGrid"/>
        <w:tblW w:w="0" w:type="auto"/>
        <w:tblLook w:val="04A0" w:firstRow="1" w:lastRow="0" w:firstColumn="1" w:lastColumn="0" w:noHBand="0" w:noVBand="1"/>
      </w:tblPr>
      <w:tblGrid>
        <w:gridCol w:w="9010"/>
      </w:tblGrid>
      <w:tr w:rsidR="00362592" w:rsidRPr="00CA5CF5" w14:paraId="15E1629C" w14:textId="77777777" w:rsidTr="00453E19">
        <w:trPr>
          <w:trHeight w:val="667"/>
        </w:trPr>
        <w:tc>
          <w:tcPr>
            <w:tcW w:w="9010" w:type="dxa"/>
          </w:tcPr>
          <w:p w14:paraId="4068F73B" w14:textId="77777777" w:rsidR="00362592" w:rsidRPr="00CA5CF5" w:rsidRDefault="00362592" w:rsidP="00667E56">
            <w:pPr>
              <w:spacing w:before="100" w:beforeAutospacing="1" w:after="100" w:afterAutospacing="1"/>
              <w:jc w:val="both"/>
              <w:rPr>
                <w:rFonts w:ascii="Times New Roman" w:hAnsi="Times New Roman" w:cs="Times New Roman"/>
                <w:color w:val="26282A"/>
              </w:rPr>
            </w:pPr>
            <w:r w:rsidRPr="00CA5CF5">
              <w:rPr>
                <w:rFonts w:ascii="Times New Roman" w:hAnsi="Times New Roman" w:cs="Times New Roman"/>
                <w:b/>
                <w:color w:val="26282A"/>
              </w:rPr>
              <w:t>Please refer to Section 3.3.</w:t>
            </w:r>
          </w:p>
        </w:tc>
      </w:tr>
    </w:tbl>
    <w:p w14:paraId="0290BBCA" w14:textId="77777777" w:rsidR="00362592" w:rsidRPr="00CA5CF5" w:rsidRDefault="00362592" w:rsidP="00362592">
      <w:pPr>
        <w:pStyle w:val="ListParagraph"/>
        <w:numPr>
          <w:ilvl w:val="1"/>
          <w:numId w:val="2"/>
        </w:numPr>
        <w:spacing w:before="100" w:beforeAutospacing="1"/>
        <w:jc w:val="both"/>
        <w:rPr>
          <w:rFonts w:ascii="Times New Roman" w:hAnsi="Times New Roman" w:cs="Times New Roman"/>
          <w:b/>
          <w:color w:val="26282A"/>
        </w:rPr>
      </w:pPr>
      <w:r w:rsidRPr="00CA5CF5">
        <w:rPr>
          <w:rFonts w:ascii="Times New Roman" w:hAnsi="Times New Roman" w:cs="Times New Roman"/>
          <w:b/>
          <w:color w:val="26282A"/>
        </w:rPr>
        <w:t>Additional support (capacity building, resources etc.)</w:t>
      </w:r>
    </w:p>
    <w:p w14:paraId="0580E1F1" w14:textId="77777777" w:rsidR="00362592" w:rsidRPr="00CA5CF5" w:rsidRDefault="00362592" w:rsidP="00667E56">
      <w:pPr>
        <w:spacing w:after="100" w:afterAutospacing="1"/>
        <w:jc w:val="both"/>
        <w:rPr>
          <w:rFonts w:ascii="Times New Roman" w:hAnsi="Times New Roman" w:cs="Times New Roman"/>
          <w:i/>
          <w:color w:val="26282A"/>
        </w:rPr>
      </w:pPr>
      <w:r w:rsidRPr="00CA5CF5">
        <w:rPr>
          <w:rFonts w:ascii="Times New Roman" w:hAnsi="Times New Roman" w:cs="Times New Roman"/>
          <w:i/>
          <w:color w:val="26282A"/>
        </w:rPr>
        <w:t>List the additional support that is required to ensure that the mitigation measures are properly being implemented.</w:t>
      </w:r>
    </w:p>
    <w:tbl>
      <w:tblPr>
        <w:tblStyle w:val="TableGrid"/>
        <w:tblW w:w="0" w:type="auto"/>
        <w:tblLook w:val="04A0" w:firstRow="1" w:lastRow="0" w:firstColumn="1" w:lastColumn="0" w:noHBand="0" w:noVBand="1"/>
      </w:tblPr>
      <w:tblGrid>
        <w:gridCol w:w="9010"/>
      </w:tblGrid>
      <w:tr w:rsidR="00362592" w:rsidRPr="00CA5CF5" w14:paraId="14A16E3E" w14:textId="77777777" w:rsidTr="00453E19">
        <w:trPr>
          <w:trHeight w:val="582"/>
        </w:trPr>
        <w:tc>
          <w:tcPr>
            <w:tcW w:w="9010" w:type="dxa"/>
          </w:tcPr>
          <w:p w14:paraId="3C689ED0" w14:textId="77777777" w:rsidR="00362592" w:rsidRPr="00CA5CF5" w:rsidRDefault="00362592" w:rsidP="00667E56">
            <w:pPr>
              <w:spacing w:before="100" w:beforeAutospacing="1" w:after="100" w:afterAutospacing="1"/>
              <w:jc w:val="both"/>
              <w:rPr>
                <w:rFonts w:ascii="Times New Roman" w:hAnsi="Times New Roman" w:cs="Times New Roman"/>
                <w:color w:val="26282A"/>
              </w:rPr>
            </w:pPr>
            <w:r w:rsidRPr="00CA5CF5">
              <w:rPr>
                <w:rFonts w:ascii="Times New Roman" w:hAnsi="Times New Roman" w:cs="Times New Roman"/>
                <w:b/>
                <w:color w:val="26282A"/>
              </w:rPr>
              <w:t>Please refer to Section 3.3.</w:t>
            </w:r>
          </w:p>
        </w:tc>
      </w:tr>
    </w:tbl>
    <w:p w14:paraId="35B55EF7" w14:textId="77777777" w:rsidR="00362592" w:rsidRDefault="00362592" w:rsidP="00362592">
      <w:pPr>
        <w:rPr>
          <w:rFonts w:ascii="Times New Roman" w:hAnsi="Times New Roman" w:cs="Times New Roman"/>
          <w:sz w:val="20"/>
          <w:szCs w:val="20"/>
        </w:rPr>
      </w:pPr>
    </w:p>
    <w:p w14:paraId="746F6C6B" w14:textId="1D26306F" w:rsidR="00362592" w:rsidRPr="00362592" w:rsidRDefault="00362592" w:rsidP="00362489">
      <w:pPr>
        <w:rPr>
          <w:rFonts w:ascii="Times New Roman" w:hAnsi="Times New Roman" w:cs="Times New Roman"/>
          <w:sz w:val="20"/>
          <w:szCs w:val="20"/>
        </w:rPr>
        <w:sectPr w:rsidR="00362592" w:rsidRPr="00362592" w:rsidSect="000D37C1">
          <w:type w:val="continuous"/>
          <w:pgSz w:w="16840" w:h="11900" w:orient="landscape"/>
          <w:pgMar w:top="1440" w:right="1440" w:bottom="1440" w:left="1440" w:header="720" w:footer="720" w:gutter="0"/>
          <w:cols w:space="720"/>
          <w:docGrid w:linePitch="360"/>
        </w:sectPr>
      </w:pPr>
    </w:p>
    <w:p w14:paraId="3C9E22AE" w14:textId="77777777" w:rsidR="00F7722F" w:rsidRPr="00CA5CF5" w:rsidRDefault="00996239" w:rsidP="00362592">
      <w:pPr>
        <w:pStyle w:val="ListParagraph"/>
        <w:numPr>
          <w:ilvl w:val="1"/>
          <w:numId w:val="2"/>
        </w:numPr>
        <w:spacing w:before="100" w:beforeAutospacing="1"/>
        <w:jc w:val="both"/>
        <w:rPr>
          <w:rFonts w:ascii="Times New Roman" w:hAnsi="Times New Roman" w:cs="Times New Roman"/>
          <w:b/>
          <w:color w:val="26282A"/>
        </w:rPr>
      </w:pPr>
      <w:r w:rsidRPr="00CA5CF5">
        <w:rPr>
          <w:rFonts w:ascii="Times New Roman" w:hAnsi="Times New Roman" w:cs="Times New Roman"/>
          <w:b/>
          <w:color w:val="26282A"/>
        </w:rPr>
        <w:lastRenderedPageBreak/>
        <w:t>Monitoring table</w:t>
      </w:r>
    </w:p>
    <w:p w14:paraId="2263295C" w14:textId="15EBEF33" w:rsidR="003720EC" w:rsidRPr="00362489" w:rsidRDefault="0096333F" w:rsidP="00362489">
      <w:pPr>
        <w:spacing w:before="100" w:beforeAutospacing="1" w:after="100" w:afterAutospacing="1"/>
        <w:jc w:val="both"/>
        <w:rPr>
          <w:rFonts w:ascii="Times New Roman" w:hAnsi="Times New Roman" w:cs="Times New Roman"/>
        </w:rPr>
      </w:pPr>
      <w:r w:rsidRPr="00362489">
        <w:rPr>
          <w:rFonts w:ascii="Times New Roman" w:hAnsi="Times New Roman" w:cs="Times New Roman"/>
        </w:rPr>
        <w:t xml:space="preserve">As part of the </w:t>
      </w:r>
      <w:proofErr w:type="spellStart"/>
      <w:r w:rsidRPr="00362489">
        <w:rPr>
          <w:rFonts w:ascii="Times New Roman" w:hAnsi="Times New Roman" w:cs="Times New Roman"/>
        </w:rPr>
        <w:t>programme</w:t>
      </w:r>
      <w:proofErr w:type="spellEnd"/>
      <w:r w:rsidRPr="00362489">
        <w:rPr>
          <w:rFonts w:ascii="Times New Roman" w:hAnsi="Times New Roman" w:cs="Times New Roman"/>
        </w:rPr>
        <w:t>, a BEIP Social which comprises of either a snorkeling or mangrove clean up and planting activity is organized to allow interns to learn about the importance of corals and mangroves, as well as, to develop an appreciation of the ocean, as it has been found that approximately 50% of previous interns had never actually snorkeled before BEIP. The social also serves as a team-building activity.</w:t>
      </w:r>
      <w:r w:rsidR="003720EC">
        <w:rPr>
          <w:rFonts w:ascii="Times New Roman" w:hAnsi="Times New Roman" w:cs="Times New Roman"/>
        </w:rPr>
        <w:t xml:space="preserve"> The social will be hosted only once during the full two weeks for approximately two to three hours. Hence, the frequency for indicator in the below table will be 1. </w:t>
      </w:r>
    </w:p>
    <w:p w14:paraId="273DBB35" w14:textId="57710D88" w:rsidR="009F0AB2" w:rsidRDefault="009F0AB2" w:rsidP="00CA5CF5">
      <w:pPr>
        <w:spacing w:before="100" w:beforeAutospacing="1" w:after="100" w:afterAutospacing="1"/>
        <w:contextualSpacing/>
        <w:jc w:val="both"/>
        <w:rPr>
          <w:rFonts w:ascii="Times New Roman" w:eastAsia="Calibri" w:hAnsi="Times New Roman" w:cs="Times New Roman"/>
          <w:iCs/>
          <w:color w:val="26282A"/>
        </w:rPr>
      </w:pPr>
      <w:r w:rsidRPr="00CA5CF5">
        <w:rPr>
          <w:rFonts w:ascii="Times New Roman" w:eastAsia="Calibri" w:hAnsi="Times New Roman" w:cs="Times New Roman"/>
          <w:iCs/>
          <w:color w:val="26282A"/>
        </w:rPr>
        <w:t xml:space="preserve">At this point it is important to note that the BEIP social is </w:t>
      </w:r>
      <w:r w:rsidRPr="00CA5CF5">
        <w:rPr>
          <w:rFonts w:ascii="Times New Roman" w:eastAsia="Calibri" w:hAnsi="Times New Roman" w:cs="Times New Roman"/>
          <w:b/>
          <w:bCs/>
          <w:iCs/>
          <w:color w:val="26282A"/>
        </w:rPr>
        <w:t>NOT</w:t>
      </w:r>
      <w:r w:rsidRPr="00CA5CF5">
        <w:rPr>
          <w:rFonts w:ascii="Times New Roman" w:eastAsia="Calibri" w:hAnsi="Times New Roman" w:cs="Times New Roman"/>
          <w:iCs/>
          <w:color w:val="26282A"/>
        </w:rPr>
        <w:t xml:space="preserve"> the focal point of the </w:t>
      </w:r>
      <w:proofErr w:type="spellStart"/>
      <w:r w:rsidRPr="00CA5CF5">
        <w:rPr>
          <w:rFonts w:ascii="Times New Roman" w:eastAsia="Calibri" w:hAnsi="Times New Roman" w:cs="Times New Roman"/>
          <w:iCs/>
          <w:color w:val="26282A"/>
        </w:rPr>
        <w:t>programme</w:t>
      </w:r>
      <w:proofErr w:type="spellEnd"/>
      <w:r w:rsidRPr="00CA5CF5">
        <w:rPr>
          <w:rFonts w:ascii="Times New Roman" w:eastAsia="Calibri" w:hAnsi="Times New Roman" w:cs="Times New Roman"/>
          <w:iCs/>
          <w:color w:val="26282A"/>
        </w:rPr>
        <w:t xml:space="preserve"> i.e. data collection, analysis and reporting responsibilities of the impact of the mangroves planted for example, is not one of the objectives of the </w:t>
      </w:r>
      <w:proofErr w:type="spellStart"/>
      <w:r w:rsidRPr="00CA5CF5">
        <w:rPr>
          <w:rFonts w:ascii="Times New Roman" w:eastAsia="Calibri" w:hAnsi="Times New Roman" w:cs="Times New Roman"/>
          <w:iCs/>
          <w:color w:val="26282A"/>
        </w:rPr>
        <w:t>programme</w:t>
      </w:r>
      <w:proofErr w:type="spellEnd"/>
      <w:r w:rsidRPr="00CA5CF5">
        <w:rPr>
          <w:rFonts w:ascii="Times New Roman" w:eastAsia="Calibri" w:hAnsi="Times New Roman" w:cs="Times New Roman"/>
          <w:iCs/>
          <w:color w:val="26282A"/>
        </w:rPr>
        <w:t xml:space="preserve"> and thus should be considered to lie outside the scope of the </w:t>
      </w:r>
      <w:proofErr w:type="spellStart"/>
      <w:r w:rsidRPr="00CA5CF5">
        <w:rPr>
          <w:rFonts w:ascii="Times New Roman" w:eastAsia="Calibri" w:hAnsi="Times New Roman" w:cs="Times New Roman"/>
          <w:iCs/>
          <w:color w:val="26282A"/>
        </w:rPr>
        <w:t>programme</w:t>
      </w:r>
      <w:proofErr w:type="spellEnd"/>
      <w:r w:rsidRPr="00CA5CF5">
        <w:rPr>
          <w:rFonts w:ascii="Times New Roman" w:eastAsia="Calibri" w:hAnsi="Times New Roman" w:cs="Times New Roman"/>
          <w:iCs/>
          <w:color w:val="26282A"/>
        </w:rPr>
        <w:t xml:space="preserve">. </w:t>
      </w:r>
    </w:p>
    <w:p w14:paraId="2721075B" w14:textId="3923E595" w:rsidR="0096333F" w:rsidRDefault="0096333F" w:rsidP="00CA5CF5">
      <w:pPr>
        <w:spacing w:before="100" w:beforeAutospacing="1" w:after="100" w:afterAutospacing="1"/>
        <w:contextualSpacing/>
        <w:jc w:val="both"/>
        <w:rPr>
          <w:rFonts w:ascii="Times New Roman" w:eastAsia="Calibri" w:hAnsi="Times New Roman" w:cs="Times New Roman"/>
          <w:iCs/>
          <w:color w:val="26282A"/>
        </w:rPr>
      </w:pPr>
    </w:p>
    <w:p w14:paraId="6F413CA6" w14:textId="242BAF47" w:rsidR="009F0AB2" w:rsidRDefault="009F0AB2" w:rsidP="00CA5CF5">
      <w:pPr>
        <w:spacing w:before="100" w:beforeAutospacing="1" w:after="100" w:afterAutospacing="1"/>
        <w:contextualSpacing/>
        <w:jc w:val="both"/>
        <w:rPr>
          <w:rFonts w:ascii="Times New Roman" w:eastAsia="Calibri" w:hAnsi="Times New Roman" w:cs="Times New Roman"/>
          <w:color w:val="26282A"/>
          <w:sz w:val="22"/>
          <w:szCs w:val="22"/>
        </w:rPr>
      </w:pPr>
      <w:r w:rsidRPr="00CA5CF5">
        <w:rPr>
          <w:rFonts w:ascii="Times New Roman" w:eastAsia="Calibri" w:hAnsi="Times New Roman" w:cs="Times New Roman"/>
          <w:iCs/>
          <w:color w:val="26282A"/>
        </w:rPr>
        <w:t xml:space="preserve">Nonetheless, SYAH-Seychelles will submit all data that it can collect on its own and shall seek, but under reasonable circumstances should not be obliged to, submit reports on aspects that are outside of the objectives of the </w:t>
      </w:r>
      <w:proofErr w:type="spellStart"/>
      <w:r w:rsidRPr="00CA5CF5">
        <w:rPr>
          <w:rFonts w:ascii="Times New Roman" w:eastAsia="Calibri" w:hAnsi="Times New Roman" w:cs="Times New Roman"/>
          <w:iCs/>
          <w:color w:val="26282A"/>
        </w:rPr>
        <w:t>programme</w:t>
      </w:r>
      <w:proofErr w:type="spellEnd"/>
      <w:r w:rsidRPr="00CA5CF5">
        <w:rPr>
          <w:rFonts w:ascii="Times New Roman" w:eastAsia="Calibri" w:hAnsi="Times New Roman" w:cs="Times New Roman"/>
          <w:iCs/>
          <w:color w:val="26282A"/>
        </w:rPr>
        <w:t xml:space="preserve"> as listed in Section 1 (e.g. </w:t>
      </w:r>
      <w:r w:rsidRPr="00CA5CF5">
        <w:rPr>
          <w:rFonts w:ascii="Times New Roman" w:eastAsia="Calibri" w:hAnsi="Times New Roman" w:cs="Times New Roman"/>
          <w:color w:val="26282A"/>
          <w:sz w:val="22"/>
          <w:szCs w:val="22"/>
        </w:rPr>
        <w:t xml:space="preserve">monitoring reports that demonstrate no adverse effect to environment from mangrove planting activities conducted by </w:t>
      </w:r>
      <w:proofErr w:type="spellStart"/>
      <w:r w:rsidRPr="00CA5CF5">
        <w:rPr>
          <w:rFonts w:ascii="Times New Roman" w:eastAsia="Calibri" w:hAnsi="Times New Roman" w:cs="Times New Roman"/>
          <w:color w:val="26282A"/>
          <w:sz w:val="22"/>
          <w:szCs w:val="22"/>
        </w:rPr>
        <w:t>UniSey</w:t>
      </w:r>
      <w:proofErr w:type="spellEnd"/>
      <w:r w:rsidRPr="00CA5CF5">
        <w:rPr>
          <w:rFonts w:ascii="Times New Roman" w:eastAsia="Calibri" w:hAnsi="Times New Roman" w:cs="Times New Roman"/>
          <w:color w:val="26282A"/>
          <w:sz w:val="22"/>
          <w:szCs w:val="22"/>
        </w:rPr>
        <w:t xml:space="preserve"> (which would include the one conducted with SYAH).</w:t>
      </w:r>
    </w:p>
    <w:p w14:paraId="3AEFEE04" w14:textId="77777777" w:rsidR="00362592" w:rsidRPr="00CA5CF5" w:rsidRDefault="00362592" w:rsidP="00CA5CF5">
      <w:pPr>
        <w:spacing w:before="100" w:beforeAutospacing="1" w:after="100" w:afterAutospacing="1"/>
        <w:contextualSpacing/>
        <w:jc w:val="both"/>
        <w:rPr>
          <w:rFonts w:ascii="Times New Roman" w:eastAsia="Calibri" w:hAnsi="Times New Roman" w:cs="Times New Roman"/>
          <w:color w:val="26282A"/>
          <w:sz w:val="22"/>
          <w:szCs w:val="22"/>
        </w:rPr>
      </w:pPr>
    </w:p>
    <w:tbl>
      <w:tblPr>
        <w:tblStyle w:val="TableGrid"/>
        <w:tblW w:w="12996" w:type="dxa"/>
        <w:tblLook w:val="04A0" w:firstRow="1" w:lastRow="0" w:firstColumn="1" w:lastColumn="0" w:noHBand="0" w:noVBand="1"/>
      </w:tblPr>
      <w:tblGrid>
        <w:gridCol w:w="741"/>
        <w:gridCol w:w="3508"/>
        <w:gridCol w:w="3478"/>
        <w:gridCol w:w="890"/>
        <w:gridCol w:w="2443"/>
        <w:gridCol w:w="1936"/>
      </w:tblGrid>
      <w:tr w:rsidR="00FA7A76" w:rsidRPr="00A527EF" w14:paraId="41D8D745" w14:textId="77777777" w:rsidTr="00FA7A76">
        <w:tc>
          <w:tcPr>
            <w:tcW w:w="741" w:type="dxa"/>
            <w:vAlign w:val="center"/>
          </w:tcPr>
          <w:p w14:paraId="641157EB" w14:textId="44D40242" w:rsidR="009F0AB2" w:rsidRPr="00A527EF" w:rsidRDefault="009F0AB2" w:rsidP="00362592">
            <w:pPr>
              <w:spacing w:before="100" w:beforeAutospacing="1" w:after="100" w:afterAutospacing="1"/>
              <w:rPr>
                <w:rFonts w:ascii="Times New Roman" w:hAnsi="Times New Roman" w:cs="Times New Roman"/>
                <w:b/>
                <w:color w:val="26282A"/>
              </w:rPr>
            </w:pPr>
            <w:bookmarkStart w:id="2" w:name="_Hlk21429899"/>
            <w:r w:rsidRPr="00A527EF">
              <w:rPr>
                <w:rFonts w:ascii="Times New Roman" w:hAnsi="Times New Roman" w:cs="Times New Roman"/>
                <w:b/>
                <w:color w:val="26282A"/>
              </w:rPr>
              <w:t>Risk Ref</w:t>
            </w:r>
          </w:p>
        </w:tc>
        <w:tc>
          <w:tcPr>
            <w:tcW w:w="3510" w:type="dxa"/>
            <w:vAlign w:val="center"/>
          </w:tcPr>
          <w:p w14:paraId="49860502" w14:textId="174C4575" w:rsidR="009F0AB2" w:rsidRPr="00A527EF" w:rsidRDefault="009F0AB2" w:rsidP="00A527EF">
            <w:pPr>
              <w:spacing w:before="100" w:beforeAutospacing="1" w:after="100" w:afterAutospacing="1"/>
              <w:rPr>
                <w:rFonts w:ascii="Times New Roman" w:hAnsi="Times New Roman" w:cs="Times New Roman"/>
                <w:b/>
                <w:color w:val="26282A"/>
              </w:rPr>
            </w:pPr>
            <w:r w:rsidRPr="00A527EF">
              <w:rPr>
                <w:rFonts w:ascii="Times New Roman" w:hAnsi="Times New Roman" w:cs="Times New Roman"/>
                <w:b/>
                <w:color w:val="26282A"/>
              </w:rPr>
              <w:t>Mitigation measures</w:t>
            </w:r>
          </w:p>
        </w:tc>
        <w:tc>
          <w:tcPr>
            <w:tcW w:w="3484" w:type="dxa"/>
            <w:vAlign w:val="center"/>
          </w:tcPr>
          <w:p w14:paraId="357AF52B" w14:textId="443934B2" w:rsidR="009F0AB2" w:rsidRPr="00A527EF" w:rsidRDefault="009F0AB2" w:rsidP="00A527EF">
            <w:pPr>
              <w:spacing w:before="100" w:beforeAutospacing="1" w:after="100" w:afterAutospacing="1"/>
              <w:rPr>
                <w:rFonts w:ascii="Times New Roman" w:hAnsi="Times New Roman" w:cs="Times New Roman"/>
                <w:b/>
                <w:color w:val="26282A"/>
              </w:rPr>
            </w:pPr>
            <w:r w:rsidRPr="00A527EF">
              <w:rPr>
                <w:rFonts w:ascii="Times New Roman" w:hAnsi="Times New Roman" w:cs="Times New Roman"/>
                <w:b/>
                <w:color w:val="26282A"/>
              </w:rPr>
              <w:t xml:space="preserve">Indicator </w:t>
            </w:r>
          </w:p>
        </w:tc>
        <w:tc>
          <w:tcPr>
            <w:tcW w:w="882" w:type="dxa"/>
            <w:vAlign w:val="center"/>
          </w:tcPr>
          <w:p w14:paraId="491C4B7C" w14:textId="67986820" w:rsidR="009F0AB2" w:rsidRPr="00A527EF" w:rsidRDefault="009F0AB2" w:rsidP="00842CD7">
            <w:pPr>
              <w:spacing w:before="100" w:beforeAutospacing="1" w:after="100" w:afterAutospacing="1"/>
              <w:jc w:val="center"/>
              <w:rPr>
                <w:rFonts w:ascii="Times New Roman" w:hAnsi="Times New Roman" w:cs="Times New Roman"/>
                <w:b/>
                <w:color w:val="26282A"/>
              </w:rPr>
            </w:pPr>
            <w:r w:rsidRPr="00A527EF">
              <w:rPr>
                <w:rFonts w:ascii="Times New Roman" w:hAnsi="Times New Roman" w:cs="Times New Roman"/>
                <w:b/>
                <w:color w:val="26282A"/>
              </w:rPr>
              <w:t>Freq</w:t>
            </w:r>
            <w:r w:rsidR="00A527EF" w:rsidRPr="00A527EF">
              <w:rPr>
                <w:rFonts w:ascii="Times New Roman" w:hAnsi="Times New Roman" w:cs="Times New Roman"/>
                <w:b/>
                <w:color w:val="26282A"/>
              </w:rPr>
              <w:t>.</w:t>
            </w:r>
            <w:r w:rsidR="008F0C6B">
              <w:rPr>
                <w:rFonts w:ascii="Times New Roman" w:hAnsi="Times New Roman" w:cs="Times New Roman"/>
                <w:b/>
                <w:color w:val="26282A"/>
              </w:rPr>
              <w:t>*</w:t>
            </w:r>
            <w:r w:rsidR="00FA7A76">
              <w:rPr>
                <w:rFonts w:ascii="Times New Roman" w:hAnsi="Times New Roman" w:cs="Times New Roman"/>
                <w:b/>
                <w:color w:val="26282A"/>
              </w:rPr>
              <w:t xml:space="preserve"> </w:t>
            </w:r>
          </w:p>
        </w:tc>
        <w:tc>
          <w:tcPr>
            <w:tcW w:w="2443" w:type="dxa"/>
            <w:vAlign w:val="center"/>
          </w:tcPr>
          <w:p w14:paraId="5D88BE38" w14:textId="3703DA71" w:rsidR="009F0AB2" w:rsidRPr="00A527EF" w:rsidRDefault="009F0AB2" w:rsidP="0010167A">
            <w:pPr>
              <w:spacing w:before="100" w:beforeAutospacing="1" w:after="100" w:afterAutospacing="1"/>
              <w:jc w:val="center"/>
              <w:rPr>
                <w:rFonts w:ascii="Times New Roman" w:hAnsi="Times New Roman" w:cs="Times New Roman"/>
                <w:b/>
                <w:color w:val="26282A"/>
              </w:rPr>
            </w:pPr>
            <w:r w:rsidRPr="00A527EF">
              <w:rPr>
                <w:rFonts w:ascii="Times New Roman" w:hAnsi="Times New Roman" w:cs="Times New Roman"/>
                <w:b/>
                <w:color w:val="26282A"/>
              </w:rPr>
              <w:t>Responsibility</w:t>
            </w:r>
          </w:p>
        </w:tc>
        <w:tc>
          <w:tcPr>
            <w:tcW w:w="1936" w:type="dxa"/>
            <w:vAlign w:val="center"/>
          </w:tcPr>
          <w:p w14:paraId="61F652F1" w14:textId="76412443" w:rsidR="009F0AB2" w:rsidRPr="00A527EF" w:rsidRDefault="009F0AB2" w:rsidP="00FA7A76">
            <w:pPr>
              <w:spacing w:before="100" w:beforeAutospacing="1" w:after="100" w:afterAutospacing="1"/>
              <w:jc w:val="center"/>
              <w:rPr>
                <w:rFonts w:ascii="Times New Roman" w:hAnsi="Times New Roman" w:cs="Times New Roman"/>
                <w:b/>
                <w:color w:val="26282A"/>
              </w:rPr>
            </w:pPr>
            <w:r w:rsidRPr="00A527EF">
              <w:rPr>
                <w:rFonts w:ascii="Times New Roman" w:hAnsi="Times New Roman" w:cs="Times New Roman"/>
                <w:b/>
                <w:color w:val="26282A"/>
              </w:rPr>
              <w:t>Cost</w:t>
            </w:r>
          </w:p>
        </w:tc>
      </w:tr>
      <w:tr w:rsidR="00FA7A76" w:rsidRPr="00A527EF" w14:paraId="43BE581D" w14:textId="77777777" w:rsidTr="00FA7A76">
        <w:trPr>
          <w:trHeight w:val="759"/>
        </w:trPr>
        <w:tc>
          <w:tcPr>
            <w:tcW w:w="741" w:type="dxa"/>
            <w:vMerge w:val="restart"/>
            <w:vAlign w:val="center"/>
          </w:tcPr>
          <w:p w14:paraId="67ACB0FC" w14:textId="74219787" w:rsidR="00F623E5" w:rsidRPr="00A527EF" w:rsidRDefault="00F623E5" w:rsidP="00A527EF">
            <w:pPr>
              <w:pStyle w:val="ListParagraph"/>
              <w:numPr>
                <w:ilvl w:val="0"/>
                <w:numId w:val="15"/>
              </w:numPr>
              <w:spacing w:before="100" w:beforeAutospacing="1" w:after="100" w:afterAutospacing="1"/>
              <w:rPr>
                <w:rFonts w:ascii="Times New Roman" w:eastAsia="Calibri" w:hAnsi="Times New Roman" w:cs="Times New Roman"/>
                <w:bCs/>
                <w:color w:val="26282A"/>
                <w:sz w:val="22"/>
                <w:szCs w:val="22"/>
              </w:rPr>
            </w:pPr>
          </w:p>
        </w:tc>
        <w:tc>
          <w:tcPr>
            <w:tcW w:w="3510" w:type="dxa"/>
            <w:vAlign w:val="center"/>
          </w:tcPr>
          <w:p w14:paraId="36C7453D" w14:textId="0866B7FA" w:rsidR="00F623E5" w:rsidRPr="00A527EF" w:rsidRDefault="00F623E5" w:rsidP="00A527EF">
            <w:pPr>
              <w:spacing w:before="100" w:beforeAutospacing="1" w:after="100" w:afterAutospacing="1"/>
              <w:rPr>
                <w:rFonts w:ascii="Times New Roman" w:hAnsi="Times New Roman" w:cs="Times New Roman"/>
                <w:bCs/>
                <w:color w:val="26282A"/>
              </w:rPr>
            </w:pPr>
            <w:r w:rsidRPr="00A527EF">
              <w:rPr>
                <w:rFonts w:ascii="Times New Roman" w:eastAsia="Calibri" w:hAnsi="Times New Roman" w:cs="Times New Roman"/>
                <w:bCs/>
                <w:color w:val="26282A"/>
                <w:sz w:val="22"/>
                <w:szCs w:val="22"/>
              </w:rPr>
              <w:t>Snorkeling operator/company to conduct pre-snorkeling briefing to interns on snorkeling protocol</w:t>
            </w:r>
          </w:p>
        </w:tc>
        <w:tc>
          <w:tcPr>
            <w:tcW w:w="3484" w:type="dxa"/>
            <w:vAlign w:val="center"/>
          </w:tcPr>
          <w:p w14:paraId="15B80077" w14:textId="5EEB2030" w:rsidR="00F623E5" w:rsidRPr="00A527EF" w:rsidRDefault="00F623E5" w:rsidP="00A527EF">
            <w:pPr>
              <w:spacing w:before="100" w:beforeAutospacing="1" w:after="100" w:afterAutospacing="1"/>
              <w:rPr>
                <w:rFonts w:ascii="Times New Roman" w:hAnsi="Times New Roman" w:cs="Times New Roman"/>
                <w:bCs/>
                <w:color w:val="26282A"/>
              </w:rPr>
            </w:pPr>
            <w:r w:rsidRPr="00A527EF">
              <w:rPr>
                <w:rFonts w:ascii="Times New Roman" w:hAnsi="Times New Roman" w:cs="Times New Roman"/>
                <w:bCs/>
                <w:color w:val="26282A"/>
              </w:rPr>
              <w:t xml:space="preserve">Attendance Sheet </w:t>
            </w:r>
          </w:p>
        </w:tc>
        <w:tc>
          <w:tcPr>
            <w:tcW w:w="882" w:type="dxa"/>
            <w:vAlign w:val="center"/>
          </w:tcPr>
          <w:p w14:paraId="4EF69DC3" w14:textId="6C0EE87E" w:rsidR="00F623E5" w:rsidRPr="00A527EF" w:rsidRDefault="00F623E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660F1515" w14:textId="29DFF007" w:rsidR="00F623E5" w:rsidRPr="00A527EF" w:rsidRDefault="00F623E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6BA8BF43" w14:textId="7CEB9B10" w:rsidR="00F623E5" w:rsidRPr="00A527EF" w:rsidRDefault="00F623E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76E1014A" w14:textId="77777777" w:rsidTr="00FA7A76">
        <w:tc>
          <w:tcPr>
            <w:tcW w:w="741" w:type="dxa"/>
            <w:vMerge/>
            <w:vAlign w:val="center"/>
          </w:tcPr>
          <w:p w14:paraId="344C134F" w14:textId="77777777"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p>
        </w:tc>
        <w:tc>
          <w:tcPr>
            <w:tcW w:w="3510" w:type="dxa"/>
            <w:vAlign w:val="center"/>
          </w:tcPr>
          <w:p w14:paraId="7847243A" w14:textId="0DD4B5B8" w:rsidR="00A527EF" w:rsidRPr="00A527EF" w:rsidRDefault="00A527EF" w:rsidP="00A527EF">
            <w:pPr>
              <w:spacing w:before="100" w:beforeAutospacing="1" w:after="100" w:afterAutospacing="1"/>
              <w:rPr>
                <w:rFonts w:ascii="Times New Roman" w:hAnsi="Times New Roman" w:cs="Times New Roman"/>
                <w:bCs/>
                <w:color w:val="26282A"/>
              </w:rPr>
            </w:pPr>
            <w:r w:rsidRPr="00A527EF">
              <w:rPr>
                <w:rFonts w:ascii="Times New Roman" w:eastAsia="Calibri" w:hAnsi="Times New Roman" w:cs="Times New Roman"/>
                <w:bCs/>
                <w:color w:val="26282A"/>
                <w:sz w:val="22"/>
                <w:szCs w:val="22"/>
              </w:rPr>
              <w:t>Interns with little/no snorkeling experience practice with a more experienced snorkeler/company agent in an area with no coral before session</w:t>
            </w:r>
          </w:p>
        </w:tc>
        <w:tc>
          <w:tcPr>
            <w:tcW w:w="3484" w:type="dxa"/>
            <w:vAlign w:val="center"/>
          </w:tcPr>
          <w:p w14:paraId="5C45C126" w14:textId="6123E581" w:rsidR="00A527EF" w:rsidRPr="00A527EF" w:rsidRDefault="00A527EF" w:rsidP="00A527EF">
            <w:pPr>
              <w:spacing w:before="100" w:beforeAutospacing="1" w:after="100" w:afterAutospacing="1"/>
              <w:rPr>
                <w:rFonts w:ascii="Times New Roman" w:hAnsi="Times New Roman" w:cs="Times New Roman"/>
                <w:bCs/>
                <w:color w:val="26282A"/>
              </w:rPr>
            </w:pPr>
            <w:r w:rsidRPr="00A527EF">
              <w:rPr>
                <w:rFonts w:ascii="Times New Roman" w:hAnsi="Times New Roman" w:cs="Times New Roman"/>
                <w:bCs/>
                <w:color w:val="26282A"/>
              </w:rPr>
              <w:t>Attendance Sheet (Testimony Section completed and signed by SYAH rep)</w:t>
            </w:r>
          </w:p>
        </w:tc>
        <w:tc>
          <w:tcPr>
            <w:tcW w:w="882" w:type="dxa"/>
            <w:vAlign w:val="center"/>
          </w:tcPr>
          <w:p w14:paraId="7B0FC736" w14:textId="46D48780"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275A5EDA" w14:textId="0F08184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50F58AF7" w14:textId="69E874E9"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6D6B535A" w14:textId="77777777" w:rsidTr="00FA7A76">
        <w:trPr>
          <w:trHeight w:val="562"/>
        </w:trPr>
        <w:tc>
          <w:tcPr>
            <w:tcW w:w="741" w:type="dxa"/>
            <w:vMerge w:val="restart"/>
            <w:vAlign w:val="center"/>
          </w:tcPr>
          <w:p w14:paraId="031E04C4" w14:textId="32118049" w:rsidR="003322AF" w:rsidRPr="00A527EF" w:rsidRDefault="003322A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7171968B" w14:textId="23AE3E01" w:rsidR="003322AF" w:rsidRPr="00A527EF" w:rsidRDefault="003322AF" w:rsidP="00A527EF">
            <w:pPr>
              <w:spacing w:before="100" w:beforeAutospacing="1" w:after="100" w:afterAutospacing="1"/>
              <w:rPr>
                <w:rFonts w:ascii="Times New Roman" w:hAnsi="Times New Roman" w:cs="Times New Roman"/>
                <w:bCs/>
                <w:color w:val="26282A"/>
              </w:rPr>
            </w:pPr>
            <w:r w:rsidRPr="00A527EF">
              <w:rPr>
                <w:rFonts w:ascii="Times New Roman" w:eastAsia="Calibri" w:hAnsi="Times New Roman" w:cs="Times New Roman"/>
                <w:bCs/>
                <w:color w:val="26282A"/>
                <w:sz w:val="22"/>
                <w:szCs w:val="22"/>
              </w:rPr>
              <w:t>Snorkeling trip booked with licensed and trained excursion operators</w:t>
            </w:r>
          </w:p>
        </w:tc>
        <w:tc>
          <w:tcPr>
            <w:tcW w:w="3484" w:type="dxa"/>
            <w:vAlign w:val="center"/>
          </w:tcPr>
          <w:p w14:paraId="2DA94CA1" w14:textId="3DFE1EE2" w:rsidR="003322AF" w:rsidRPr="00A527EF" w:rsidRDefault="003322A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License of operator</w:t>
            </w:r>
          </w:p>
        </w:tc>
        <w:tc>
          <w:tcPr>
            <w:tcW w:w="882" w:type="dxa"/>
            <w:vAlign w:val="center"/>
          </w:tcPr>
          <w:p w14:paraId="52ED9953" w14:textId="625F1B48" w:rsidR="003322AF" w:rsidRPr="00A527EF" w:rsidRDefault="003322A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001FE105" w14:textId="3BC67072" w:rsidR="003322AF" w:rsidRPr="00A527EF" w:rsidRDefault="003322A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62082474" w14:textId="04E16775" w:rsidR="003322AF" w:rsidRPr="00A527EF" w:rsidRDefault="003322A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02064628" w14:textId="77777777" w:rsidTr="00FA7A76">
        <w:tc>
          <w:tcPr>
            <w:tcW w:w="741" w:type="dxa"/>
            <w:vMerge/>
            <w:vAlign w:val="center"/>
          </w:tcPr>
          <w:p w14:paraId="624569E1"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1BFBBC33" w14:textId="7B408FE0"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Facilitators/Interns to act as spotters when boat is in motion to spot marine fauna</w:t>
            </w:r>
            <w:r w:rsidR="00B32881">
              <w:rPr>
                <w:rFonts w:ascii="Times New Roman" w:eastAsia="Calibri" w:hAnsi="Times New Roman" w:cs="Times New Roman"/>
                <w:bCs/>
                <w:color w:val="26282A"/>
                <w:sz w:val="22"/>
                <w:szCs w:val="22"/>
              </w:rPr>
              <w:t>/flora</w:t>
            </w:r>
          </w:p>
        </w:tc>
        <w:tc>
          <w:tcPr>
            <w:tcW w:w="3484" w:type="dxa"/>
            <w:vAlign w:val="center"/>
          </w:tcPr>
          <w:p w14:paraId="236FB3BD" w14:textId="361B11AB"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sz w:val="22"/>
                <w:szCs w:val="22"/>
              </w:rPr>
              <w:t>Number of marine fauna</w:t>
            </w:r>
            <w:r w:rsidR="008A15A5">
              <w:rPr>
                <w:rFonts w:ascii="Times New Roman" w:hAnsi="Times New Roman" w:cs="Times New Roman"/>
                <w:bCs/>
                <w:color w:val="26282A"/>
                <w:sz w:val="22"/>
                <w:szCs w:val="22"/>
              </w:rPr>
              <w:t>/flora</w:t>
            </w:r>
            <w:r w:rsidRPr="00A527EF">
              <w:rPr>
                <w:rFonts w:ascii="Times New Roman" w:hAnsi="Times New Roman" w:cs="Times New Roman"/>
                <w:bCs/>
                <w:color w:val="26282A"/>
                <w:sz w:val="22"/>
                <w:szCs w:val="22"/>
              </w:rPr>
              <w:t xml:space="preserve"> strikes from boat reported/</w:t>
            </w:r>
          </w:p>
        </w:tc>
        <w:tc>
          <w:tcPr>
            <w:tcW w:w="882" w:type="dxa"/>
            <w:vAlign w:val="center"/>
          </w:tcPr>
          <w:p w14:paraId="0F4F30E1" w14:textId="2A7C3DB1"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6C12EBB2" w14:textId="7B578444"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2CE90234" w14:textId="677A2427"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4C0C604C" w14:textId="77777777" w:rsidTr="00FA7A76">
        <w:tc>
          <w:tcPr>
            <w:tcW w:w="741" w:type="dxa"/>
            <w:vMerge w:val="restart"/>
            <w:vAlign w:val="center"/>
          </w:tcPr>
          <w:p w14:paraId="47330B65" w14:textId="0D7A2A62" w:rsidR="00A527EF" w:rsidRPr="00A527EF" w:rsidRDefault="00A527E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0C490008" w14:textId="4A570B57"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Snorkeling operator/company to conduct ‘no littering’ protocol sessions with interns prior to excursion</w:t>
            </w:r>
          </w:p>
        </w:tc>
        <w:tc>
          <w:tcPr>
            <w:tcW w:w="3484" w:type="dxa"/>
            <w:vAlign w:val="center"/>
          </w:tcPr>
          <w:p w14:paraId="6792DA51" w14:textId="531E55C0" w:rsidR="00A527EF" w:rsidRPr="00A527EF" w:rsidRDefault="008A15A5" w:rsidP="00A527EF">
            <w:pPr>
              <w:spacing w:before="100" w:beforeAutospacing="1" w:after="100" w:afterAutospacing="1"/>
              <w:rPr>
                <w:rFonts w:ascii="Times New Roman" w:hAnsi="Times New Roman" w:cs="Times New Roman"/>
                <w:bCs/>
                <w:color w:val="26282A"/>
                <w:sz w:val="22"/>
                <w:szCs w:val="22"/>
              </w:rPr>
            </w:pPr>
            <w:r>
              <w:rPr>
                <w:rFonts w:ascii="Times New Roman" w:hAnsi="Times New Roman" w:cs="Times New Roman"/>
                <w:bCs/>
                <w:color w:val="26282A"/>
              </w:rPr>
              <w:t>N</w:t>
            </w:r>
            <w:r w:rsidRPr="008A15A5">
              <w:rPr>
                <w:rFonts w:ascii="Times New Roman" w:hAnsi="Times New Roman" w:cs="Times New Roman"/>
                <w:bCs/>
                <w:color w:val="26282A"/>
              </w:rPr>
              <w:t>umber of snacks, bottles etc. Before and after trip</w:t>
            </w:r>
          </w:p>
        </w:tc>
        <w:tc>
          <w:tcPr>
            <w:tcW w:w="882" w:type="dxa"/>
            <w:vAlign w:val="center"/>
          </w:tcPr>
          <w:p w14:paraId="07CE4419" w14:textId="1E40D21F"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0F17316D" w14:textId="37C9B373"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07CFDADF" w14:textId="4FF6017E"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3F7D2BFB" w14:textId="77777777" w:rsidTr="00FA7A76">
        <w:tc>
          <w:tcPr>
            <w:tcW w:w="741" w:type="dxa"/>
            <w:vMerge/>
            <w:vAlign w:val="center"/>
          </w:tcPr>
          <w:p w14:paraId="18E21904"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34E66706" w14:textId="730E4F73"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No tank fueling to be done at sea by operator</w:t>
            </w:r>
          </w:p>
        </w:tc>
        <w:tc>
          <w:tcPr>
            <w:tcW w:w="3484" w:type="dxa"/>
            <w:vAlign w:val="center"/>
          </w:tcPr>
          <w:p w14:paraId="060B3058" w14:textId="070AD4AF"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sz w:val="22"/>
                <w:szCs w:val="22"/>
              </w:rPr>
              <w:t xml:space="preserve">No. of full fuel tanks on boat (on boat as precautionary measure in case of emergency) = no of full fuel tanks at the end of the trip (unless there was </w:t>
            </w:r>
            <w:proofErr w:type="gramStart"/>
            <w:r w:rsidRPr="00A527EF">
              <w:rPr>
                <w:rFonts w:ascii="Times New Roman" w:hAnsi="Times New Roman" w:cs="Times New Roman"/>
                <w:bCs/>
                <w:color w:val="26282A"/>
                <w:sz w:val="22"/>
                <w:szCs w:val="22"/>
              </w:rPr>
              <w:t>an emergency situation</w:t>
            </w:r>
            <w:proofErr w:type="gramEnd"/>
            <w:r w:rsidRPr="00A527EF">
              <w:rPr>
                <w:rFonts w:ascii="Times New Roman" w:hAnsi="Times New Roman" w:cs="Times New Roman"/>
                <w:bCs/>
                <w:color w:val="26282A"/>
                <w:sz w:val="22"/>
                <w:szCs w:val="22"/>
              </w:rPr>
              <w:t>)</w:t>
            </w:r>
          </w:p>
        </w:tc>
        <w:tc>
          <w:tcPr>
            <w:tcW w:w="882" w:type="dxa"/>
            <w:vAlign w:val="center"/>
          </w:tcPr>
          <w:p w14:paraId="764A474E" w14:textId="458DF240"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1A9E630A" w14:textId="2EAD47C9"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494A3918" w14:textId="48A7BD31"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417C5877" w14:textId="77777777" w:rsidTr="00FA7A76">
        <w:tc>
          <w:tcPr>
            <w:tcW w:w="741" w:type="dxa"/>
            <w:vMerge/>
            <w:vAlign w:val="center"/>
          </w:tcPr>
          <w:p w14:paraId="1D6441C4"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2A3BB11B" w14:textId="0C42C404"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Portable/ extra tanks need to be secured</w:t>
            </w:r>
          </w:p>
        </w:tc>
        <w:tc>
          <w:tcPr>
            <w:tcW w:w="3484" w:type="dxa"/>
            <w:vAlign w:val="center"/>
          </w:tcPr>
          <w:p w14:paraId="4F06156D" w14:textId="55830714"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 (Testimony Section completed and signed by SYAH rep)</w:t>
            </w:r>
          </w:p>
        </w:tc>
        <w:tc>
          <w:tcPr>
            <w:tcW w:w="882" w:type="dxa"/>
            <w:vAlign w:val="center"/>
          </w:tcPr>
          <w:p w14:paraId="3770CE6A" w14:textId="107E7165"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7DAB8DD9" w14:textId="5DD0F1A0"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396DB9C4" w14:textId="33D28156"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60620C17" w14:textId="77777777" w:rsidTr="00FA7A76">
        <w:trPr>
          <w:trHeight w:val="759"/>
        </w:trPr>
        <w:tc>
          <w:tcPr>
            <w:tcW w:w="741" w:type="dxa"/>
            <w:vAlign w:val="center"/>
          </w:tcPr>
          <w:p w14:paraId="06161B55" w14:textId="05E448C3" w:rsidR="00D53F5C" w:rsidRPr="00A527EF" w:rsidRDefault="00D53F5C"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19232DAD" w14:textId="6B981011" w:rsidR="00D53F5C" w:rsidRPr="00A527EF" w:rsidRDefault="00D53F5C"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Obtain permission from MEECC to conduct activity</w:t>
            </w:r>
          </w:p>
        </w:tc>
        <w:tc>
          <w:tcPr>
            <w:tcW w:w="3484" w:type="dxa"/>
            <w:vAlign w:val="center"/>
          </w:tcPr>
          <w:p w14:paraId="759BF640" w14:textId="44975C0A" w:rsidR="00D53F5C" w:rsidRPr="00A527EF" w:rsidRDefault="00D53F5C" w:rsidP="00A527EF">
            <w:pPr>
              <w:spacing w:before="100" w:beforeAutospacing="1" w:after="100" w:afterAutospacing="1"/>
              <w:rPr>
                <w:rFonts w:ascii="Times New Roman" w:hAnsi="Times New Roman" w:cs="Times New Roman"/>
                <w:bCs/>
                <w:color w:val="26282A"/>
                <w:sz w:val="22"/>
                <w:szCs w:val="22"/>
              </w:rPr>
            </w:pPr>
            <w:r w:rsidRPr="00A527EF">
              <w:rPr>
                <w:rFonts w:ascii="Times New Roman" w:eastAsia="Calibri" w:hAnsi="Times New Roman" w:cs="Times New Roman"/>
                <w:bCs/>
                <w:color w:val="26282A"/>
                <w:sz w:val="22"/>
                <w:szCs w:val="22"/>
              </w:rPr>
              <w:t>Letter of Authori</w:t>
            </w:r>
            <w:r w:rsidR="00001B7F">
              <w:rPr>
                <w:rFonts w:ascii="Times New Roman" w:eastAsia="Calibri" w:hAnsi="Times New Roman" w:cs="Times New Roman"/>
                <w:bCs/>
                <w:color w:val="26282A"/>
                <w:sz w:val="22"/>
                <w:szCs w:val="22"/>
              </w:rPr>
              <w:t>z</w:t>
            </w:r>
            <w:r w:rsidRPr="00A527EF">
              <w:rPr>
                <w:rFonts w:ascii="Times New Roman" w:eastAsia="Calibri" w:hAnsi="Times New Roman" w:cs="Times New Roman"/>
                <w:bCs/>
                <w:color w:val="26282A"/>
                <w:sz w:val="22"/>
                <w:szCs w:val="22"/>
              </w:rPr>
              <w:t>ation obtained from MEECC to conduct the activity</w:t>
            </w:r>
          </w:p>
        </w:tc>
        <w:tc>
          <w:tcPr>
            <w:tcW w:w="882" w:type="dxa"/>
            <w:vAlign w:val="center"/>
          </w:tcPr>
          <w:p w14:paraId="7B42DC20" w14:textId="0CFC514F"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4F03A099" w14:textId="0489F92C"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5934F9DA" w14:textId="47E45ACB"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7908E622" w14:textId="77777777" w:rsidTr="00FA7A76">
        <w:tc>
          <w:tcPr>
            <w:tcW w:w="741" w:type="dxa"/>
            <w:vMerge w:val="restart"/>
            <w:vAlign w:val="center"/>
          </w:tcPr>
          <w:p w14:paraId="13E1B29A" w14:textId="1B707456" w:rsidR="00A527EF" w:rsidRPr="00A527EF" w:rsidRDefault="00A527E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548D6D4D" w14:textId="43AB0411"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Experienced entities will prepare the area and seedlings prior to the activity</w:t>
            </w:r>
          </w:p>
        </w:tc>
        <w:tc>
          <w:tcPr>
            <w:tcW w:w="3484" w:type="dxa"/>
            <w:vAlign w:val="center"/>
          </w:tcPr>
          <w:p w14:paraId="50A6F505" w14:textId="64836D45"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 (Testimony Section completed and signed by SYAH rep)</w:t>
            </w:r>
          </w:p>
        </w:tc>
        <w:tc>
          <w:tcPr>
            <w:tcW w:w="882" w:type="dxa"/>
            <w:vAlign w:val="center"/>
          </w:tcPr>
          <w:p w14:paraId="301296AF" w14:textId="6A0F617E"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542B978E" w14:textId="6B1C1F6C"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27621694" w14:textId="30EE6DB8"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317A65F1" w14:textId="77777777" w:rsidTr="00FA7A76">
        <w:tc>
          <w:tcPr>
            <w:tcW w:w="741" w:type="dxa"/>
            <w:vMerge/>
            <w:vAlign w:val="center"/>
          </w:tcPr>
          <w:p w14:paraId="469BDC25"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6459528D" w14:textId="39C507B3"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Entities to brief interns and demonstrate appropriate planting technique prior to the activity</w:t>
            </w:r>
          </w:p>
        </w:tc>
        <w:tc>
          <w:tcPr>
            <w:tcW w:w="3484" w:type="dxa"/>
            <w:vAlign w:val="center"/>
          </w:tcPr>
          <w:p w14:paraId="51C0E6A1" w14:textId="41A02131"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w:t>
            </w:r>
          </w:p>
        </w:tc>
        <w:tc>
          <w:tcPr>
            <w:tcW w:w="882" w:type="dxa"/>
            <w:vAlign w:val="center"/>
          </w:tcPr>
          <w:p w14:paraId="705C8E8B" w14:textId="5FAC24F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29D56575" w14:textId="6A123619"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7AA1EFD3" w14:textId="57B24348"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3EB60776" w14:textId="77777777" w:rsidTr="00FA7A76">
        <w:tc>
          <w:tcPr>
            <w:tcW w:w="741" w:type="dxa"/>
            <w:vMerge w:val="restart"/>
            <w:vAlign w:val="center"/>
          </w:tcPr>
          <w:p w14:paraId="3EB38CF9" w14:textId="261CA912" w:rsidR="00A527EF" w:rsidRPr="00A527EF" w:rsidRDefault="00A527E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0934130A" w14:textId="3B663762" w:rsidR="00A527EF" w:rsidRPr="00A527EF" w:rsidRDefault="00A527EF" w:rsidP="00667E56">
            <w:pPr>
              <w:pStyle w:val="TableStyle3"/>
            </w:pPr>
            <w:r w:rsidRPr="00A527EF">
              <w:rPr>
                <w:rFonts w:ascii="Times New Roman" w:hAnsi="Times New Roman" w:cs="Times New Roman"/>
                <w:bCs/>
                <w:sz w:val="22"/>
                <w:szCs w:val="22"/>
              </w:rPr>
              <w:t>Head cou</w:t>
            </w:r>
            <w:r w:rsidR="008A15A5">
              <w:rPr>
                <w:rFonts w:ascii="Times New Roman" w:hAnsi="Times New Roman" w:cs="Times New Roman"/>
                <w:bCs/>
                <w:sz w:val="22"/>
                <w:szCs w:val="22"/>
              </w:rPr>
              <w:t xml:space="preserve">nt of everyone at the start, </w:t>
            </w:r>
            <w:r w:rsidRPr="00A527EF">
              <w:rPr>
                <w:rFonts w:ascii="Times New Roman" w:hAnsi="Times New Roman" w:cs="Times New Roman"/>
                <w:bCs/>
                <w:sz w:val="22"/>
                <w:szCs w:val="22"/>
              </w:rPr>
              <w:t>periodically during the activity</w:t>
            </w:r>
            <w:r w:rsidR="008A15A5">
              <w:rPr>
                <w:rFonts w:ascii="Times New Roman" w:hAnsi="Times New Roman" w:cs="Times New Roman"/>
                <w:bCs/>
                <w:sz w:val="22"/>
                <w:szCs w:val="22"/>
              </w:rPr>
              <w:t xml:space="preserve"> and at the end before return</w:t>
            </w:r>
            <w:r w:rsidRPr="00A527EF">
              <w:rPr>
                <w:rFonts w:ascii="Times New Roman" w:hAnsi="Times New Roman" w:cs="Times New Roman"/>
                <w:bCs/>
                <w:sz w:val="22"/>
                <w:szCs w:val="22"/>
              </w:rPr>
              <w:t>.</w:t>
            </w:r>
          </w:p>
        </w:tc>
        <w:tc>
          <w:tcPr>
            <w:tcW w:w="3484" w:type="dxa"/>
            <w:vMerge w:val="restart"/>
            <w:vAlign w:val="center"/>
          </w:tcPr>
          <w:p w14:paraId="2DCB0D4C" w14:textId="20A02C7B"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w:t>
            </w:r>
          </w:p>
        </w:tc>
        <w:tc>
          <w:tcPr>
            <w:tcW w:w="882" w:type="dxa"/>
            <w:vMerge w:val="restart"/>
            <w:vAlign w:val="center"/>
          </w:tcPr>
          <w:p w14:paraId="61C9EBF5" w14:textId="3BD73709"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Merge w:val="restart"/>
            <w:vAlign w:val="center"/>
          </w:tcPr>
          <w:p w14:paraId="1A6DFD8F" w14:textId="4A6731A1"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Merge w:val="restart"/>
            <w:vAlign w:val="center"/>
          </w:tcPr>
          <w:p w14:paraId="08A50B7A" w14:textId="73E7D3C3"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7E0B3AC0" w14:textId="77777777" w:rsidTr="00FA7A76">
        <w:tc>
          <w:tcPr>
            <w:tcW w:w="741" w:type="dxa"/>
            <w:vMerge/>
            <w:vAlign w:val="center"/>
          </w:tcPr>
          <w:p w14:paraId="518AEB06"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59673559" w14:textId="039FE731"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Participants always in pairs or more.</w:t>
            </w:r>
          </w:p>
        </w:tc>
        <w:tc>
          <w:tcPr>
            <w:tcW w:w="3484" w:type="dxa"/>
            <w:vMerge/>
            <w:vAlign w:val="center"/>
          </w:tcPr>
          <w:p w14:paraId="67766DF2" w14:textId="77777777" w:rsidR="00A527EF" w:rsidRPr="00A527EF" w:rsidRDefault="00A527EF" w:rsidP="00A527EF">
            <w:pPr>
              <w:spacing w:before="100" w:beforeAutospacing="1" w:after="100" w:afterAutospacing="1"/>
              <w:rPr>
                <w:rFonts w:ascii="Times New Roman" w:hAnsi="Times New Roman" w:cs="Times New Roman"/>
                <w:bCs/>
                <w:color w:val="26282A"/>
                <w:sz w:val="22"/>
                <w:szCs w:val="22"/>
              </w:rPr>
            </w:pPr>
          </w:p>
        </w:tc>
        <w:tc>
          <w:tcPr>
            <w:tcW w:w="882" w:type="dxa"/>
            <w:vMerge/>
            <w:vAlign w:val="center"/>
          </w:tcPr>
          <w:p w14:paraId="4564DC38" w14:textId="77777777" w:rsidR="00A527EF" w:rsidRPr="00A527EF" w:rsidRDefault="00A527EF" w:rsidP="0010167A">
            <w:pPr>
              <w:spacing w:before="100" w:beforeAutospacing="1" w:after="100" w:afterAutospacing="1"/>
              <w:jc w:val="center"/>
              <w:rPr>
                <w:rFonts w:ascii="Times New Roman" w:hAnsi="Times New Roman" w:cs="Times New Roman"/>
                <w:bCs/>
                <w:color w:val="26282A"/>
              </w:rPr>
            </w:pPr>
          </w:p>
        </w:tc>
        <w:tc>
          <w:tcPr>
            <w:tcW w:w="2443" w:type="dxa"/>
            <w:vMerge/>
            <w:vAlign w:val="center"/>
          </w:tcPr>
          <w:p w14:paraId="49611B1F" w14:textId="77777777" w:rsidR="00A527EF" w:rsidRPr="00A527EF" w:rsidRDefault="00A527EF" w:rsidP="0010167A">
            <w:pPr>
              <w:spacing w:before="100" w:beforeAutospacing="1" w:after="100" w:afterAutospacing="1"/>
              <w:jc w:val="center"/>
              <w:rPr>
                <w:rFonts w:ascii="Times New Roman" w:hAnsi="Times New Roman" w:cs="Times New Roman"/>
                <w:bCs/>
                <w:color w:val="26282A"/>
              </w:rPr>
            </w:pPr>
          </w:p>
        </w:tc>
        <w:tc>
          <w:tcPr>
            <w:tcW w:w="1936" w:type="dxa"/>
            <w:vMerge/>
            <w:vAlign w:val="center"/>
          </w:tcPr>
          <w:p w14:paraId="2D5A58BE" w14:textId="77777777" w:rsidR="00A527EF" w:rsidRPr="00A527EF" w:rsidRDefault="00A527EF" w:rsidP="0010167A">
            <w:pPr>
              <w:spacing w:before="100" w:beforeAutospacing="1" w:after="100" w:afterAutospacing="1"/>
              <w:jc w:val="center"/>
              <w:rPr>
                <w:rFonts w:ascii="Times New Roman" w:hAnsi="Times New Roman" w:cs="Times New Roman"/>
                <w:bCs/>
                <w:color w:val="26282A"/>
              </w:rPr>
            </w:pPr>
          </w:p>
        </w:tc>
      </w:tr>
      <w:tr w:rsidR="00FA7A76" w:rsidRPr="00A527EF" w14:paraId="05B9FDF7" w14:textId="77777777" w:rsidTr="00FA7A76">
        <w:tc>
          <w:tcPr>
            <w:tcW w:w="741" w:type="dxa"/>
            <w:vMerge w:val="restart"/>
            <w:vAlign w:val="center"/>
          </w:tcPr>
          <w:p w14:paraId="6097E26C" w14:textId="7AEB3171" w:rsidR="00A527EF" w:rsidRPr="00A527EF" w:rsidRDefault="00A527E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3DD6379B" w14:textId="21156A2F"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hAnsi="Times New Roman" w:cs="Times New Roman"/>
                <w:bCs/>
                <w:sz w:val="22"/>
                <w:szCs w:val="22"/>
              </w:rPr>
              <w:t>Interns briefed on how to avoid getting seasick and to inform facilitator if they feel unwell</w:t>
            </w:r>
          </w:p>
        </w:tc>
        <w:tc>
          <w:tcPr>
            <w:tcW w:w="3484" w:type="dxa"/>
            <w:vAlign w:val="center"/>
          </w:tcPr>
          <w:p w14:paraId="5E1FFE23" w14:textId="621F3074"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w:t>
            </w:r>
          </w:p>
        </w:tc>
        <w:tc>
          <w:tcPr>
            <w:tcW w:w="882" w:type="dxa"/>
            <w:vAlign w:val="center"/>
          </w:tcPr>
          <w:p w14:paraId="0C6573D6" w14:textId="6192B319"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2B199A88" w14:textId="53EDA19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104A1951" w14:textId="5E5C2F8F"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59AB35D5" w14:textId="77777777" w:rsidTr="00FA7A76">
        <w:tc>
          <w:tcPr>
            <w:tcW w:w="741" w:type="dxa"/>
            <w:vMerge/>
            <w:vAlign w:val="center"/>
          </w:tcPr>
          <w:p w14:paraId="542764DE"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06557736" w14:textId="4D975FDF"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hAnsi="Times New Roman" w:cs="Times New Roman"/>
                <w:bCs/>
                <w:sz w:val="22"/>
                <w:szCs w:val="22"/>
              </w:rPr>
              <w:t>Seasick tablets made available upon request</w:t>
            </w:r>
          </w:p>
        </w:tc>
        <w:tc>
          <w:tcPr>
            <w:tcW w:w="3484" w:type="dxa"/>
            <w:vAlign w:val="center"/>
          </w:tcPr>
          <w:p w14:paraId="17CB0EF0" w14:textId="4EDE44CE"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 xml:space="preserve">Attendance </w:t>
            </w:r>
            <w:proofErr w:type="gramStart"/>
            <w:r w:rsidRPr="00A527EF">
              <w:rPr>
                <w:rFonts w:ascii="Times New Roman" w:hAnsi="Times New Roman" w:cs="Times New Roman"/>
                <w:bCs/>
                <w:color w:val="26282A"/>
              </w:rPr>
              <w:t>Sheet</w:t>
            </w:r>
            <w:r w:rsidRPr="00A527EF">
              <w:rPr>
                <w:rFonts w:ascii="Times New Roman" w:hAnsi="Times New Roman" w:cs="Times New Roman"/>
                <w:bCs/>
                <w:color w:val="26282A"/>
                <w:sz w:val="22"/>
                <w:szCs w:val="22"/>
              </w:rPr>
              <w:t xml:space="preserve">  with</w:t>
            </w:r>
            <w:proofErr w:type="gramEnd"/>
            <w:r w:rsidRPr="00A527EF">
              <w:rPr>
                <w:rFonts w:ascii="Times New Roman" w:hAnsi="Times New Roman" w:cs="Times New Roman"/>
                <w:bCs/>
                <w:color w:val="26282A"/>
                <w:sz w:val="22"/>
                <w:szCs w:val="22"/>
              </w:rPr>
              <w:t xml:space="preserve"> testimony section on No. of tablets utilized by SYAH rep</w:t>
            </w:r>
          </w:p>
        </w:tc>
        <w:tc>
          <w:tcPr>
            <w:tcW w:w="882" w:type="dxa"/>
            <w:vAlign w:val="center"/>
          </w:tcPr>
          <w:p w14:paraId="6408C921" w14:textId="3C9F9E2C"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4018DCD1" w14:textId="5283D68C"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14DC1200" w14:textId="26CAAD86"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5C2475EA" w14:textId="77777777" w:rsidTr="00FA7A76">
        <w:trPr>
          <w:trHeight w:val="1420"/>
        </w:trPr>
        <w:tc>
          <w:tcPr>
            <w:tcW w:w="741" w:type="dxa"/>
            <w:vMerge w:val="restart"/>
            <w:vAlign w:val="center"/>
          </w:tcPr>
          <w:p w14:paraId="1DCAAE20" w14:textId="4955D967" w:rsidR="00D53F5C" w:rsidRPr="00A527EF" w:rsidRDefault="00D53F5C"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5ED5F3AE" w14:textId="77777777" w:rsidR="00D53F5C" w:rsidRPr="00A527EF" w:rsidRDefault="00D53F5C" w:rsidP="00A527EF">
            <w:pPr>
              <w:pStyle w:val="ListParagraph"/>
              <w:spacing w:before="100" w:beforeAutospacing="1" w:after="100" w:afterAutospacing="1"/>
              <w:ind w:left="0"/>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 xml:space="preserve">First Aid kit to be available </w:t>
            </w:r>
            <w:proofErr w:type="gramStart"/>
            <w:r w:rsidRPr="00A527EF">
              <w:rPr>
                <w:rFonts w:ascii="Times New Roman" w:eastAsia="Calibri" w:hAnsi="Times New Roman" w:cs="Times New Roman"/>
                <w:bCs/>
                <w:color w:val="26282A"/>
                <w:sz w:val="22"/>
                <w:szCs w:val="22"/>
              </w:rPr>
              <w:t>at all times</w:t>
            </w:r>
            <w:proofErr w:type="gramEnd"/>
            <w:r w:rsidRPr="00A527EF">
              <w:rPr>
                <w:rFonts w:ascii="Times New Roman" w:eastAsia="Calibri" w:hAnsi="Times New Roman" w:cs="Times New Roman"/>
                <w:bCs/>
                <w:color w:val="26282A"/>
                <w:sz w:val="22"/>
                <w:szCs w:val="22"/>
              </w:rPr>
              <w:t xml:space="preserve">. </w:t>
            </w:r>
          </w:p>
          <w:p w14:paraId="0386B5EE" w14:textId="77777777" w:rsidR="00D53F5C" w:rsidRPr="00A527EF" w:rsidRDefault="00D53F5C" w:rsidP="00A527EF">
            <w:pPr>
              <w:spacing w:before="100" w:beforeAutospacing="1" w:after="100" w:afterAutospacing="1"/>
              <w:rPr>
                <w:rFonts w:ascii="Times New Roman" w:eastAsia="Calibri" w:hAnsi="Times New Roman" w:cs="Times New Roman"/>
                <w:bCs/>
                <w:color w:val="26282A"/>
                <w:sz w:val="22"/>
                <w:szCs w:val="22"/>
              </w:rPr>
            </w:pPr>
          </w:p>
        </w:tc>
        <w:tc>
          <w:tcPr>
            <w:tcW w:w="3484" w:type="dxa"/>
            <w:vAlign w:val="center"/>
          </w:tcPr>
          <w:p w14:paraId="61FE16B1" w14:textId="7733C359" w:rsidR="00D53F5C" w:rsidRPr="00A527EF" w:rsidRDefault="00D53F5C"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 (Testimony Section completed and signed by SYAH rep)</w:t>
            </w:r>
          </w:p>
        </w:tc>
        <w:tc>
          <w:tcPr>
            <w:tcW w:w="882" w:type="dxa"/>
            <w:vAlign w:val="center"/>
          </w:tcPr>
          <w:p w14:paraId="6BB97D15" w14:textId="6F8F6BD8"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46008757" w14:textId="6C2934D4"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1D54E010" w14:textId="03DC907F" w:rsidR="00D53F5C" w:rsidRPr="00A527EF" w:rsidRDefault="00D53F5C"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5EDDF84A" w14:textId="77777777" w:rsidTr="00FA7A76">
        <w:tc>
          <w:tcPr>
            <w:tcW w:w="741" w:type="dxa"/>
            <w:vMerge/>
            <w:vAlign w:val="center"/>
          </w:tcPr>
          <w:p w14:paraId="11A1D894"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08FE5EF1" w14:textId="0FD76A3D"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Skipper/facilitator to be aware of current weather forecast and tidal and sea conditions.</w:t>
            </w:r>
          </w:p>
        </w:tc>
        <w:tc>
          <w:tcPr>
            <w:tcW w:w="3484" w:type="dxa"/>
            <w:vAlign w:val="center"/>
          </w:tcPr>
          <w:p w14:paraId="218CE75E" w14:textId="2524EE08"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sz w:val="22"/>
                <w:szCs w:val="22"/>
              </w:rPr>
              <w:t>Weather condition forecast dated pre-session concluding safe conditions signed by SYAH rep</w:t>
            </w:r>
          </w:p>
        </w:tc>
        <w:tc>
          <w:tcPr>
            <w:tcW w:w="882" w:type="dxa"/>
            <w:vAlign w:val="center"/>
          </w:tcPr>
          <w:p w14:paraId="3594D43F" w14:textId="14CC7D0E"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299F3939" w14:textId="03E634E4"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5C630C5B" w14:textId="3187C826"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24C058DE" w14:textId="77777777" w:rsidTr="00FA7A76">
        <w:tc>
          <w:tcPr>
            <w:tcW w:w="741" w:type="dxa"/>
            <w:vMerge w:val="restart"/>
            <w:vAlign w:val="center"/>
          </w:tcPr>
          <w:p w14:paraId="0BEE75F7" w14:textId="47709D87" w:rsidR="00A527EF" w:rsidRPr="00A527EF" w:rsidRDefault="00A527EF" w:rsidP="00A527EF">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545E82A2" w14:textId="45454D52" w:rsidR="00A527EF" w:rsidRPr="00A527EF" w:rsidRDefault="008A15A5" w:rsidP="00A527EF">
            <w:pPr>
              <w:pStyle w:val="TableStyle3"/>
              <w:rPr>
                <w:rFonts w:ascii="Times New Roman" w:eastAsia="Calibri" w:hAnsi="Times New Roman" w:cs="Times New Roman"/>
                <w:bCs/>
                <w:color w:val="26282A"/>
                <w:sz w:val="22"/>
                <w:szCs w:val="22"/>
              </w:rPr>
            </w:pPr>
            <w:r>
              <w:rPr>
                <w:rFonts w:ascii="Times New Roman" w:eastAsia="Calibri" w:hAnsi="Times New Roman" w:cs="Times New Roman"/>
                <w:bCs/>
                <w:color w:val="26282A"/>
                <w:sz w:val="22"/>
                <w:szCs w:val="22"/>
              </w:rPr>
              <w:t xml:space="preserve">All interns covered by </w:t>
            </w:r>
            <w:r w:rsidR="00A527EF" w:rsidRPr="00A527EF">
              <w:rPr>
                <w:rFonts w:ascii="Times New Roman" w:eastAsia="Calibri" w:hAnsi="Times New Roman" w:cs="Times New Roman"/>
                <w:bCs/>
                <w:color w:val="26282A"/>
                <w:sz w:val="22"/>
                <w:szCs w:val="22"/>
              </w:rPr>
              <w:t>Occupational Insurance</w:t>
            </w:r>
          </w:p>
          <w:p w14:paraId="56303129" w14:textId="77777777" w:rsidR="00A527EF" w:rsidRPr="00A527EF" w:rsidRDefault="00A527EF" w:rsidP="00A527EF">
            <w:pPr>
              <w:spacing w:before="100" w:beforeAutospacing="1" w:after="100" w:afterAutospacing="1"/>
              <w:rPr>
                <w:rFonts w:ascii="Times New Roman" w:eastAsia="Calibri" w:hAnsi="Times New Roman" w:cs="Times New Roman"/>
                <w:bCs/>
                <w:color w:val="26282A"/>
                <w:sz w:val="22"/>
                <w:szCs w:val="22"/>
              </w:rPr>
            </w:pPr>
          </w:p>
        </w:tc>
        <w:tc>
          <w:tcPr>
            <w:tcW w:w="3484" w:type="dxa"/>
            <w:vAlign w:val="center"/>
          </w:tcPr>
          <w:p w14:paraId="11DAE716" w14:textId="7F0D4D63"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eastAsia="Calibri" w:hAnsi="Times New Roman" w:cs="Times New Roman"/>
                <w:bCs/>
                <w:color w:val="26282A"/>
                <w:sz w:val="22"/>
                <w:szCs w:val="22"/>
              </w:rPr>
              <w:t>Proof of Occupational Insurance purchased</w:t>
            </w:r>
          </w:p>
        </w:tc>
        <w:tc>
          <w:tcPr>
            <w:tcW w:w="882" w:type="dxa"/>
            <w:vAlign w:val="center"/>
          </w:tcPr>
          <w:p w14:paraId="15DFEDC5" w14:textId="7D4AA8FD"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4AB14993" w14:textId="58BA029E"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 Insurance broker</w:t>
            </w:r>
          </w:p>
        </w:tc>
        <w:tc>
          <w:tcPr>
            <w:tcW w:w="1936" w:type="dxa"/>
            <w:vAlign w:val="center"/>
          </w:tcPr>
          <w:p w14:paraId="0E607049" w14:textId="377ADC0D"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Insurance cost as per budget</w:t>
            </w:r>
          </w:p>
        </w:tc>
      </w:tr>
      <w:tr w:rsidR="00FA7A76" w:rsidRPr="00A527EF" w14:paraId="2B28BA48" w14:textId="77777777" w:rsidTr="00FA7A76">
        <w:trPr>
          <w:trHeight w:val="800"/>
        </w:trPr>
        <w:tc>
          <w:tcPr>
            <w:tcW w:w="741" w:type="dxa"/>
            <w:vMerge/>
            <w:vAlign w:val="center"/>
          </w:tcPr>
          <w:p w14:paraId="0B776EB1"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7FDE34DE" w14:textId="79E50B01" w:rsidR="00A527EF" w:rsidRPr="00A527EF" w:rsidRDefault="00A527EF" w:rsidP="0010167A">
            <w:pPr>
              <w:pStyle w:val="TableStyle3"/>
            </w:pPr>
            <w:r w:rsidRPr="00A527EF">
              <w:rPr>
                <w:rFonts w:ascii="Times New Roman" w:eastAsia="Calibri" w:hAnsi="Times New Roman" w:cs="Times New Roman"/>
                <w:bCs/>
                <w:color w:val="26282A"/>
                <w:sz w:val="22"/>
                <w:szCs w:val="22"/>
              </w:rPr>
              <w:t xml:space="preserve">All </w:t>
            </w:r>
            <w:r w:rsidR="008A15A5" w:rsidRPr="00A527EF">
              <w:rPr>
                <w:rFonts w:ascii="Times New Roman" w:eastAsia="Calibri" w:hAnsi="Times New Roman" w:cs="Times New Roman"/>
                <w:bCs/>
                <w:color w:val="26282A"/>
                <w:sz w:val="22"/>
                <w:szCs w:val="22"/>
              </w:rPr>
              <w:t>interns undertake</w:t>
            </w:r>
            <w:r w:rsidRPr="00A527EF">
              <w:rPr>
                <w:rFonts w:ascii="Times New Roman" w:eastAsia="Calibri" w:hAnsi="Times New Roman" w:cs="Times New Roman"/>
                <w:bCs/>
                <w:color w:val="26282A"/>
                <w:sz w:val="22"/>
                <w:szCs w:val="22"/>
              </w:rPr>
              <w:t xml:space="preserve"> a ‘Health and Safety at Work’ Session during the Induction Ceremony</w:t>
            </w:r>
          </w:p>
        </w:tc>
        <w:tc>
          <w:tcPr>
            <w:tcW w:w="3484" w:type="dxa"/>
            <w:vAlign w:val="center"/>
          </w:tcPr>
          <w:p w14:paraId="0A9F2E2D" w14:textId="6B0A90A2"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rPr>
              <w:t>Attendance Sheet (Testimony Section completed and signed by SYAH rep)</w:t>
            </w:r>
          </w:p>
        </w:tc>
        <w:tc>
          <w:tcPr>
            <w:tcW w:w="882" w:type="dxa"/>
            <w:vAlign w:val="center"/>
          </w:tcPr>
          <w:p w14:paraId="17BB1BD6" w14:textId="3933E43E"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0027B005" w14:textId="16C7E78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0D986A0A" w14:textId="0E09168F"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149949E3" w14:textId="77777777" w:rsidTr="00FA7A76">
        <w:tc>
          <w:tcPr>
            <w:tcW w:w="741" w:type="dxa"/>
            <w:vMerge/>
            <w:vAlign w:val="center"/>
          </w:tcPr>
          <w:p w14:paraId="23677A69" w14:textId="77777777" w:rsidR="00A527EF" w:rsidRPr="00A527EF" w:rsidRDefault="00A527EF" w:rsidP="00A527EF">
            <w:pPr>
              <w:spacing w:before="100" w:beforeAutospacing="1" w:after="100" w:afterAutospacing="1"/>
              <w:rPr>
                <w:rFonts w:ascii="Times New Roman" w:hAnsi="Times New Roman" w:cs="Times New Roman"/>
                <w:bCs/>
                <w:color w:val="26282A"/>
              </w:rPr>
            </w:pPr>
          </w:p>
        </w:tc>
        <w:tc>
          <w:tcPr>
            <w:tcW w:w="3510" w:type="dxa"/>
            <w:vAlign w:val="center"/>
          </w:tcPr>
          <w:p w14:paraId="53CFD780" w14:textId="08B54457" w:rsidR="00A527EF" w:rsidRPr="00A527EF" w:rsidRDefault="00A527EF" w:rsidP="00A527EF">
            <w:pPr>
              <w:pStyle w:val="TableStyle3"/>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Interns receive placement at either licensed/regulated/governmental entities within the formal sector.</w:t>
            </w:r>
          </w:p>
        </w:tc>
        <w:tc>
          <w:tcPr>
            <w:tcW w:w="3484" w:type="dxa"/>
            <w:vAlign w:val="center"/>
          </w:tcPr>
          <w:p w14:paraId="678B1CAB" w14:textId="2DBEDE49" w:rsidR="00A527EF" w:rsidRPr="00A527EF" w:rsidRDefault="00A527EF" w:rsidP="00A527EF">
            <w:pPr>
              <w:spacing w:before="100" w:beforeAutospacing="1" w:after="100" w:afterAutospacing="1"/>
              <w:rPr>
                <w:rFonts w:ascii="Times New Roman" w:hAnsi="Times New Roman" w:cs="Times New Roman"/>
                <w:bCs/>
                <w:color w:val="26282A"/>
                <w:sz w:val="22"/>
                <w:szCs w:val="22"/>
              </w:rPr>
            </w:pPr>
            <w:r w:rsidRPr="00A527EF">
              <w:rPr>
                <w:rFonts w:ascii="Times New Roman" w:hAnsi="Times New Roman" w:cs="Times New Roman"/>
                <w:bCs/>
                <w:color w:val="26282A"/>
                <w:sz w:val="22"/>
                <w:szCs w:val="22"/>
              </w:rPr>
              <w:t>Licen</w:t>
            </w:r>
            <w:r w:rsidR="00866E8A">
              <w:rPr>
                <w:rFonts w:ascii="Times New Roman" w:hAnsi="Times New Roman" w:cs="Times New Roman"/>
                <w:bCs/>
                <w:color w:val="26282A"/>
                <w:sz w:val="22"/>
                <w:szCs w:val="22"/>
              </w:rPr>
              <w:t>s</w:t>
            </w:r>
            <w:r w:rsidRPr="00A527EF">
              <w:rPr>
                <w:rFonts w:ascii="Times New Roman" w:hAnsi="Times New Roman" w:cs="Times New Roman"/>
                <w:bCs/>
                <w:color w:val="26282A"/>
                <w:sz w:val="22"/>
                <w:szCs w:val="22"/>
              </w:rPr>
              <w:t>e/Registration of on randomly selected organi</w:t>
            </w:r>
            <w:r w:rsidR="00866E8A">
              <w:rPr>
                <w:rFonts w:ascii="Times New Roman" w:hAnsi="Times New Roman" w:cs="Times New Roman"/>
                <w:bCs/>
                <w:color w:val="26282A"/>
                <w:sz w:val="22"/>
                <w:szCs w:val="22"/>
              </w:rPr>
              <w:t>z</w:t>
            </w:r>
            <w:r w:rsidRPr="00A527EF">
              <w:rPr>
                <w:rFonts w:ascii="Times New Roman" w:hAnsi="Times New Roman" w:cs="Times New Roman"/>
                <w:bCs/>
                <w:color w:val="26282A"/>
                <w:sz w:val="22"/>
                <w:szCs w:val="22"/>
              </w:rPr>
              <w:t>at</w:t>
            </w:r>
            <w:r w:rsidR="00866E8A">
              <w:rPr>
                <w:rFonts w:ascii="Times New Roman" w:hAnsi="Times New Roman" w:cs="Times New Roman"/>
                <w:bCs/>
                <w:color w:val="26282A"/>
                <w:sz w:val="22"/>
                <w:szCs w:val="22"/>
              </w:rPr>
              <w:t>i</w:t>
            </w:r>
            <w:r w:rsidRPr="00A527EF">
              <w:rPr>
                <w:rFonts w:ascii="Times New Roman" w:hAnsi="Times New Roman" w:cs="Times New Roman"/>
                <w:bCs/>
                <w:color w:val="26282A"/>
                <w:sz w:val="22"/>
                <w:szCs w:val="22"/>
              </w:rPr>
              <w:t>ons (unless specified by SEYCCAT that all entities must submit this)</w:t>
            </w:r>
          </w:p>
        </w:tc>
        <w:tc>
          <w:tcPr>
            <w:tcW w:w="882" w:type="dxa"/>
            <w:vAlign w:val="center"/>
          </w:tcPr>
          <w:p w14:paraId="5ED7BDC9" w14:textId="69B1339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1598B6EB" w14:textId="04C0469D"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 Host organi</w:t>
            </w:r>
            <w:r w:rsidR="00866E8A">
              <w:rPr>
                <w:rFonts w:ascii="Times New Roman" w:hAnsi="Times New Roman" w:cs="Times New Roman"/>
                <w:bCs/>
                <w:color w:val="26282A"/>
              </w:rPr>
              <w:t>z</w:t>
            </w:r>
            <w:r w:rsidRPr="00A527EF">
              <w:rPr>
                <w:rFonts w:ascii="Times New Roman" w:hAnsi="Times New Roman" w:cs="Times New Roman"/>
                <w:bCs/>
                <w:color w:val="26282A"/>
              </w:rPr>
              <w:t>ation</w:t>
            </w:r>
          </w:p>
        </w:tc>
        <w:tc>
          <w:tcPr>
            <w:tcW w:w="1936" w:type="dxa"/>
            <w:vAlign w:val="center"/>
          </w:tcPr>
          <w:p w14:paraId="1EAE0241" w14:textId="27C6AE42" w:rsidR="00A527EF" w:rsidRPr="00A527EF" w:rsidRDefault="00A527EF"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200 SCR/organi</w:t>
            </w:r>
            <w:r w:rsidR="00866E8A">
              <w:rPr>
                <w:rFonts w:ascii="Times New Roman" w:hAnsi="Times New Roman" w:cs="Times New Roman"/>
                <w:bCs/>
                <w:color w:val="26282A"/>
              </w:rPr>
              <w:t>z</w:t>
            </w:r>
            <w:r w:rsidRPr="00A527EF">
              <w:rPr>
                <w:rFonts w:ascii="Times New Roman" w:hAnsi="Times New Roman" w:cs="Times New Roman"/>
                <w:bCs/>
                <w:color w:val="26282A"/>
              </w:rPr>
              <w:t>ation</w:t>
            </w:r>
          </w:p>
        </w:tc>
      </w:tr>
      <w:tr w:rsidR="00FA7A76" w:rsidRPr="00A527EF" w14:paraId="4F6C9199" w14:textId="77777777" w:rsidTr="00FA7A76">
        <w:tc>
          <w:tcPr>
            <w:tcW w:w="741" w:type="dxa"/>
            <w:vMerge/>
            <w:vAlign w:val="center"/>
          </w:tcPr>
          <w:p w14:paraId="662BC49C" w14:textId="77777777" w:rsidR="008A15A5" w:rsidRPr="00A527EF" w:rsidRDefault="008A15A5" w:rsidP="008A15A5">
            <w:pPr>
              <w:spacing w:before="100" w:beforeAutospacing="1" w:after="100" w:afterAutospacing="1"/>
              <w:rPr>
                <w:rFonts w:ascii="Times New Roman" w:hAnsi="Times New Roman" w:cs="Times New Roman"/>
                <w:bCs/>
                <w:color w:val="26282A"/>
              </w:rPr>
            </w:pPr>
          </w:p>
        </w:tc>
        <w:tc>
          <w:tcPr>
            <w:tcW w:w="3510" w:type="dxa"/>
            <w:vAlign w:val="center"/>
          </w:tcPr>
          <w:p w14:paraId="38228B36" w14:textId="705315CF" w:rsidR="008A15A5" w:rsidRPr="00A527EF" w:rsidRDefault="008A15A5" w:rsidP="008A15A5">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Interns to be provided with appropriate PPE from employer</w:t>
            </w:r>
          </w:p>
        </w:tc>
        <w:tc>
          <w:tcPr>
            <w:tcW w:w="3484" w:type="dxa"/>
            <w:vAlign w:val="center"/>
          </w:tcPr>
          <w:p w14:paraId="204357BB" w14:textId="61C09AF9" w:rsidR="008A15A5" w:rsidRPr="00A527EF" w:rsidRDefault="008A15A5" w:rsidP="008A15A5">
            <w:pPr>
              <w:spacing w:before="100" w:beforeAutospacing="1" w:after="100" w:afterAutospacing="1"/>
              <w:rPr>
                <w:rFonts w:ascii="Times New Roman" w:hAnsi="Times New Roman" w:cs="Times New Roman"/>
                <w:bCs/>
                <w:color w:val="26282A"/>
                <w:sz w:val="22"/>
                <w:szCs w:val="22"/>
              </w:rPr>
            </w:pPr>
            <w:r>
              <w:rPr>
                <w:rFonts w:ascii="Times New Roman" w:hAnsi="Times New Roman" w:cs="Times New Roman"/>
                <w:bCs/>
                <w:color w:val="26282A"/>
                <w:sz w:val="22"/>
                <w:szCs w:val="22"/>
              </w:rPr>
              <w:t xml:space="preserve">Interns were appropriate PPE </w:t>
            </w:r>
          </w:p>
        </w:tc>
        <w:tc>
          <w:tcPr>
            <w:tcW w:w="882" w:type="dxa"/>
            <w:vAlign w:val="center"/>
          </w:tcPr>
          <w:p w14:paraId="528974DA" w14:textId="609E3233"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7E54B9D1" w14:textId="1538869D"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Host organi</w:t>
            </w:r>
            <w:r w:rsidR="00866E8A">
              <w:rPr>
                <w:rFonts w:ascii="Times New Roman" w:hAnsi="Times New Roman" w:cs="Times New Roman"/>
                <w:bCs/>
                <w:color w:val="26282A"/>
              </w:rPr>
              <w:t>z</w:t>
            </w:r>
            <w:r w:rsidRPr="00A527EF">
              <w:rPr>
                <w:rFonts w:ascii="Times New Roman" w:hAnsi="Times New Roman" w:cs="Times New Roman"/>
                <w:bCs/>
                <w:color w:val="26282A"/>
              </w:rPr>
              <w:t>ation</w:t>
            </w:r>
          </w:p>
        </w:tc>
        <w:tc>
          <w:tcPr>
            <w:tcW w:w="1936" w:type="dxa"/>
            <w:vAlign w:val="center"/>
          </w:tcPr>
          <w:p w14:paraId="136972FA" w14:textId="0D2C54E8"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576EA430" w14:textId="77777777" w:rsidTr="00FA7A76">
        <w:tc>
          <w:tcPr>
            <w:tcW w:w="741" w:type="dxa"/>
            <w:vMerge/>
            <w:vAlign w:val="center"/>
          </w:tcPr>
          <w:p w14:paraId="5FABAF0D" w14:textId="77777777" w:rsidR="008A15A5" w:rsidRPr="00A527EF" w:rsidRDefault="008A15A5" w:rsidP="008A15A5">
            <w:pPr>
              <w:spacing w:before="100" w:beforeAutospacing="1" w:after="100" w:afterAutospacing="1"/>
              <w:rPr>
                <w:rFonts w:ascii="Times New Roman" w:hAnsi="Times New Roman" w:cs="Times New Roman"/>
                <w:bCs/>
                <w:color w:val="26282A"/>
              </w:rPr>
            </w:pPr>
          </w:p>
        </w:tc>
        <w:tc>
          <w:tcPr>
            <w:tcW w:w="3510" w:type="dxa"/>
            <w:vAlign w:val="center"/>
          </w:tcPr>
          <w:p w14:paraId="58676AE0" w14:textId="3E789937" w:rsidR="008A15A5" w:rsidRPr="00A527EF" w:rsidRDefault="008A15A5" w:rsidP="008A15A5">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All participants provide Emergency contact details</w:t>
            </w:r>
          </w:p>
        </w:tc>
        <w:tc>
          <w:tcPr>
            <w:tcW w:w="3484" w:type="dxa"/>
            <w:vAlign w:val="center"/>
          </w:tcPr>
          <w:p w14:paraId="127BF576" w14:textId="372FFE45" w:rsidR="008A15A5" w:rsidRPr="00A527EF" w:rsidRDefault="008A15A5" w:rsidP="008A15A5">
            <w:pPr>
              <w:spacing w:before="100" w:beforeAutospacing="1" w:after="100" w:afterAutospacing="1"/>
              <w:rPr>
                <w:rFonts w:ascii="Times New Roman" w:hAnsi="Times New Roman" w:cs="Times New Roman"/>
                <w:bCs/>
                <w:color w:val="26282A"/>
                <w:sz w:val="22"/>
                <w:szCs w:val="22"/>
              </w:rPr>
            </w:pPr>
            <w:r>
              <w:rPr>
                <w:rFonts w:ascii="Times New Roman" w:hAnsi="Times New Roman" w:cs="Times New Roman"/>
                <w:bCs/>
                <w:color w:val="26282A"/>
                <w:sz w:val="22"/>
                <w:szCs w:val="22"/>
              </w:rPr>
              <w:t>List of Emergency contact details</w:t>
            </w:r>
          </w:p>
        </w:tc>
        <w:tc>
          <w:tcPr>
            <w:tcW w:w="882" w:type="dxa"/>
            <w:vAlign w:val="center"/>
          </w:tcPr>
          <w:p w14:paraId="38845A6D" w14:textId="78C2117C"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488DE808" w14:textId="13FF9132"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w:t>
            </w:r>
          </w:p>
        </w:tc>
        <w:tc>
          <w:tcPr>
            <w:tcW w:w="1936" w:type="dxa"/>
            <w:vAlign w:val="center"/>
          </w:tcPr>
          <w:p w14:paraId="070B4BFC" w14:textId="3EB2398F"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78CBAED0" w14:textId="77777777" w:rsidTr="00FA7A76">
        <w:tc>
          <w:tcPr>
            <w:tcW w:w="741" w:type="dxa"/>
            <w:vMerge w:val="restart"/>
            <w:vAlign w:val="center"/>
          </w:tcPr>
          <w:p w14:paraId="4BBFA4C5" w14:textId="2574F7CB" w:rsidR="008A15A5" w:rsidRPr="00A527EF" w:rsidRDefault="008A15A5" w:rsidP="008A15A5">
            <w:pPr>
              <w:pStyle w:val="ListParagraph"/>
              <w:numPr>
                <w:ilvl w:val="0"/>
                <w:numId w:val="15"/>
              </w:numPr>
              <w:spacing w:before="100" w:beforeAutospacing="1" w:after="100" w:afterAutospacing="1"/>
              <w:rPr>
                <w:rFonts w:ascii="Times New Roman" w:hAnsi="Times New Roman" w:cs="Times New Roman"/>
                <w:bCs/>
                <w:color w:val="26282A"/>
              </w:rPr>
            </w:pPr>
          </w:p>
        </w:tc>
        <w:tc>
          <w:tcPr>
            <w:tcW w:w="3510" w:type="dxa"/>
            <w:vAlign w:val="center"/>
          </w:tcPr>
          <w:p w14:paraId="12210252" w14:textId="7E3F776E" w:rsidR="008A15A5" w:rsidRPr="00A527EF" w:rsidRDefault="008A15A5" w:rsidP="008A15A5">
            <w:pPr>
              <w:pStyle w:val="TableStyle3"/>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All interns sign an MOU and Exclusion of Liability and Indemnity Form with SYAH</w:t>
            </w:r>
          </w:p>
        </w:tc>
        <w:tc>
          <w:tcPr>
            <w:tcW w:w="3484" w:type="dxa"/>
            <w:vAlign w:val="center"/>
          </w:tcPr>
          <w:p w14:paraId="1762B4B8" w14:textId="1A2B2936" w:rsidR="008A15A5" w:rsidRPr="00A527EF" w:rsidRDefault="008A15A5" w:rsidP="008A15A5">
            <w:pPr>
              <w:spacing w:before="100" w:beforeAutospacing="1" w:after="100" w:afterAutospacing="1"/>
              <w:rPr>
                <w:rFonts w:ascii="Times New Roman" w:hAnsi="Times New Roman" w:cs="Times New Roman"/>
                <w:bCs/>
                <w:color w:val="26282A"/>
                <w:sz w:val="22"/>
                <w:szCs w:val="22"/>
              </w:rPr>
            </w:pPr>
            <w:r w:rsidRPr="00A527EF">
              <w:rPr>
                <w:rFonts w:ascii="Times New Roman" w:eastAsia="Calibri" w:hAnsi="Times New Roman" w:cs="Times New Roman"/>
                <w:bCs/>
                <w:color w:val="26282A"/>
                <w:sz w:val="22"/>
                <w:szCs w:val="22"/>
              </w:rPr>
              <w:t>No. of signed MOUs and Exclusion of Liability and Indemnity Form</w:t>
            </w:r>
          </w:p>
        </w:tc>
        <w:tc>
          <w:tcPr>
            <w:tcW w:w="882" w:type="dxa"/>
            <w:vAlign w:val="center"/>
          </w:tcPr>
          <w:p w14:paraId="40BBC1C6" w14:textId="04D8B006"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7E0594FA" w14:textId="625DCE1D"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SYAH-Seychelles/Participants and Guardians</w:t>
            </w:r>
          </w:p>
        </w:tc>
        <w:tc>
          <w:tcPr>
            <w:tcW w:w="1936" w:type="dxa"/>
            <w:vAlign w:val="center"/>
          </w:tcPr>
          <w:p w14:paraId="37314909" w14:textId="641A2C8C"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r w:rsidR="00FA7A76" w:rsidRPr="00A527EF" w14:paraId="22D9D771" w14:textId="77777777" w:rsidTr="00FA7A76">
        <w:tc>
          <w:tcPr>
            <w:tcW w:w="741" w:type="dxa"/>
            <w:vMerge/>
            <w:vAlign w:val="center"/>
          </w:tcPr>
          <w:p w14:paraId="71F6C171" w14:textId="77777777" w:rsidR="008A15A5" w:rsidRPr="00A527EF" w:rsidRDefault="008A15A5" w:rsidP="008A15A5">
            <w:pPr>
              <w:spacing w:before="100" w:beforeAutospacing="1" w:after="100" w:afterAutospacing="1"/>
              <w:rPr>
                <w:rFonts w:ascii="Times New Roman" w:hAnsi="Times New Roman" w:cs="Times New Roman"/>
                <w:bCs/>
                <w:color w:val="26282A"/>
              </w:rPr>
            </w:pPr>
          </w:p>
        </w:tc>
        <w:tc>
          <w:tcPr>
            <w:tcW w:w="3510" w:type="dxa"/>
            <w:vAlign w:val="center"/>
          </w:tcPr>
          <w:p w14:paraId="22681373" w14:textId="760326B6" w:rsidR="008A15A5" w:rsidRPr="00A527EF" w:rsidRDefault="008A15A5" w:rsidP="008A15A5">
            <w:pPr>
              <w:pStyle w:val="TableStyle3"/>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 xml:space="preserve">All </w:t>
            </w:r>
            <w:proofErr w:type="gramStart"/>
            <w:r w:rsidRPr="00A527EF">
              <w:rPr>
                <w:rFonts w:ascii="Times New Roman" w:eastAsia="Calibri" w:hAnsi="Times New Roman" w:cs="Times New Roman"/>
                <w:bCs/>
                <w:color w:val="26282A"/>
                <w:sz w:val="22"/>
                <w:szCs w:val="22"/>
              </w:rPr>
              <w:t>supervisors</w:t>
            </w:r>
            <w:proofErr w:type="gramEnd"/>
            <w:r w:rsidRPr="00A527EF">
              <w:rPr>
                <w:rFonts w:ascii="Times New Roman" w:eastAsia="Calibri" w:hAnsi="Times New Roman" w:cs="Times New Roman"/>
                <w:bCs/>
                <w:color w:val="26282A"/>
                <w:sz w:val="22"/>
                <w:szCs w:val="22"/>
              </w:rPr>
              <w:t xml:space="preserve"> asses performance of intern</w:t>
            </w:r>
          </w:p>
        </w:tc>
        <w:tc>
          <w:tcPr>
            <w:tcW w:w="3484" w:type="dxa"/>
            <w:vAlign w:val="center"/>
          </w:tcPr>
          <w:p w14:paraId="0DBEDEF3" w14:textId="4CBED1A9" w:rsidR="008A15A5" w:rsidRPr="00A527EF" w:rsidRDefault="008A15A5" w:rsidP="008A15A5">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Intern Performance Evaluation forms submitted to SYAH-Seychelles</w:t>
            </w:r>
          </w:p>
        </w:tc>
        <w:tc>
          <w:tcPr>
            <w:tcW w:w="882" w:type="dxa"/>
            <w:vAlign w:val="center"/>
          </w:tcPr>
          <w:p w14:paraId="6E7BBE48" w14:textId="4F7E29E5"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1</w:t>
            </w:r>
          </w:p>
        </w:tc>
        <w:tc>
          <w:tcPr>
            <w:tcW w:w="2443" w:type="dxa"/>
            <w:vAlign w:val="center"/>
          </w:tcPr>
          <w:p w14:paraId="1C3FBE3A" w14:textId="2D7F1A50"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Host organi</w:t>
            </w:r>
            <w:r w:rsidR="00866E8A">
              <w:rPr>
                <w:rFonts w:ascii="Times New Roman" w:hAnsi="Times New Roman" w:cs="Times New Roman"/>
                <w:bCs/>
                <w:color w:val="26282A"/>
              </w:rPr>
              <w:t>z</w:t>
            </w:r>
            <w:r w:rsidRPr="00A527EF">
              <w:rPr>
                <w:rFonts w:ascii="Times New Roman" w:hAnsi="Times New Roman" w:cs="Times New Roman"/>
                <w:bCs/>
                <w:color w:val="26282A"/>
              </w:rPr>
              <w:t>ations</w:t>
            </w:r>
          </w:p>
        </w:tc>
        <w:tc>
          <w:tcPr>
            <w:tcW w:w="1936" w:type="dxa"/>
            <w:vAlign w:val="center"/>
          </w:tcPr>
          <w:p w14:paraId="54718A77" w14:textId="77777777" w:rsidR="008A15A5" w:rsidRPr="00A527EF" w:rsidRDefault="008A15A5" w:rsidP="0010167A">
            <w:pPr>
              <w:spacing w:before="100" w:beforeAutospacing="1" w:after="100" w:afterAutospacing="1"/>
              <w:jc w:val="center"/>
              <w:rPr>
                <w:rFonts w:ascii="Times New Roman" w:hAnsi="Times New Roman" w:cs="Times New Roman"/>
                <w:bCs/>
                <w:color w:val="26282A"/>
              </w:rPr>
            </w:pPr>
          </w:p>
        </w:tc>
      </w:tr>
      <w:tr w:rsidR="00FA7A76" w:rsidRPr="00A527EF" w14:paraId="628256D3" w14:textId="77777777" w:rsidTr="00FA7A76">
        <w:tc>
          <w:tcPr>
            <w:tcW w:w="741" w:type="dxa"/>
            <w:vAlign w:val="center"/>
          </w:tcPr>
          <w:p w14:paraId="302DE2D4" w14:textId="751EAD77" w:rsidR="008A15A5" w:rsidRPr="00A527EF" w:rsidRDefault="008A15A5" w:rsidP="008A15A5">
            <w:pPr>
              <w:spacing w:before="100" w:beforeAutospacing="1" w:after="100" w:afterAutospacing="1"/>
              <w:rPr>
                <w:rFonts w:ascii="Times New Roman" w:hAnsi="Times New Roman" w:cs="Times New Roman"/>
                <w:bCs/>
                <w:color w:val="26282A"/>
              </w:rPr>
            </w:pPr>
            <w:r w:rsidRPr="00A527EF">
              <w:rPr>
                <w:rFonts w:ascii="Times New Roman" w:hAnsi="Times New Roman" w:cs="Times New Roman"/>
                <w:bCs/>
                <w:color w:val="26282A"/>
              </w:rPr>
              <w:t>13.</w:t>
            </w:r>
          </w:p>
        </w:tc>
        <w:tc>
          <w:tcPr>
            <w:tcW w:w="3510" w:type="dxa"/>
            <w:vAlign w:val="center"/>
          </w:tcPr>
          <w:p w14:paraId="6B63A765" w14:textId="3D352E3B" w:rsidR="008A15A5" w:rsidRPr="00A527EF" w:rsidRDefault="008A15A5" w:rsidP="008A15A5">
            <w:pPr>
              <w:pStyle w:val="TableStyle3"/>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All interns produce at least 3 blogs/</w:t>
            </w:r>
            <w:proofErr w:type="spellStart"/>
            <w:r w:rsidRPr="00A527EF">
              <w:rPr>
                <w:rFonts w:ascii="Times New Roman" w:eastAsia="Calibri" w:hAnsi="Times New Roman" w:cs="Times New Roman"/>
                <w:bCs/>
                <w:color w:val="26282A"/>
                <w:sz w:val="22"/>
                <w:szCs w:val="22"/>
              </w:rPr>
              <w:t>voxpops</w:t>
            </w:r>
            <w:proofErr w:type="spellEnd"/>
            <w:r w:rsidRPr="00A527EF">
              <w:rPr>
                <w:rFonts w:ascii="Times New Roman" w:eastAsia="Calibri" w:hAnsi="Times New Roman" w:cs="Times New Roman"/>
                <w:bCs/>
                <w:color w:val="26282A"/>
                <w:sz w:val="22"/>
                <w:szCs w:val="22"/>
              </w:rPr>
              <w:t xml:space="preserve"> of their experience</w:t>
            </w:r>
          </w:p>
        </w:tc>
        <w:tc>
          <w:tcPr>
            <w:tcW w:w="3484" w:type="dxa"/>
            <w:vAlign w:val="center"/>
          </w:tcPr>
          <w:p w14:paraId="6919B95C" w14:textId="7FB2386B" w:rsidR="008A15A5" w:rsidRPr="00A527EF" w:rsidRDefault="008A15A5" w:rsidP="008A15A5">
            <w:pPr>
              <w:spacing w:before="100" w:beforeAutospacing="1" w:after="100" w:afterAutospacing="1"/>
              <w:rPr>
                <w:rFonts w:ascii="Times New Roman" w:eastAsia="Calibri" w:hAnsi="Times New Roman" w:cs="Times New Roman"/>
                <w:bCs/>
                <w:color w:val="26282A"/>
                <w:sz w:val="22"/>
                <w:szCs w:val="22"/>
              </w:rPr>
            </w:pPr>
            <w:r w:rsidRPr="00A527EF">
              <w:rPr>
                <w:rFonts w:ascii="Times New Roman" w:eastAsia="Calibri" w:hAnsi="Times New Roman" w:cs="Times New Roman"/>
                <w:bCs/>
                <w:color w:val="26282A"/>
                <w:sz w:val="22"/>
                <w:szCs w:val="22"/>
              </w:rPr>
              <w:t>Blogs/</w:t>
            </w:r>
            <w:proofErr w:type="spellStart"/>
            <w:r w:rsidRPr="00A527EF">
              <w:rPr>
                <w:rFonts w:ascii="Times New Roman" w:eastAsia="Calibri" w:hAnsi="Times New Roman" w:cs="Times New Roman"/>
                <w:bCs/>
                <w:color w:val="26282A"/>
                <w:sz w:val="22"/>
                <w:szCs w:val="22"/>
              </w:rPr>
              <w:t>Voxpops</w:t>
            </w:r>
            <w:proofErr w:type="spellEnd"/>
          </w:p>
        </w:tc>
        <w:tc>
          <w:tcPr>
            <w:tcW w:w="882" w:type="dxa"/>
            <w:vAlign w:val="center"/>
          </w:tcPr>
          <w:p w14:paraId="1AE8FF60" w14:textId="717F2E65"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3 in two weeks</w:t>
            </w:r>
          </w:p>
        </w:tc>
        <w:tc>
          <w:tcPr>
            <w:tcW w:w="2443" w:type="dxa"/>
            <w:vAlign w:val="center"/>
          </w:tcPr>
          <w:p w14:paraId="7799D080" w14:textId="11BD6F83"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Interns</w:t>
            </w:r>
          </w:p>
        </w:tc>
        <w:tc>
          <w:tcPr>
            <w:tcW w:w="1936" w:type="dxa"/>
            <w:vAlign w:val="center"/>
          </w:tcPr>
          <w:p w14:paraId="62E0BB67" w14:textId="690567A8" w:rsidR="008A15A5" w:rsidRPr="00A527EF" w:rsidRDefault="008A15A5" w:rsidP="0010167A">
            <w:pPr>
              <w:spacing w:before="100" w:beforeAutospacing="1" w:after="100" w:afterAutospacing="1"/>
              <w:jc w:val="center"/>
              <w:rPr>
                <w:rFonts w:ascii="Times New Roman" w:hAnsi="Times New Roman" w:cs="Times New Roman"/>
                <w:bCs/>
                <w:color w:val="26282A"/>
              </w:rPr>
            </w:pPr>
            <w:r w:rsidRPr="00A527EF">
              <w:rPr>
                <w:rFonts w:ascii="Times New Roman" w:hAnsi="Times New Roman" w:cs="Times New Roman"/>
                <w:bCs/>
                <w:color w:val="26282A"/>
              </w:rPr>
              <w:t>N/A</w:t>
            </w:r>
          </w:p>
        </w:tc>
      </w:tr>
    </w:tbl>
    <w:bookmarkEnd w:id="2"/>
    <w:p w14:paraId="2526D5F5" w14:textId="2956530E" w:rsidR="00362592" w:rsidRPr="00511963" w:rsidRDefault="00D333F3" w:rsidP="00511963">
      <w:pPr>
        <w:pStyle w:val="ListParagraph"/>
        <w:spacing w:before="100" w:beforeAutospacing="1" w:after="100" w:afterAutospacing="1"/>
        <w:jc w:val="both"/>
        <w:rPr>
          <w:rFonts w:ascii="Times New Roman" w:hAnsi="Times New Roman" w:cs="Times New Roman"/>
          <w:color w:val="26282A"/>
          <w:sz w:val="20"/>
          <w:szCs w:val="20"/>
        </w:rPr>
      </w:pPr>
      <w:r>
        <w:rPr>
          <w:rFonts w:ascii="Times New Roman" w:hAnsi="Times New Roman" w:cs="Times New Roman"/>
          <w:color w:val="26282A"/>
          <w:sz w:val="20"/>
          <w:szCs w:val="20"/>
        </w:rPr>
        <w:t xml:space="preserve">* The </w:t>
      </w:r>
      <w:r w:rsidR="00FD244E" w:rsidRPr="00FD244E">
        <w:rPr>
          <w:rFonts w:ascii="Times New Roman" w:hAnsi="Times New Roman" w:cs="Times New Roman"/>
          <w:color w:val="26282A"/>
          <w:sz w:val="20"/>
          <w:szCs w:val="20"/>
        </w:rPr>
        <w:t xml:space="preserve">numbers in this column </w:t>
      </w:r>
      <w:r w:rsidR="006F1D48">
        <w:rPr>
          <w:rFonts w:ascii="Times New Roman" w:hAnsi="Times New Roman" w:cs="Times New Roman"/>
          <w:color w:val="26282A"/>
          <w:sz w:val="20"/>
          <w:szCs w:val="20"/>
        </w:rPr>
        <w:t xml:space="preserve">are </w:t>
      </w:r>
      <w:r w:rsidR="00FD244E" w:rsidRPr="00FD244E">
        <w:rPr>
          <w:rFonts w:ascii="Times New Roman" w:hAnsi="Times New Roman" w:cs="Times New Roman"/>
          <w:color w:val="26282A"/>
          <w:sz w:val="20"/>
          <w:szCs w:val="20"/>
        </w:rPr>
        <w:t xml:space="preserve">for the </w:t>
      </w:r>
      <w:r w:rsidR="006F1D48">
        <w:rPr>
          <w:rFonts w:ascii="Times New Roman" w:hAnsi="Times New Roman" w:cs="Times New Roman"/>
          <w:color w:val="26282A"/>
          <w:sz w:val="20"/>
          <w:szCs w:val="20"/>
        </w:rPr>
        <w:t>entire</w:t>
      </w:r>
      <w:r w:rsidR="00FD244E" w:rsidRPr="00FD244E">
        <w:rPr>
          <w:rFonts w:ascii="Times New Roman" w:hAnsi="Times New Roman" w:cs="Times New Roman"/>
          <w:color w:val="26282A"/>
          <w:sz w:val="20"/>
          <w:szCs w:val="20"/>
        </w:rPr>
        <w:t xml:space="preserve"> duration</w:t>
      </w:r>
      <w:r w:rsidR="00FD244E" w:rsidRPr="00FD244E">
        <w:rPr>
          <w:rFonts w:ascii="Times New Roman" w:hAnsi="Times New Roman" w:cs="Times New Roman"/>
          <w:color w:val="26282A"/>
          <w:sz w:val="20"/>
          <w:szCs w:val="20"/>
        </w:rPr>
        <w:t/>
      </w:r>
      <w:r w:rsidR="00FD244E" w:rsidRPr="00FD244E">
        <w:rPr>
          <w:rFonts w:ascii="Times New Roman" w:hAnsi="Times New Roman" w:cs="Times New Roman"/>
          <w:color w:val="26282A"/>
          <w:sz w:val="20"/>
          <w:szCs w:val="20"/>
        </w:rPr>
        <w:t xml:space="preserve"> of the internship</w:t>
      </w:r>
      <w:r w:rsidR="00AA4125">
        <w:rPr>
          <w:rFonts w:ascii="Times New Roman" w:hAnsi="Times New Roman" w:cs="Times New Roman"/>
          <w:color w:val="26282A"/>
          <w:sz w:val="20"/>
          <w:szCs w:val="20"/>
        </w:rPr>
        <w:t>.</w:t>
      </w:r>
    </w:p>
    <w:p w14:paraId="3E8BABE7" w14:textId="64301F1F" w:rsidR="00CA5CF5" w:rsidRPr="00CA5CF5" w:rsidRDefault="008B3D85" w:rsidP="00362489">
      <w:pPr>
        <w:pStyle w:val="ListParagraph"/>
        <w:numPr>
          <w:ilvl w:val="1"/>
          <w:numId w:val="2"/>
        </w:numPr>
        <w:spacing w:before="100" w:beforeAutospacing="1"/>
        <w:jc w:val="both"/>
        <w:rPr>
          <w:rFonts w:ascii="Times New Roman" w:hAnsi="Times New Roman" w:cs="Times New Roman"/>
          <w:b/>
          <w:color w:val="26282A"/>
        </w:rPr>
      </w:pPr>
      <w:r w:rsidRPr="00CA5CF5">
        <w:rPr>
          <w:rFonts w:ascii="Times New Roman" w:hAnsi="Times New Roman" w:cs="Times New Roman"/>
          <w:b/>
          <w:color w:val="26282A"/>
        </w:rPr>
        <w:lastRenderedPageBreak/>
        <w:t xml:space="preserve">Implementation schedule </w:t>
      </w:r>
    </w:p>
    <w:tbl>
      <w:tblPr>
        <w:tblStyle w:val="TableGrid"/>
        <w:tblW w:w="13018" w:type="dxa"/>
        <w:tblLook w:val="04A0" w:firstRow="1" w:lastRow="0" w:firstColumn="1" w:lastColumn="0" w:noHBand="0" w:noVBand="1"/>
      </w:tblPr>
      <w:tblGrid>
        <w:gridCol w:w="9265"/>
        <w:gridCol w:w="1213"/>
        <w:gridCol w:w="1283"/>
        <w:gridCol w:w="1257"/>
      </w:tblGrid>
      <w:tr w:rsidR="00AD3777" w:rsidRPr="00CA5CF5" w14:paraId="6B34CFBC" w14:textId="6E7F83E5" w:rsidTr="00FA060D">
        <w:tc>
          <w:tcPr>
            <w:tcW w:w="9265" w:type="dxa"/>
          </w:tcPr>
          <w:p w14:paraId="17474690" w14:textId="6D797FF7" w:rsidR="00AD3777" w:rsidRPr="00CA5CF5" w:rsidRDefault="00AD3777" w:rsidP="00FA060D">
            <w:pPr>
              <w:jc w:val="both"/>
              <w:rPr>
                <w:rFonts w:ascii="Times New Roman" w:hAnsi="Times New Roman" w:cs="Times New Roman"/>
                <w:b/>
                <w:color w:val="26282A"/>
              </w:rPr>
            </w:pPr>
            <w:r w:rsidRPr="00CA5CF5">
              <w:rPr>
                <w:rFonts w:ascii="Times New Roman" w:hAnsi="Times New Roman" w:cs="Times New Roman"/>
                <w:b/>
                <w:color w:val="26282A"/>
              </w:rPr>
              <w:t>Activity</w:t>
            </w:r>
          </w:p>
        </w:tc>
        <w:tc>
          <w:tcPr>
            <w:tcW w:w="3752" w:type="dxa"/>
            <w:gridSpan w:val="3"/>
            <w:tcBorders>
              <w:bottom w:val="single" w:sz="4" w:space="0" w:color="auto"/>
            </w:tcBorders>
          </w:tcPr>
          <w:p w14:paraId="2CF3C840" w14:textId="027BE0CE" w:rsidR="00AD3777" w:rsidRPr="00CA5CF5" w:rsidRDefault="00AD3777" w:rsidP="00FA060D">
            <w:pPr>
              <w:jc w:val="both"/>
              <w:rPr>
                <w:rFonts w:ascii="Times New Roman" w:hAnsi="Times New Roman" w:cs="Times New Roman"/>
                <w:b/>
                <w:color w:val="26282A"/>
              </w:rPr>
            </w:pPr>
            <w:r w:rsidRPr="00CA5CF5">
              <w:rPr>
                <w:rFonts w:ascii="Times New Roman" w:hAnsi="Times New Roman" w:cs="Times New Roman"/>
                <w:b/>
                <w:color w:val="26282A"/>
              </w:rPr>
              <w:t>Timeline of Activity</w:t>
            </w:r>
          </w:p>
        </w:tc>
      </w:tr>
      <w:tr w:rsidR="00DD6412" w:rsidRPr="00CA5CF5" w14:paraId="43F4D2E2" w14:textId="77777777" w:rsidTr="00FA060D">
        <w:tc>
          <w:tcPr>
            <w:tcW w:w="9265" w:type="dxa"/>
          </w:tcPr>
          <w:p w14:paraId="7FE1D152" w14:textId="77777777" w:rsidR="00DD6412" w:rsidRPr="00CA5CF5" w:rsidRDefault="00DD6412" w:rsidP="00FA060D">
            <w:pPr>
              <w:jc w:val="both"/>
              <w:rPr>
                <w:rFonts w:ascii="Times New Roman" w:hAnsi="Times New Roman" w:cs="Times New Roman"/>
                <w:b/>
                <w:color w:val="26282A"/>
              </w:rPr>
            </w:pPr>
          </w:p>
        </w:tc>
        <w:tc>
          <w:tcPr>
            <w:tcW w:w="1213" w:type="dxa"/>
            <w:tcBorders>
              <w:bottom w:val="single" w:sz="4" w:space="0" w:color="auto"/>
            </w:tcBorders>
          </w:tcPr>
          <w:p w14:paraId="49644BA0" w14:textId="2EB75C0E" w:rsidR="00DD6412" w:rsidRPr="00CA5CF5" w:rsidRDefault="00DD6412" w:rsidP="00FA060D">
            <w:pPr>
              <w:jc w:val="both"/>
              <w:rPr>
                <w:rFonts w:ascii="Times New Roman" w:hAnsi="Times New Roman" w:cs="Times New Roman"/>
                <w:b/>
                <w:color w:val="26282A"/>
              </w:rPr>
            </w:pPr>
            <w:r w:rsidRPr="00CA5CF5">
              <w:rPr>
                <w:rFonts w:ascii="Times New Roman" w:hAnsi="Times New Roman" w:cs="Times New Roman"/>
                <w:b/>
                <w:color w:val="26282A"/>
              </w:rPr>
              <w:t>October</w:t>
            </w:r>
          </w:p>
        </w:tc>
        <w:tc>
          <w:tcPr>
            <w:tcW w:w="1283" w:type="dxa"/>
            <w:tcBorders>
              <w:bottom w:val="single" w:sz="4" w:space="0" w:color="auto"/>
            </w:tcBorders>
          </w:tcPr>
          <w:p w14:paraId="27B61391" w14:textId="24D730A5" w:rsidR="00DD6412" w:rsidRPr="00CA5CF5" w:rsidRDefault="00DD6412" w:rsidP="00FA060D">
            <w:pPr>
              <w:jc w:val="both"/>
              <w:rPr>
                <w:rFonts w:ascii="Times New Roman" w:hAnsi="Times New Roman" w:cs="Times New Roman"/>
                <w:b/>
                <w:color w:val="26282A"/>
              </w:rPr>
            </w:pPr>
            <w:r w:rsidRPr="00CA5CF5">
              <w:rPr>
                <w:rFonts w:ascii="Times New Roman" w:hAnsi="Times New Roman" w:cs="Times New Roman"/>
                <w:b/>
                <w:color w:val="26282A"/>
              </w:rPr>
              <w:t>November</w:t>
            </w:r>
          </w:p>
        </w:tc>
        <w:tc>
          <w:tcPr>
            <w:tcW w:w="1256" w:type="dxa"/>
            <w:tcBorders>
              <w:bottom w:val="single" w:sz="4" w:space="0" w:color="auto"/>
            </w:tcBorders>
          </w:tcPr>
          <w:p w14:paraId="15283E90" w14:textId="06B10ACA" w:rsidR="00DD6412" w:rsidRPr="00CA5CF5" w:rsidRDefault="00DD6412" w:rsidP="00FA060D">
            <w:pPr>
              <w:jc w:val="both"/>
              <w:rPr>
                <w:rFonts w:ascii="Times New Roman" w:hAnsi="Times New Roman" w:cs="Times New Roman"/>
                <w:b/>
                <w:color w:val="26282A"/>
              </w:rPr>
            </w:pPr>
            <w:r w:rsidRPr="00CA5CF5">
              <w:rPr>
                <w:rFonts w:ascii="Times New Roman" w:hAnsi="Times New Roman" w:cs="Times New Roman"/>
                <w:b/>
                <w:color w:val="26282A"/>
              </w:rPr>
              <w:t>December</w:t>
            </w:r>
          </w:p>
        </w:tc>
      </w:tr>
      <w:tr w:rsidR="00AD3777" w:rsidRPr="00CA5CF5" w14:paraId="0AF81E34" w14:textId="1F5613FF" w:rsidTr="00FA060D">
        <w:trPr>
          <w:trHeight w:val="97"/>
        </w:trPr>
        <w:tc>
          <w:tcPr>
            <w:tcW w:w="13018" w:type="dxa"/>
            <w:gridSpan w:val="4"/>
            <w:shd w:val="clear" w:color="auto" w:fill="E7E6E6" w:themeFill="background2"/>
          </w:tcPr>
          <w:p w14:paraId="4449E1D2" w14:textId="2CF25A73" w:rsidR="00AD3777" w:rsidRPr="00CA5CF5" w:rsidRDefault="00AD3777" w:rsidP="00FA060D">
            <w:pPr>
              <w:jc w:val="both"/>
              <w:rPr>
                <w:rFonts w:ascii="Times New Roman" w:hAnsi="Times New Roman" w:cs="Times New Roman"/>
                <w:color w:val="26282A"/>
              </w:rPr>
            </w:pPr>
            <w:r w:rsidRPr="00CA5CF5">
              <w:rPr>
                <w:rFonts w:ascii="Times New Roman" w:hAnsi="Times New Roman" w:cs="Times New Roman"/>
                <w:color w:val="26282A"/>
              </w:rPr>
              <w:t>Mitigation measures</w:t>
            </w:r>
          </w:p>
        </w:tc>
      </w:tr>
      <w:tr w:rsidR="00DD6412" w:rsidRPr="00CA5CF5" w14:paraId="295AAAB5" w14:textId="61691A5E" w:rsidTr="00FA060D">
        <w:tc>
          <w:tcPr>
            <w:tcW w:w="9265" w:type="dxa"/>
          </w:tcPr>
          <w:p w14:paraId="6A0CD628" w14:textId="5209A8BA" w:rsidR="00DD6412" w:rsidRPr="00CA5CF5" w:rsidRDefault="00DD6412" w:rsidP="00FA060D">
            <w:pPr>
              <w:jc w:val="both"/>
              <w:rPr>
                <w:rFonts w:ascii="Times New Roman" w:hAnsi="Times New Roman" w:cs="Times New Roman"/>
                <w:color w:val="26282A"/>
              </w:rPr>
            </w:pPr>
            <w:r w:rsidRPr="00CA5CF5">
              <w:rPr>
                <w:rFonts w:ascii="Times New Roman" w:hAnsi="Times New Roman" w:cs="Times New Roman"/>
                <w:color w:val="26282A"/>
              </w:rPr>
              <w:t xml:space="preserve">Develop Attendance Sheet </w:t>
            </w:r>
          </w:p>
        </w:tc>
        <w:tc>
          <w:tcPr>
            <w:tcW w:w="1213" w:type="dxa"/>
            <w:tcBorders>
              <w:top w:val="nil"/>
            </w:tcBorders>
            <w:shd w:val="clear" w:color="auto" w:fill="808080" w:themeFill="background1" w:themeFillShade="80"/>
          </w:tcPr>
          <w:p w14:paraId="15382CE4" w14:textId="77777777" w:rsidR="00DD6412" w:rsidRPr="00CA5CF5" w:rsidRDefault="00DD6412" w:rsidP="00FA060D">
            <w:pPr>
              <w:jc w:val="both"/>
              <w:rPr>
                <w:rFonts w:ascii="Times New Roman" w:hAnsi="Times New Roman" w:cs="Times New Roman"/>
                <w:color w:val="26282A"/>
              </w:rPr>
            </w:pPr>
          </w:p>
        </w:tc>
        <w:tc>
          <w:tcPr>
            <w:tcW w:w="1283" w:type="dxa"/>
            <w:tcBorders>
              <w:top w:val="nil"/>
            </w:tcBorders>
            <w:shd w:val="clear" w:color="auto" w:fill="auto"/>
          </w:tcPr>
          <w:p w14:paraId="271EF3C8" w14:textId="77777777" w:rsidR="00DD6412" w:rsidRPr="00CA5CF5" w:rsidRDefault="00DD6412" w:rsidP="00FA060D">
            <w:pPr>
              <w:jc w:val="both"/>
              <w:rPr>
                <w:rFonts w:ascii="Times New Roman" w:hAnsi="Times New Roman" w:cs="Times New Roman"/>
                <w:color w:val="26282A"/>
              </w:rPr>
            </w:pPr>
          </w:p>
        </w:tc>
        <w:tc>
          <w:tcPr>
            <w:tcW w:w="1256" w:type="dxa"/>
            <w:tcBorders>
              <w:top w:val="nil"/>
            </w:tcBorders>
            <w:shd w:val="clear" w:color="auto" w:fill="auto"/>
          </w:tcPr>
          <w:p w14:paraId="18256344" w14:textId="604369A1" w:rsidR="00DD6412" w:rsidRPr="00CA5CF5" w:rsidRDefault="00DD6412" w:rsidP="00FA060D">
            <w:pPr>
              <w:jc w:val="both"/>
              <w:rPr>
                <w:rFonts w:ascii="Times New Roman" w:hAnsi="Times New Roman" w:cs="Times New Roman"/>
                <w:color w:val="26282A"/>
              </w:rPr>
            </w:pPr>
          </w:p>
        </w:tc>
      </w:tr>
      <w:tr w:rsidR="00DD6412" w:rsidRPr="00CA5CF5" w14:paraId="2BC4E385" w14:textId="77777777" w:rsidTr="00FA060D">
        <w:tc>
          <w:tcPr>
            <w:tcW w:w="9265" w:type="dxa"/>
          </w:tcPr>
          <w:p w14:paraId="3B389E19" w14:textId="75383005" w:rsidR="00DD6412" w:rsidRPr="00CA5CF5" w:rsidRDefault="00DD6412" w:rsidP="00FA060D">
            <w:pPr>
              <w:jc w:val="both"/>
              <w:rPr>
                <w:rFonts w:ascii="Times New Roman" w:hAnsi="Times New Roman" w:cs="Times New Roman"/>
                <w:color w:val="26282A"/>
              </w:rPr>
            </w:pPr>
            <w:r w:rsidRPr="00CA5CF5">
              <w:rPr>
                <w:rFonts w:ascii="Times New Roman" w:hAnsi="Times New Roman" w:cs="Times New Roman"/>
                <w:color w:val="26282A"/>
              </w:rPr>
              <w:t>Obtain Letter of Authori</w:t>
            </w:r>
            <w:r w:rsidR="00362592">
              <w:rPr>
                <w:rFonts w:ascii="Times New Roman" w:hAnsi="Times New Roman" w:cs="Times New Roman"/>
                <w:color w:val="26282A"/>
              </w:rPr>
              <w:t>z</w:t>
            </w:r>
            <w:r w:rsidRPr="00CA5CF5">
              <w:rPr>
                <w:rFonts w:ascii="Times New Roman" w:hAnsi="Times New Roman" w:cs="Times New Roman"/>
                <w:color w:val="26282A"/>
              </w:rPr>
              <w:t>ation from MEECC</w:t>
            </w:r>
          </w:p>
        </w:tc>
        <w:tc>
          <w:tcPr>
            <w:tcW w:w="1213" w:type="dxa"/>
            <w:shd w:val="clear" w:color="auto" w:fill="808080" w:themeFill="background1" w:themeFillShade="80"/>
          </w:tcPr>
          <w:p w14:paraId="764B613F" w14:textId="77777777" w:rsidR="00DD6412" w:rsidRPr="00CA5CF5" w:rsidRDefault="00DD6412" w:rsidP="00FA060D">
            <w:pPr>
              <w:jc w:val="both"/>
              <w:rPr>
                <w:rFonts w:ascii="Times New Roman" w:hAnsi="Times New Roman" w:cs="Times New Roman"/>
                <w:color w:val="26282A"/>
              </w:rPr>
            </w:pPr>
          </w:p>
        </w:tc>
        <w:tc>
          <w:tcPr>
            <w:tcW w:w="1283" w:type="dxa"/>
            <w:shd w:val="clear" w:color="auto" w:fill="auto"/>
          </w:tcPr>
          <w:p w14:paraId="44DEB3B5" w14:textId="77777777" w:rsidR="00DD6412" w:rsidRPr="00CA5CF5" w:rsidRDefault="00DD6412" w:rsidP="00FA060D">
            <w:pPr>
              <w:jc w:val="both"/>
              <w:rPr>
                <w:rFonts w:ascii="Times New Roman" w:hAnsi="Times New Roman" w:cs="Times New Roman"/>
                <w:color w:val="26282A"/>
              </w:rPr>
            </w:pPr>
          </w:p>
        </w:tc>
        <w:tc>
          <w:tcPr>
            <w:tcW w:w="1256" w:type="dxa"/>
            <w:shd w:val="clear" w:color="auto" w:fill="auto"/>
          </w:tcPr>
          <w:p w14:paraId="3E505B21" w14:textId="222B6842" w:rsidR="00DD6412" w:rsidRPr="00CA5CF5" w:rsidRDefault="00DD6412" w:rsidP="00FA060D">
            <w:pPr>
              <w:jc w:val="both"/>
              <w:rPr>
                <w:rFonts w:ascii="Times New Roman" w:hAnsi="Times New Roman" w:cs="Times New Roman"/>
                <w:color w:val="26282A"/>
              </w:rPr>
            </w:pPr>
          </w:p>
        </w:tc>
      </w:tr>
      <w:tr w:rsidR="00DD6412" w:rsidRPr="00CA5CF5" w14:paraId="662B81FF" w14:textId="77777777" w:rsidTr="00FA060D">
        <w:tc>
          <w:tcPr>
            <w:tcW w:w="9265" w:type="dxa"/>
          </w:tcPr>
          <w:p w14:paraId="19583F53" w14:textId="3F4E67E8" w:rsidR="00DD6412" w:rsidRPr="00CA5CF5" w:rsidRDefault="00DD6412" w:rsidP="00FA060D">
            <w:pPr>
              <w:jc w:val="both"/>
              <w:rPr>
                <w:rFonts w:ascii="Times New Roman" w:hAnsi="Times New Roman" w:cs="Times New Roman"/>
                <w:color w:val="26282A"/>
              </w:rPr>
            </w:pPr>
            <w:r w:rsidRPr="00CA5CF5">
              <w:rPr>
                <w:rFonts w:ascii="Times New Roman" w:hAnsi="Times New Roman" w:cs="Times New Roman"/>
                <w:color w:val="26282A"/>
              </w:rPr>
              <w:t>Obtain License/Registration from randomly selected host organi</w:t>
            </w:r>
            <w:r w:rsidR="00FA060D">
              <w:rPr>
                <w:rFonts w:ascii="Times New Roman" w:hAnsi="Times New Roman" w:cs="Times New Roman"/>
                <w:color w:val="26282A"/>
              </w:rPr>
              <w:t>z</w:t>
            </w:r>
            <w:r w:rsidRPr="00CA5CF5">
              <w:rPr>
                <w:rFonts w:ascii="Times New Roman" w:hAnsi="Times New Roman" w:cs="Times New Roman"/>
                <w:color w:val="26282A"/>
              </w:rPr>
              <w:t>ations</w:t>
            </w:r>
          </w:p>
        </w:tc>
        <w:tc>
          <w:tcPr>
            <w:tcW w:w="1213" w:type="dxa"/>
            <w:shd w:val="clear" w:color="auto" w:fill="808080" w:themeFill="background1" w:themeFillShade="80"/>
          </w:tcPr>
          <w:p w14:paraId="6982232C" w14:textId="77777777" w:rsidR="00DD6412" w:rsidRPr="00CA5CF5" w:rsidRDefault="00DD6412" w:rsidP="00FA060D">
            <w:pPr>
              <w:jc w:val="both"/>
              <w:rPr>
                <w:rFonts w:ascii="Times New Roman" w:hAnsi="Times New Roman" w:cs="Times New Roman"/>
                <w:color w:val="26282A"/>
              </w:rPr>
            </w:pPr>
          </w:p>
        </w:tc>
        <w:tc>
          <w:tcPr>
            <w:tcW w:w="1283" w:type="dxa"/>
            <w:shd w:val="clear" w:color="auto" w:fill="auto"/>
          </w:tcPr>
          <w:p w14:paraId="408C4EE3" w14:textId="77777777" w:rsidR="00DD6412" w:rsidRPr="00CA5CF5" w:rsidRDefault="00DD6412" w:rsidP="00FA060D">
            <w:pPr>
              <w:jc w:val="both"/>
              <w:rPr>
                <w:rFonts w:ascii="Times New Roman" w:hAnsi="Times New Roman" w:cs="Times New Roman"/>
                <w:color w:val="26282A"/>
              </w:rPr>
            </w:pPr>
          </w:p>
        </w:tc>
        <w:tc>
          <w:tcPr>
            <w:tcW w:w="1256" w:type="dxa"/>
            <w:shd w:val="clear" w:color="auto" w:fill="auto"/>
          </w:tcPr>
          <w:p w14:paraId="61BB36A0" w14:textId="77777777" w:rsidR="00DD6412" w:rsidRPr="00CA5CF5" w:rsidRDefault="00DD6412" w:rsidP="00FA060D">
            <w:pPr>
              <w:jc w:val="both"/>
              <w:rPr>
                <w:rFonts w:ascii="Times New Roman" w:hAnsi="Times New Roman" w:cs="Times New Roman"/>
                <w:color w:val="26282A"/>
              </w:rPr>
            </w:pPr>
          </w:p>
        </w:tc>
      </w:tr>
      <w:tr w:rsidR="00DD6412" w:rsidRPr="00CA5CF5" w14:paraId="2C792076" w14:textId="77777777" w:rsidTr="00FA060D">
        <w:tc>
          <w:tcPr>
            <w:tcW w:w="9265" w:type="dxa"/>
          </w:tcPr>
          <w:p w14:paraId="3C353AAE" w14:textId="4563B36C" w:rsidR="00DD6412" w:rsidRPr="00CA5CF5" w:rsidRDefault="00DD6412" w:rsidP="00FA060D">
            <w:pPr>
              <w:jc w:val="both"/>
              <w:rPr>
                <w:rFonts w:ascii="Times New Roman" w:hAnsi="Times New Roman" w:cs="Times New Roman"/>
                <w:color w:val="26282A"/>
              </w:rPr>
            </w:pPr>
            <w:r w:rsidRPr="00CA5CF5">
              <w:rPr>
                <w:rFonts w:ascii="Times New Roman" w:hAnsi="Times New Roman" w:cs="Times New Roman"/>
                <w:color w:val="26282A"/>
              </w:rPr>
              <w:t>Develop MOUs, Intern Performance Evaluation, Exclusion of Liability and Indemn</w:t>
            </w:r>
            <w:r w:rsidR="00667E56">
              <w:rPr>
                <w:rFonts w:ascii="Times New Roman" w:hAnsi="Times New Roman" w:cs="Times New Roman"/>
                <w:color w:val="26282A"/>
              </w:rPr>
              <w:t>i</w:t>
            </w:r>
            <w:r w:rsidRPr="00CA5CF5">
              <w:rPr>
                <w:rFonts w:ascii="Times New Roman" w:hAnsi="Times New Roman" w:cs="Times New Roman"/>
                <w:color w:val="26282A"/>
              </w:rPr>
              <w:t>ty and Emergency Contact Details forms</w:t>
            </w:r>
          </w:p>
        </w:tc>
        <w:tc>
          <w:tcPr>
            <w:tcW w:w="1213" w:type="dxa"/>
            <w:shd w:val="clear" w:color="auto" w:fill="808080" w:themeFill="background1" w:themeFillShade="80"/>
          </w:tcPr>
          <w:p w14:paraId="6118F9BA" w14:textId="77777777" w:rsidR="00DD6412" w:rsidRPr="00CA5CF5" w:rsidRDefault="00DD6412" w:rsidP="00FA060D">
            <w:pPr>
              <w:jc w:val="both"/>
              <w:rPr>
                <w:rFonts w:ascii="Times New Roman" w:hAnsi="Times New Roman" w:cs="Times New Roman"/>
                <w:color w:val="26282A"/>
              </w:rPr>
            </w:pPr>
          </w:p>
        </w:tc>
        <w:tc>
          <w:tcPr>
            <w:tcW w:w="1283" w:type="dxa"/>
            <w:shd w:val="clear" w:color="auto" w:fill="auto"/>
          </w:tcPr>
          <w:p w14:paraId="16315094" w14:textId="77777777" w:rsidR="00DD6412" w:rsidRPr="00CA5CF5" w:rsidRDefault="00DD6412" w:rsidP="00FA060D">
            <w:pPr>
              <w:jc w:val="both"/>
              <w:rPr>
                <w:rFonts w:ascii="Times New Roman" w:hAnsi="Times New Roman" w:cs="Times New Roman"/>
                <w:color w:val="26282A"/>
              </w:rPr>
            </w:pPr>
          </w:p>
        </w:tc>
        <w:tc>
          <w:tcPr>
            <w:tcW w:w="1256" w:type="dxa"/>
            <w:shd w:val="clear" w:color="auto" w:fill="auto"/>
          </w:tcPr>
          <w:p w14:paraId="7CED08D7" w14:textId="77777777" w:rsidR="00DD6412" w:rsidRPr="00CA5CF5" w:rsidRDefault="00DD6412" w:rsidP="00FA060D">
            <w:pPr>
              <w:jc w:val="both"/>
              <w:rPr>
                <w:rFonts w:ascii="Times New Roman" w:hAnsi="Times New Roman" w:cs="Times New Roman"/>
                <w:color w:val="26282A"/>
              </w:rPr>
            </w:pPr>
          </w:p>
        </w:tc>
      </w:tr>
      <w:tr w:rsidR="00DD6412" w:rsidRPr="00CA5CF5" w14:paraId="34CCC266" w14:textId="77777777" w:rsidTr="00FA060D">
        <w:tc>
          <w:tcPr>
            <w:tcW w:w="9265" w:type="dxa"/>
          </w:tcPr>
          <w:p w14:paraId="2AACA2E8" w14:textId="058B6A4D" w:rsidR="00DD6412" w:rsidRPr="00CA5CF5" w:rsidRDefault="00DD6412" w:rsidP="00362592">
            <w:pPr>
              <w:jc w:val="both"/>
              <w:rPr>
                <w:rFonts w:ascii="Times New Roman" w:hAnsi="Times New Roman" w:cs="Times New Roman"/>
                <w:color w:val="26282A"/>
              </w:rPr>
            </w:pPr>
            <w:r w:rsidRPr="00CA5CF5">
              <w:rPr>
                <w:rFonts w:ascii="Times New Roman" w:hAnsi="Times New Roman" w:cs="Times New Roman"/>
                <w:color w:val="26282A"/>
              </w:rPr>
              <w:t xml:space="preserve">Develop guidelines </w:t>
            </w:r>
            <w:proofErr w:type="gramStart"/>
            <w:r w:rsidRPr="00CA5CF5">
              <w:rPr>
                <w:rFonts w:ascii="Times New Roman" w:hAnsi="Times New Roman" w:cs="Times New Roman"/>
                <w:color w:val="26282A"/>
              </w:rPr>
              <w:t>on  blog</w:t>
            </w:r>
            <w:proofErr w:type="gramEnd"/>
            <w:r w:rsidRPr="00CA5CF5">
              <w:rPr>
                <w:rFonts w:ascii="Times New Roman" w:hAnsi="Times New Roman" w:cs="Times New Roman"/>
                <w:color w:val="26282A"/>
              </w:rPr>
              <w:t xml:space="preserve"> and </w:t>
            </w:r>
            <w:proofErr w:type="spellStart"/>
            <w:r w:rsidRPr="00CA5CF5">
              <w:rPr>
                <w:rFonts w:ascii="Times New Roman" w:hAnsi="Times New Roman" w:cs="Times New Roman"/>
                <w:color w:val="26282A"/>
              </w:rPr>
              <w:t>voxpops</w:t>
            </w:r>
            <w:proofErr w:type="spellEnd"/>
            <w:r w:rsidRPr="00CA5CF5">
              <w:rPr>
                <w:rFonts w:ascii="Times New Roman" w:hAnsi="Times New Roman" w:cs="Times New Roman"/>
                <w:color w:val="26282A"/>
              </w:rPr>
              <w:t xml:space="preserve"> submissions</w:t>
            </w:r>
          </w:p>
        </w:tc>
        <w:tc>
          <w:tcPr>
            <w:tcW w:w="1213" w:type="dxa"/>
            <w:shd w:val="clear" w:color="auto" w:fill="auto"/>
          </w:tcPr>
          <w:p w14:paraId="3BF25CD9" w14:textId="77777777" w:rsidR="00DD6412" w:rsidRPr="00CA5CF5" w:rsidRDefault="00DD6412" w:rsidP="00362592">
            <w:pPr>
              <w:jc w:val="both"/>
              <w:rPr>
                <w:rFonts w:ascii="Times New Roman" w:hAnsi="Times New Roman" w:cs="Times New Roman"/>
                <w:color w:val="26282A"/>
              </w:rPr>
            </w:pPr>
          </w:p>
        </w:tc>
        <w:tc>
          <w:tcPr>
            <w:tcW w:w="1283" w:type="dxa"/>
            <w:shd w:val="clear" w:color="auto" w:fill="808080" w:themeFill="background1" w:themeFillShade="80"/>
          </w:tcPr>
          <w:p w14:paraId="5BE0BE02" w14:textId="77777777" w:rsidR="00DD6412" w:rsidRPr="00CA5CF5" w:rsidRDefault="00DD6412" w:rsidP="00362592">
            <w:pPr>
              <w:jc w:val="both"/>
              <w:rPr>
                <w:rFonts w:ascii="Times New Roman" w:hAnsi="Times New Roman" w:cs="Times New Roman"/>
                <w:color w:val="26282A"/>
              </w:rPr>
            </w:pPr>
          </w:p>
        </w:tc>
        <w:tc>
          <w:tcPr>
            <w:tcW w:w="1256" w:type="dxa"/>
            <w:shd w:val="clear" w:color="auto" w:fill="auto"/>
          </w:tcPr>
          <w:p w14:paraId="57E63003" w14:textId="77777777" w:rsidR="00DD6412" w:rsidRPr="00CA5CF5" w:rsidRDefault="00DD6412" w:rsidP="00362592">
            <w:pPr>
              <w:jc w:val="both"/>
              <w:rPr>
                <w:rFonts w:ascii="Times New Roman" w:hAnsi="Times New Roman" w:cs="Times New Roman"/>
                <w:color w:val="26282A"/>
              </w:rPr>
            </w:pPr>
          </w:p>
        </w:tc>
      </w:tr>
      <w:tr w:rsidR="00CA5CF5" w:rsidRPr="00CA5CF5" w14:paraId="7BD12F5D" w14:textId="77777777" w:rsidTr="00FA060D">
        <w:tc>
          <w:tcPr>
            <w:tcW w:w="9265" w:type="dxa"/>
          </w:tcPr>
          <w:p w14:paraId="1EF72822" w14:textId="75A8F71D" w:rsidR="00CA5CF5" w:rsidRPr="00CA5CF5" w:rsidRDefault="00CA5CF5" w:rsidP="00362592">
            <w:pPr>
              <w:jc w:val="both"/>
              <w:rPr>
                <w:rFonts w:ascii="Times New Roman" w:hAnsi="Times New Roman" w:cs="Times New Roman"/>
                <w:color w:val="26282A"/>
              </w:rPr>
            </w:pPr>
            <w:r w:rsidRPr="00CA5CF5">
              <w:rPr>
                <w:rFonts w:ascii="Times New Roman" w:hAnsi="Times New Roman" w:cs="Times New Roman"/>
                <w:color w:val="26282A"/>
              </w:rPr>
              <w:t>Obtain Snorkeling Operator License</w:t>
            </w:r>
          </w:p>
        </w:tc>
        <w:tc>
          <w:tcPr>
            <w:tcW w:w="1213" w:type="dxa"/>
            <w:shd w:val="clear" w:color="auto" w:fill="auto"/>
          </w:tcPr>
          <w:p w14:paraId="0ACB59FA" w14:textId="77777777" w:rsidR="00CA5CF5" w:rsidRPr="00CA5CF5" w:rsidRDefault="00CA5CF5" w:rsidP="00362592">
            <w:pPr>
              <w:jc w:val="both"/>
              <w:rPr>
                <w:rFonts w:ascii="Times New Roman" w:hAnsi="Times New Roman" w:cs="Times New Roman"/>
                <w:color w:val="26282A"/>
              </w:rPr>
            </w:pPr>
          </w:p>
        </w:tc>
        <w:tc>
          <w:tcPr>
            <w:tcW w:w="1283" w:type="dxa"/>
            <w:shd w:val="clear" w:color="auto" w:fill="808080" w:themeFill="background1" w:themeFillShade="80"/>
          </w:tcPr>
          <w:p w14:paraId="36477315" w14:textId="77777777" w:rsidR="00CA5CF5" w:rsidRPr="00CA5CF5" w:rsidRDefault="00CA5CF5" w:rsidP="00362592">
            <w:pPr>
              <w:jc w:val="both"/>
              <w:rPr>
                <w:rFonts w:ascii="Times New Roman" w:hAnsi="Times New Roman" w:cs="Times New Roman"/>
                <w:color w:val="26282A"/>
              </w:rPr>
            </w:pPr>
          </w:p>
        </w:tc>
        <w:tc>
          <w:tcPr>
            <w:tcW w:w="1256" w:type="dxa"/>
            <w:shd w:val="clear" w:color="auto" w:fill="auto"/>
          </w:tcPr>
          <w:p w14:paraId="6E16CD5C" w14:textId="77777777" w:rsidR="00CA5CF5" w:rsidRPr="00CA5CF5" w:rsidRDefault="00CA5CF5" w:rsidP="00362592">
            <w:pPr>
              <w:jc w:val="both"/>
              <w:rPr>
                <w:rFonts w:ascii="Times New Roman" w:hAnsi="Times New Roman" w:cs="Times New Roman"/>
                <w:color w:val="26282A"/>
              </w:rPr>
            </w:pPr>
          </w:p>
        </w:tc>
      </w:tr>
      <w:tr w:rsidR="005E1AAD" w:rsidRPr="00CA5CF5" w14:paraId="78AAF61A" w14:textId="77777777" w:rsidTr="00FA060D">
        <w:tc>
          <w:tcPr>
            <w:tcW w:w="9265" w:type="dxa"/>
          </w:tcPr>
          <w:p w14:paraId="2F72E2E6" w14:textId="365ADECB" w:rsidR="005E1AAD" w:rsidRPr="00CA5CF5" w:rsidRDefault="005E1AAD" w:rsidP="00362592">
            <w:pPr>
              <w:jc w:val="both"/>
              <w:rPr>
                <w:rFonts w:ascii="Times New Roman" w:hAnsi="Times New Roman" w:cs="Times New Roman"/>
                <w:color w:val="26282A"/>
              </w:rPr>
            </w:pPr>
            <w:r>
              <w:rPr>
                <w:rFonts w:ascii="Times New Roman" w:hAnsi="Times New Roman" w:cs="Times New Roman"/>
                <w:color w:val="26282A"/>
              </w:rPr>
              <w:t>Develop Health and Safety at Work Presentation</w:t>
            </w:r>
          </w:p>
        </w:tc>
        <w:tc>
          <w:tcPr>
            <w:tcW w:w="1213" w:type="dxa"/>
            <w:shd w:val="clear" w:color="auto" w:fill="auto"/>
          </w:tcPr>
          <w:p w14:paraId="65776EEA" w14:textId="77777777" w:rsidR="005E1AAD" w:rsidRPr="00CA5CF5" w:rsidRDefault="005E1AAD" w:rsidP="00362592">
            <w:pPr>
              <w:jc w:val="both"/>
              <w:rPr>
                <w:rFonts w:ascii="Times New Roman" w:hAnsi="Times New Roman" w:cs="Times New Roman"/>
                <w:color w:val="26282A"/>
              </w:rPr>
            </w:pPr>
          </w:p>
        </w:tc>
        <w:tc>
          <w:tcPr>
            <w:tcW w:w="1283" w:type="dxa"/>
            <w:shd w:val="clear" w:color="auto" w:fill="808080" w:themeFill="background1" w:themeFillShade="80"/>
          </w:tcPr>
          <w:p w14:paraId="31E6ED49" w14:textId="77777777" w:rsidR="005E1AAD" w:rsidRPr="00CA5CF5" w:rsidRDefault="005E1AAD" w:rsidP="00362592">
            <w:pPr>
              <w:jc w:val="both"/>
              <w:rPr>
                <w:rFonts w:ascii="Times New Roman" w:hAnsi="Times New Roman" w:cs="Times New Roman"/>
                <w:color w:val="26282A"/>
              </w:rPr>
            </w:pPr>
          </w:p>
        </w:tc>
        <w:tc>
          <w:tcPr>
            <w:tcW w:w="1256" w:type="dxa"/>
            <w:shd w:val="clear" w:color="auto" w:fill="auto"/>
          </w:tcPr>
          <w:p w14:paraId="0329E10A" w14:textId="77777777" w:rsidR="005E1AAD" w:rsidRPr="00CA5CF5" w:rsidRDefault="005E1AAD" w:rsidP="00362592">
            <w:pPr>
              <w:jc w:val="both"/>
              <w:rPr>
                <w:rFonts w:ascii="Times New Roman" w:hAnsi="Times New Roman" w:cs="Times New Roman"/>
                <w:color w:val="26282A"/>
              </w:rPr>
            </w:pPr>
          </w:p>
        </w:tc>
      </w:tr>
      <w:tr w:rsidR="00FA060D" w:rsidRPr="00CA5CF5" w14:paraId="3FBDD5D3" w14:textId="6D5DD662" w:rsidTr="00FA060D">
        <w:trPr>
          <w:trHeight w:val="289"/>
        </w:trPr>
        <w:tc>
          <w:tcPr>
            <w:tcW w:w="13018" w:type="dxa"/>
            <w:gridSpan w:val="4"/>
            <w:shd w:val="clear" w:color="auto" w:fill="E7E6E6" w:themeFill="background2"/>
          </w:tcPr>
          <w:p w14:paraId="43F64DA9" w14:textId="2B2BFB2F" w:rsidR="00FA060D" w:rsidRPr="00CA5CF5" w:rsidRDefault="00FA060D" w:rsidP="00362592">
            <w:pPr>
              <w:jc w:val="both"/>
              <w:rPr>
                <w:rFonts w:ascii="Times New Roman" w:hAnsi="Times New Roman" w:cs="Times New Roman"/>
                <w:color w:val="26282A"/>
              </w:rPr>
            </w:pPr>
            <w:r w:rsidRPr="00CA5CF5">
              <w:rPr>
                <w:rFonts w:ascii="Times New Roman" w:hAnsi="Times New Roman" w:cs="Times New Roman"/>
                <w:color w:val="26282A"/>
              </w:rPr>
              <w:t>Monitoring of the mitigation measures implementation</w:t>
            </w:r>
          </w:p>
        </w:tc>
      </w:tr>
      <w:tr w:rsidR="00CA5CF5" w:rsidRPr="00CA5CF5" w14:paraId="60F81C32" w14:textId="5B0E2123" w:rsidTr="00FA060D">
        <w:tc>
          <w:tcPr>
            <w:tcW w:w="9265" w:type="dxa"/>
          </w:tcPr>
          <w:p w14:paraId="16CDF5FE" w14:textId="3E02EE8D" w:rsidR="00CA5CF5" w:rsidRPr="00CA5CF5" w:rsidRDefault="00CA5CF5" w:rsidP="00362592">
            <w:pPr>
              <w:jc w:val="both"/>
              <w:rPr>
                <w:rFonts w:ascii="Times New Roman" w:hAnsi="Times New Roman" w:cs="Times New Roman"/>
                <w:bCs/>
                <w:color w:val="26282A"/>
              </w:rPr>
            </w:pPr>
            <w:r w:rsidRPr="00CA5CF5">
              <w:rPr>
                <w:rFonts w:ascii="Times New Roman" w:hAnsi="Times New Roman" w:cs="Times New Roman"/>
                <w:bCs/>
                <w:color w:val="26282A"/>
              </w:rPr>
              <w:t xml:space="preserve">Complete Attendance Sheet from various </w:t>
            </w:r>
            <w:proofErr w:type="spellStart"/>
            <w:r w:rsidRPr="00CA5CF5">
              <w:rPr>
                <w:rFonts w:ascii="Times New Roman" w:hAnsi="Times New Roman" w:cs="Times New Roman"/>
                <w:bCs/>
                <w:color w:val="26282A"/>
              </w:rPr>
              <w:t>activitities</w:t>
            </w:r>
            <w:proofErr w:type="spellEnd"/>
          </w:p>
        </w:tc>
        <w:tc>
          <w:tcPr>
            <w:tcW w:w="1213" w:type="dxa"/>
          </w:tcPr>
          <w:p w14:paraId="694737CB" w14:textId="77777777" w:rsidR="00CA5CF5" w:rsidRPr="00CA5CF5" w:rsidRDefault="00CA5CF5" w:rsidP="00362592">
            <w:pPr>
              <w:jc w:val="both"/>
              <w:rPr>
                <w:rFonts w:ascii="Times New Roman" w:hAnsi="Times New Roman" w:cs="Times New Roman"/>
                <w:color w:val="26282A"/>
              </w:rPr>
            </w:pPr>
          </w:p>
        </w:tc>
        <w:tc>
          <w:tcPr>
            <w:tcW w:w="1283" w:type="dxa"/>
          </w:tcPr>
          <w:p w14:paraId="6C3457BC" w14:textId="77777777" w:rsidR="00CA5CF5" w:rsidRPr="00CA5CF5" w:rsidRDefault="00CA5CF5" w:rsidP="00362592">
            <w:pPr>
              <w:jc w:val="both"/>
              <w:rPr>
                <w:rFonts w:ascii="Times New Roman" w:hAnsi="Times New Roman" w:cs="Times New Roman"/>
                <w:color w:val="26282A"/>
              </w:rPr>
            </w:pPr>
          </w:p>
        </w:tc>
        <w:tc>
          <w:tcPr>
            <w:tcW w:w="1256" w:type="dxa"/>
            <w:shd w:val="clear" w:color="auto" w:fill="808080" w:themeFill="background1" w:themeFillShade="80"/>
          </w:tcPr>
          <w:p w14:paraId="481A2643" w14:textId="5AE6F4B9" w:rsidR="00CA5CF5" w:rsidRPr="00CA5CF5" w:rsidRDefault="00CA5CF5" w:rsidP="00362592">
            <w:pPr>
              <w:jc w:val="both"/>
              <w:rPr>
                <w:rFonts w:ascii="Times New Roman" w:hAnsi="Times New Roman" w:cs="Times New Roman"/>
                <w:color w:val="26282A"/>
              </w:rPr>
            </w:pPr>
          </w:p>
        </w:tc>
      </w:tr>
      <w:tr w:rsidR="00CA5CF5" w:rsidRPr="00CA5CF5" w14:paraId="318B428D" w14:textId="77777777" w:rsidTr="00FA060D">
        <w:tc>
          <w:tcPr>
            <w:tcW w:w="9265" w:type="dxa"/>
          </w:tcPr>
          <w:p w14:paraId="209BE893" w14:textId="1595F169" w:rsidR="00CA5CF5" w:rsidRPr="00CA5CF5" w:rsidRDefault="00CA5CF5" w:rsidP="00362592">
            <w:pPr>
              <w:jc w:val="both"/>
              <w:rPr>
                <w:rFonts w:ascii="Times New Roman" w:hAnsi="Times New Roman" w:cs="Times New Roman"/>
                <w:b/>
                <w:color w:val="26282A"/>
              </w:rPr>
            </w:pPr>
            <w:r w:rsidRPr="00CA5CF5">
              <w:rPr>
                <w:rFonts w:ascii="Times New Roman" w:hAnsi="Times New Roman" w:cs="Times New Roman"/>
                <w:color w:val="26282A"/>
              </w:rPr>
              <w:t>Submit MOUs, Intern Performance Evaluation, Exclusion of Liability and Indemn</w:t>
            </w:r>
            <w:r w:rsidR="00667E56">
              <w:rPr>
                <w:rFonts w:ascii="Times New Roman" w:hAnsi="Times New Roman" w:cs="Times New Roman"/>
                <w:color w:val="26282A"/>
              </w:rPr>
              <w:t>i</w:t>
            </w:r>
            <w:r w:rsidRPr="00CA5CF5">
              <w:rPr>
                <w:rFonts w:ascii="Times New Roman" w:hAnsi="Times New Roman" w:cs="Times New Roman"/>
                <w:color w:val="26282A"/>
              </w:rPr>
              <w:t>ty and Emergency Contact Details forms</w:t>
            </w:r>
          </w:p>
        </w:tc>
        <w:tc>
          <w:tcPr>
            <w:tcW w:w="1213" w:type="dxa"/>
          </w:tcPr>
          <w:p w14:paraId="50A34EC6" w14:textId="77777777" w:rsidR="00CA5CF5" w:rsidRPr="00CA5CF5" w:rsidRDefault="00CA5CF5" w:rsidP="00362592">
            <w:pPr>
              <w:jc w:val="both"/>
              <w:rPr>
                <w:rFonts w:ascii="Times New Roman" w:hAnsi="Times New Roman" w:cs="Times New Roman"/>
                <w:color w:val="26282A"/>
              </w:rPr>
            </w:pPr>
          </w:p>
        </w:tc>
        <w:tc>
          <w:tcPr>
            <w:tcW w:w="1283" w:type="dxa"/>
          </w:tcPr>
          <w:p w14:paraId="2411D361" w14:textId="77777777" w:rsidR="00CA5CF5" w:rsidRPr="00CA5CF5" w:rsidRDefault="00CA5CF5" w:rsidP="00362592">
            <w:pPr>
              <w:jc w:val="both"/>
              <w:rPr>
                <w:rFonts w:ascii="Times New Roman" w:hAnsi="Times New Roman" w:cs="Times New Roman"/>
                <w:color w:val="26282A"/>
              </w:rPr>
            </w:pPr>
          </w:p>
        </w:tc>
        <w:tc>
          <w:tcPr>
            <w:tcW w:w="1256" w:type="dxa"/>
            <w:shd w:val="clear" w:color="auto" w:fill="808080" w:themeFill="background1" w:themeFillShade="80"/>
          </w:tcPr>
          <w:p w14:paraId="77EF4732" w14:textId="058168EF" w:rsidR="00CA5CF5" w:rsidRPr="00CA5CF5" w:rsidRDefault="00CA5CF5" w:rsidP="00362592">
            <w:pPr>
              <w:jc w:val="both"/>
              <w:rPr>
                <w:rFonts w:ascii="Times New Roman" w:hAnsi="Times New Roman" w:cs="Times New Roman"/>
                <w:color w:val="26282A"/>
              </w:rPr>
            </w:pPr>
          </w:p>
        </w:tc>
      </w:tr>
      <w:tr w:rsidR="00CA5CF5" w:rsidRPr="00CA5CF5" w14:paraId="31882092" w14:textId="77777777" w:rsidTr="00FA060D">
        <w:tc>
          <w:tcPr>
            <w:tcW w:w="9265" w:type="dxa"/>
          </w:tcPr>
          <w:p w14:paraId="2B964EA6" w14:textId="085055A2" w:rsidR="00CA5CF5" w:rsidRPr="00CA5CF5" w:rsidRDefault="00CA5CF5" w:rsidP="00362592">
            <w:pPr>
              <w:jc w:val="both"/>
              <w:rPr>
                <w:rFonts w:ascii="Times New Roman" w:hAnsi="Times New Roman" w:cs="Times New Roman"/>
                <w:color w:val="26282A"/>
              </w:rPr>
            </w:pPr>
            <w:proofErr w:type="gramStart"/>
            <w:r w:rsidRPr="00CA5CF5">
              <w:rPr>
                <w:rFonts w:ascii="Times New Roman" w:hAnsi="Times New Roman" w:cs="Times New Roman"/>
                <w:color w:val="26282A"/>
              </w:rPr>
              <w:t>Submit  blog</w:t>
            </w:r>
            <w:proofErr w:type="gramEnd"/>
            <w:r w:rsidRPr="00CA5CF5">
              <w:rPr>
                <w:rFonts w:ascii="Times New Roman" w:hAnsi="Times New Roman" w:cs="Times New Roman"/>
                <w:color w:val="26282A"/>
              </w:rPr>
              <w:t xml:space="preserve"> and </w:t>
            </w:r>
            <w:proofErr w:type="spellStart"/>
            <w:r w:rsidRPr="00CA5CF5">
              <w:rPr>
                <w:rFonts w:ascii="Times New Roman" w:hAnsi="Times New Roman" w:cs="Times New Roman"/>
                <w:color w:val="26282A"/>
              </w:rPr>
              <w:t>voxpops</w:t>
            </w:r>
            <w:proofErr w:type="spellEnd"/>
            <w:r w:rsidRPr="00CA5CF5">
              <w:rPr>
                <w:rFonts w:ascii="Times New Roman" w:hAnsi="Times New Roman" w:cs="Times New Roman"/>
                <w:color w:val="26282A"/>
              </w:rPr>
              <w:t xml:space="preserve"> produced by interns to </w:t>
            </w:r>
            <w:proofErr w:type="spellStart"/>
            <w:r w:rsidRPr="00CA5CF5">
              <w:rPr>
                <w:rFonts w:ascii="Times New Roman" w:hAnsi="Times New Roman" w:cs="Times New Roman"/>
                <w:color w:val="26282A"/>
              </w:rPr>
              <w:t>SeyCCAT</w:t>
            </w:r>
            <w:proofErr w:type="spellEnd"/>
            <w:r w:rsidRPr="00CA5CF5">
              <w:rPr>
                <w:rFonts w:ascii="Times New Roman" w:hAnsi="Times New Roman" w:cs="Times New Roman"/>
                <w:color w:val="26282A"/>
              </w:rPr>
              <w:t xml:space="preserve"> upon request.</w:t>
            </w:r>
          </w:p>
        </w:tc>
        <w:tc>
          <w:tcPr>
            <w:tcW w:w="1213" w:type="dxa"/>
          </w:tcPr>
          <w:p w14:paraId="0818CD73" w14:textId="77777777" w:rsidR="00CA5CF5" w:rsidRPr="00CA5CF5" w:rsidRDefault="00CA5CF5" w:rsidP="00362592">
            <w:pPr>
              <w:jc w:val="both"/>
              <w:rPr>
                <w:rFonts w:ascii="Times New Roman" w:hAnsi="Times New Roman" w:cs="Times New Roman"/>
                <w:color w:val="26282A"/>
              </w:rPr>
            </w:pPr>
          </w:p>
        </w:tc>
        <w:tc>
          <w:tcPr>
            <w:tcW w:w="1283" w:type="dxa"/>
          </w:tcPr>
          <w:p w14:paraId="3A8E7092" w14:textId="77777777" w:rsidR="00CA5CF5" w:rsidRPr="00CA5CF5" w:rsidRDefault="00CA5CF5" w:rsidP="00362592">
            <w:pPr>
              <w:jc w:val="both"/>
              <w:rPr>
                <w:rFonts w:ascii="Times New Roman" w:hAnsi="Times New Roman" w:cs="Times New Roman"/>
                <w:color w:val="26282A"/>
              </w:rPr>
            </w:pPr>
          </w:p>
        </w:tc>
        <w:tc>
          <w:tcPr>
            <w:tcW w:w="1256" w:type="dxa"/>
            <w:shd w:val="clear" w:color="auto" w:fill="808080" w:themeFill="background1" w:themeFillShade="80"/>
          </w:tcPr>
          <w:p w14:paraId="2D79B7AD" w14:textId="4202FFB6" w:rsidR="00CA5CF5" w:rsidRPr="00CA5CF5" w:rsidRDefault="00CA5CF5" w:rsidP="00362592">
            <w:pPr>
              <w:jc w:val="both"/>
              <w:rPr>
                <w:rFonts w:ascii="Times New Roman" w:hAnsi="Times New Roman" w:cs="Times New Roman"/>
                <w:color w:val="26282A"/>
              </w:rPr>
            </w:pPr>
          </w:p>
        </w:tc>
      </w:tr>
      <w:tr w:rsidR="005E1AAD" w:rsidRPr="00CA5CF5" w14:paraId="7E5F9FC6" w14:textId="77777777" w:rsidTr="00FA060D">
        <w:tc>
          <w:tcPr>
            <w:tcW w:w="9265" w:type="dxa"/>
          </w:tcPr>
          <w:p w14:paraId="265BB4A1" w14:textId="503C4B9F" w:rsidR="005E1AAD" w:rsidRPr="00CA5CF5" w:rsidRDefault="005E1AAD" w:rsidP="00362592">
            <w:pPr>
              <w:jc w:val="both"/>
              <w:rPr>
                <w:rFonts w:ascii="Times New Roman" w:hAnsi="Times New Roman" w:cs="Times New Roman"/>
                <w:color w:val="26282A"/>
              </w:rPr>
            </w:pPr>
            <w:r>
              <w:rPr>
                <w:rFonts w:ascii="Times New Roman" w:hAnsi="Times New Roman" w:cs="Times New Roman"/>
                <w:color w:val="26282A"/>
              </w:rPr>
              <w:t>Deliver Health and Saf</w:t>
            </w:r>
            <w:r w:rsidR="00667E56">
              <w:rPr>
                <w:rFonts w:ascii="Times New Roman" w:hAnsi="Times New Roman" w:cs="Times New Roman"/>
                <w:color w:val="26282A"/>
              </w:rPr>
              <w:t>e</w:t>
            </w:r>
            <w:r>
              <w:rPr>
                <w:rFonts w:ascii="Times New Roman" w:hAnsi="Times New Roman" w:cs="Times New Roman"/>
                <w:color w:val="26282A"/>
              </w:rPr>
              <w:t>t</w:t>
            </w:r>
            <w:r w:rsidR="00667E56">
              <w:rPr>
                <w:rFonts w:ascii="Times New Roman" w:hAnsi="Times New Roman" w:cs="Times New Roman"/>
                <w:color w:val="26282A"/>
              </w:rPr>
              <w:t>y</w:t>
            </w:r>
            <w:r>
              <w:rPr>
                <w:rFonts w:ascii="Times New Roman" w:hAnsi="Times New Roman" w:cs="Times New Roman"/>
                <w:color w:val="26282A"/>
              </w:rPr>
              <w:t xml:space="preserve"> Workshop Session</w:t>
            </w:r>
          </w:p>
        </w:tc>
        <w:tc>
          <w:tcPr>
            <w:tcW w:w="1213" w:type="dxa"/>
          </w:tcPr>
          <w:p w14:paraId="272D5723" w14:textId="77777777" w:rsidR="005E1AAD" w:rsidRPr="00CA5CF5" w:rsidRDefault="005E1AAD" w:rsidP="00362592">
            <w:pPr>
              <w:jc w:val="both"/>
              <w:rPr>
                <w:rFonts w:ascii="Times New Roman" w:hAnsi="Times New Roman" w:cs="Times New Roman"/>
                <w:color w:val="26282A"/>
              </w:rPr>
            </w:pPr>
          </w:p>
        </w:tc>
        <w:tc>
          <w:tcPr>
            <w:tcW w:w="1283" w:type="dxa"/>
          </w:tcPr>
          <w:p w14:paraId="11749A9B" w14:textId="77777777" w:rsidR="005E1AAD" w:rsidRPr="00CA5CF5" w:rsidRDefault="005E1AAD" w:rsidP="00362592">
            <w:pPr>
              <w:jc w:val="both"/>
              <w:rPr>
                <w:rFonts w:ascii="Times New Roman" w:hAnsi="Times New Roman" w:cs="Times New Roman"/>
                <w:color w:val="26282A"/>
              </w:rPr>
            </w:pPr>
          </w:p>
        </w:tc>
        <w:tc>
          <w:tcPr>
            <w:tcW w:w="1256" w:type="dxa"/>
            <w:shd w:val="clear" w:color="auto" w:fill="808080" w:themeFill="background1" w:themeFillShade="80"/>
          </w:tcPr>
          <w:p w14:paraId="415BEB53" w14:textId="77777777" w:rsidR="005E1AAD" w:rsidRPr="00CA5CF5" w:rsidRDefault="005E1AAD" w:rsidP="00362592">
            <w:pPr>
              <w:jc w:val="both"/>
              <w:rPr>
                <w:rFonts w:ascii="Times New Roman" w:hAnsi="Times New Roman" w:cs="Times New Roman"/>
                <w:color w:val="26282A"/>
              </w:rPr>
            </w:pPr>
          </w:p>
        </w:tc>
      </w:tr>
    </w:tbl>
    <w:p w14:paraId="4405F740" w14:textId="77777777" w:rsidR="00FA060D" w:rsidRDefault="00FA060D" w:rsidP="00667E56">
      <w:pPr>
        <w:spacing w:after="100" w:afterAutospacing="1"/>
        <w:jc w:val="both"/>
        <w:rPr>
          <w:rFonts w:ascii="Times New Roman" w:hAnsi="Times New Roman" w:cs="Times New Roman"/>
          <w:iCs/>
          <w:color w:val="26282A"/>
        </w:rPr>
      </w:pPr>
    </w:p>
    <w:p w14:paraId="27F01D18" w14:textId="7D265E8B" w:rsidR="00CA5CF5" w:rsidRPr="00A527EF" w:rsidRDefault="00CA5CF5" w:rsidP="00CA5CF5">
      <w:pPr>
        <w:spacing w:after="100" w:afterAutospacing="1"/>
        <w:jc w:val="both"/>
        <w:rPr>
          <w:rFonts w:ascii="Times New Roman" w:hAnsi="Times New Roman" w:cs="Times New Roman"/>
          <w:iCs/>
          <w:color w:val="26282A"/>
        </w:rPr>
      </w:pPr>
      <w:r w:rsidRPr="00A527EF">
        <w:rPr>
          <w:rFonts w:ascii="Times New Roman" w:hAnsi="Times New Roman" w:cs="Times New Roman"/>
          <w:iCs/>
          <w:color w:val="26282A"/>
        </w:rPr>
        <w:t>Note that the following documents are completed and have been included in the Annex:</w:t>
      </w:r>
    </w:p>
    <w:p w14:paraId="4198DC3D" w14:textId="77777777" w:rsidR="00CA5CF5" w:rsidRPr="00CA5CF5" w:rsidRDefault="00CA5CF5" w:rsidP="00CA5CF5">
      <w:pPr>
        <w:pStyle w:val="ListParagraph"/>
        <w:numPr>
          <w:ilvl w:val="0"/>
          <w:numId w:val="17"/>
        </w:numPr>
        <w:spacing w:after="100" w:afterAutospacing="1"/>
        <w:jc w:val="both"/>
        <w:rPr>
          <w:rFonts w:ascii="Times New Roman" w:hAnsi="Times New Roman" w:cs="Times New Roman"/>
          <w:b/>
          <w:bCs/>
          <w:iCs/>
          <w:color w:val="26282A"/>
        </w:rPr>
      </w:pPr>
      <w:r w:rsidRPr="00CA5CF5">
        <w:rPr>
          <w:rFonts w:ascii="Times New Roman" w:hAnsi="Times New Roman" w:cs="Times New Roman"/>
          <w:color w:val="26282A"/>
        </w:rPr>
        <w:t>MOUs</w:t>
      </w:r>
    </w:p>
    <w:p w14:paraId="2045E4AE" w14:textId="77777777" w:rsidR="00CA5CF5" w:rsidRPr="00CA5CF5" w:rsidRDefault="00CA5CF5" w:rsidP="00667E56">
      <w:pPr>
        <w:pStyle w:val="ListParagraph"/>
        <w:numPr>
          <w:ilvl w:val="0"/>
          <w:numId w:val="17"/>
        </w:numPr>
        <w:spacing w:after="100" w:afterAutospacing="1"/>
        <w:jc w:val="both"/>
        <w:rPr>
          <w:rFonts w:ascii="Times New Roman" w:hAnsi="Times New Roman" w:cs="Times New Roman"/>
          <w:b/>
          <w:bCs/>
          <w:iCs/>
          <w:color w:val="26282A"/>
        </w:rPr>
      </w:pPr>
      <w:r w:rsidRPr="00CA5CF5">
        <w:rPr>
          <w:rFonts w:ascii="Times New Roman" w:hAnsi="Times New Roman" w:cs="Times New Roman"/>
          <w:color w:val="26282A"/>
        </w:rPr>
        <w:t>Intern Performance Evaluation Form</w:t>
      </w:r>
    </w:p>
    <w:p w14:paraId="6DFC4834" w14:textId="30676C13" w:rsidR="00A527EF" w:rsidRPr="00A527EF" w:rsidRDefault="00CA5CF5" w:rsidP="00667E56">
      <w:pPr>
        <w:pStyle w:val="ListParagraph"/>
        <w:numPr>
          <w:ilvl w:val="0"/>
          <w:numId w:val="17"/>
        </w:numPr>
        <w:spacing w:after="100" w:afterAutospacing="1"/>
        <w:jc w:val="both"/>
        <w:rPr>
          <w:rFonts w:ascii="Times New Roman" w:hAnsi="Times New Roman" w:cs="Times New Roman"/>
          <w:b/>
          <w:bCs/>
          <w:iCs/>
          <w:color w:val="26282A"/>
        </w:rPr>
      </w:pPr>
      <w:r w:rsidRPr="00CA5CF5">
        <w:rPr>
          <w:rFonts w:ascii="Times New Roman" w:hAnsi="Times New Roman" w:cs="Times New Roman"/>
          <w:color w:val="26282A"/>
        </w:rPr>
        <w:t>Exclusion of Liability and Indemn</w:t>
      </w:r>
      <w:r w:rsidR="00362592">
        <w:rPr>
          <w:rFonts w:ascii="Times New Roman" w:hAnsi="Times New Roman" w:cs="Times New Roman"/>
          <w:color w:val="26282A"/>
        </w:rPr>
        <w:t>i</w:t>
      </w:r>
      <w:r w:rsidRPr="00CA5CF5">
        <w:rPr>
          <w:rFonts w:ascii="Times New Roman" w:hAnsi="Times New Roman" w:cs="Times New Roman"/>
          <w:color w:val="26282A"/>
        </w:rPr>
        <w:t xml:space="preserve">ty Form </w:t>
      </w:r>
    </w:p>
    <w:p w14:paraId="008C0C62" w14:textId="026AE443" w:rsidR="008B3D85" w:rsidRPr="00A527EF" w:rsidRDefault="00CA5CF5" w:rsidP="00A527EF">
      <w:pPr>
        <w:pStyle w:val="ListParagraph"/>
        <w:numPr>
          <w:ilvl w:val="0"/>
          <w:numId w:val="17"/>
        </w:numPr>
        <w:spacing w:after="100" w:afterAutospacing="1"/>
        <w:jc w:val="both"/>
        <w:rPr>
          <w:rFonts w:ascii="Times New Roman" w:hAnsi="Times New Roman" w:cs="Times New Roman"/>
          <w:b/>
          <w:bCs/>
          <w:iCs/>
          <w:color w:val="26282A"/>
        </w:rPr>
      </w:pPr>
      <w:r w:rsidRPr="00A527EF">
        <w:rPr>
          <w:rFonts w:ascii="Times New Roman" w:hAnsi="Times New Roman" w:cs="Times New Roman"/>
          <w:color w:val="26282A"/>
        </w:rPr>
        <w:t>Emergency Contact Details Form</w:t>
      </w:r>
    </w:p>
    <w:p w14:paraId="59C38B12" w14:textId="619A13BF" w:rsidR="00A527EF" w:rsidRDefault="00A527EF">
      <w:pPr>
        <w:rPr>
          <w:rFonts w:ascii="Times New Roman" w:hAnsi="Times New Roman" w:cs="Times New Roman"/>
          <w:b/>
          <w:bCs/>
          <w:iCs/>
          <w:color w:val="26282A"/>
        </w:rPr>
      </w:pPr>
      <w:r>
        <w:rPr>
          <w:rFonts w:ascii="Times New Roman" w:hAnsi="Times New Roman" w:cs="Times New Roman"/>
          <w:b/>
          <w:bCs/>
          <w:iCs/>
          <w:color w:val="26282A"/>
        </w:rPr>
        <w:br w:type="page"/>
      </w:r>
    </w:p>
    <w:p w14:paraId="4F2433DC" w14:textId="77777777" w:rsidR="005E1AAD" w:rsidRDefault="005E1AAD" w:rsidP="005E1AAD">
      <w:pPr>
        <w:tabs>
          <w:tab w:val="left" w:pos="4110"/>
        </w:tabs>
        <w:jc w:val="both"/>
        <w:rPr>
          <w:rFonts w:ascii="Arial" w:hAnsi="Arial" w:cs="Arial"/>
          <w:b/>
          <w:bCs/>
          <w:sz w:val="28"/>
          <w:szCs w:val="28"/>
          <w:u w:val="single"/>
        </w:rPr>
        <w:sectPr w:rsidR="005E1AAD" w:rsidSect="005E1AAD">
          <w:pgSz w:w="15840" w:h="12240" w:orient="landscape"/>
          <w:pgMar w:top="1440" w:right="1440" w:bottom="1440" w:left="1440" w:header="720" w:footer="720" w:gutter="0"/>
          <w:cols w:space="720"/>
          <w:docGrid w:linePitch="360"/>
        </w:sectPr>
      </w:pPr>
    </w:p>
    <w:p w14:paraId="50FF6609" w14:textId="1D0475B4" w:rsidR="005E1AAD" w:rsidRDefault="005E1AAD" w:rsidP="005E1AAD">
      <w:pPr>
        <w:tabs>
          <w:tab w:val="left" w:pos="4110"/>
        </w:tabs>
        <w:jc w:val="both"/>
        <w:rPr>
          <w:rFonts w:ascii="Arial" w:hAnsi="Arial" w:cs="Arial"/>
          <w:b/>
          <w:bCs/>
          <w:sz w:val="28"/>
          <w:szCs w:val="28"/>
          <w:u w:val="single"/>
        </w:rPr>
      </w:pPr>
      <w:r w:rsidRPr="00C84127">
        <w:rPr>
          <w:rFonts w:ascii="Arial" w:hAnsi="Arial" w:cs="Arial"/>
          <w:b/>
          <w:bCs/>
          <w:sz w:val="28"/>
          <w:szCs w:val="28"/>
          <w:u w:val="single"/>
        </w:rPr>
        <w:lastRenderedPageBreak/>
        <w:t>Annex 1: Memorandum of Understanding (SYAH and Intern)</w:t>
      </w:r>
    </w:p>
    <w:p w14:paraId="14781709" w14:textId="77777777" w:rsidR="005E1AAD" w:rsidRPr="00C84127" w:rsidRDefault="005E1AAD" w:rsidP="005E1AAD">
      <w:pPr>
        <w:tabs>
          <w:tab w:val="left" w:pos="4110"/>
        </w:tabs>
        <w:jc w:val="both"/>
        <w:rPr>
          <w:rFonts w:ascii="Arial" w:hAnsi="Arial" w:cs="Arial"/>
          <w:b/>
          <w:bCs/>
          <w:sz w:val="28"/>
          <w:szCs w:val="28"/>
          <w:u w:val="single"/>
        </w:rPr>
      </w:pPr>
    </w:p>
    <w:p w14:paraId="70FA58EF" w14:textId="77777777" w:rsidR="005E1AAD" w:rsidRPr="00C84127" w:rsidRDefault="005E1AAD" w:rsidP="005E1AAD">
      <w:pPr>
        <w:autoSpaceDE w:val="0"/>
        <w:autoSpaceDN w:val="0"/>
        <w:adjustRightInd w:val="0"/>
        <w:jc w:val="center"/>
        <w:rPr>
          <w:rFonts w:ascii="Arial" w:hAnsi="Arial" w:cs="Arial"/>
          <w:b/>
          <w:sz w:val="52"/>
          <w:szCs w:val="52"/>
          <w:lang w:val="en-GB"/>
        </w:rPr>
      </w:pPr>
      <w:r w:rsidRPr="00C84127">
        <w:rPr>
          <w:rFonts w:ascii="Arial" w:hAnsi="Arial" w:cs="Arial"/>
          <w:b/>
          <w:sz w:val="52"/>
          <w:szCs w:val="52"/>
          <w:lang w:val="en-GB"/>
        </w:rPr>
        <w:t>Memorandum of Understanding</w:t>
      </w:r>
    </w:p>
    <w:p w14:paraId="4F32B7B8" w14:textId="77777777" w:rsidR="005E1AAD" w:rsidRPr="00C84127" w:rsidRDefault="005E1AAD" w:rsidP="005E1AAD">
      <w:pPr>
        <w:autoSpaceDE w:val="0"/>
        <w:autoSpaceDN w:val="0"/>
        <w:adjustRightInd w:val="0"/>
        <w:jc w:val="center"/>
        <w:rPr>
          <w:rFonts w:ascii="Arial" w:hAnsi="Arial" w:cs="Arial"/>
          <w:sz w:val="36"/>
          <w:szCs w:val="36"/>
          <w:lang w:val="en-GB"/>
        </w:rPr>
      </w:pPr>
    </w:p>
    <w:p w14:paraId="67BEE116" w14:textId="77777777" w:rsidR="005E1AAD" w:rsidRPr="00C84127" w:rsidRDefault="005E1AAD" w:rsidP="005E1AAD">
      <w:pPr>
        <w:autoSpaceDE w:val="0"/>
        <w:autoSpaceDN w:val="0"/>
        <w:adjustRightInd w:val="0"/>
        <w:jc w:val="center"/>
        <w:rPr>
          <w:rFonts w:ascii="Arial" w:hAnsi="Arial" w:cs="Arial"/>
          <w:i/>
          <w:sz w:val="28"/>
          <w:szCs w:val="28"/>
          <w:lang w:val="en-GB"/>
        </w:rPr>
      </w:pPr>
      <w:r w:rsidRPr="00C84127">
        <w:rPr>
          <w:rFonts w:ascii="Arial" w:hAnsi="Arial" w:cs="Arial"/>
          <w:i/>
          <w:sz w:val="28"/>
          <w:szCs w:val="28"/>
          <w:lang w:val="en-GB"/>
        </w:rPr>
        <w:t>Between</w:t>
      </w:r>
    </w:p>
    <w:p w14:paraId="20CE01A1" w14:textId="77777777" w:rsidR="005E1AAD" w:rsidRPr="00C84127" w:rsidRDefault="005E1AAD" w:rsidP="005E1AAD">
      <w:pPr>
        <w:autoSpaceDE w:val="0"/>
        <w:autoSpaceDN w:val="0"/>
        <w:adjustRightInd w:val="0"/>
        <w:jc w:val="center"/>
        <w:rPr>
          <w:rFonts w:ascii="Arial" w:hAnsi="Arial" w:cs="Arial"/>
          <w:lang w:val="en-GB"/>
        </w:rPr>
      </w:pPr>
    </w:p>
    <w:p w14:paraId="1A2141E7" w14:textId="77777777" w:rsidR="005E1AAD" w:rsidRPr="00C84127" w:rsidRDefault="005E1AAD" w:rsidP="005E1AAD">
      <w:pPr>
        <w:autoSpaceDE w:val="0"/>
        <w:autoSpaceDN w:val="0"/>
        <w:adjustRightInd w:val="0"/>
        <w:jc w:val="center"/>
        <w:rPr>
          <w:rFonts w:ascii="Arial" w:hAnsi="Arial" w:cs="Arial"/>
          <w:b/>
          <w:sz w:val="36"/>
          <w:szCs w:val="36"/>
          <w:lang w:val="es-CO"/>
        </w:rPr>
      </w:pPr>
      <w:r w:rsidRPr="00C84127">
        <w:rPr>
          <w:rFonts w:ascii="Arial" w:hAnsi="Arial" w:cs="Arial"/>
          <w:b/>
          <w:i/>
          <w:sz w:val="36"/>
          <w:szCs w:val="36"/>
          <w:lang w:val="es-CO"/>
        </w:rPr>
        <w:t xml:space="preserve">SIDS </w:t>
      </w:r>
      <w:proofErr w:type="spellStart"/>
      <w:r w:rsidRPr="00C84127">
        <w:rPr>
          <w:rFonts w:ascii="Arial" w:hAnsi="Arial" w:cs="Arial"/>
          <w:b/>
          <w:i/>
          <w:sz w:val="36"/>
          <w:szCs w:val="36"/>
          <w:lang w:val="es-CO"/>
        </w:rPr>
        <w:t>Youth</w:t>
      </w:r>
      <w:proofErr w:type="spellEnd"/>
      <w:r w:rsidRPr="00C84127">
        <w:rPr>
          <w:rFonts w:ascii="Arial" w:hAnsi="Arial" w:cs="Arial"/>
          <w:b/>
          <w:i/>
          <w:sz w:val="36"/>
          <w:szCs w:val="36"/>
          <w:lang w:val="es-CO"/>
        </w:rPr>
        <w:t xml:space="preserve"> AIMS </w:t>
      </w:r>
      <w:proofErr w:type="gramStart"/>
      <w:r w:rsidRPr="00C84127">
        <w:rPr>
          <w:rFonts w:ascii="Arial" w:hAnsi="Arial" w:cs="Arial"/>
          <w:b/>
          <w:i/>
          <w:sz w:val="36"/>
          <w:szCs w:val="36"/>
          <w:lang w:val="es-CO"/>
        </w:rPr>
        <w:t>Hub</w:t>
      </w:r>
      <w:proofErr w:type="gramEnd"/>
      <w:r w:rsidRPr="00C84127">
        <w:rPr>
          <w:rFonts w:ascii="Arial" w:hAnsi="Arial" w:cs="Arial"/>
          <w:b/>
          <w:i/>
          <w:sz w:val="36"/>
          <w:szCs w:val="36"/>
          <w:lang w:val="es-CO"/>
        </w:rPr>
        <w:t>-Seychelles</w:t>
      </w:r>
    </w:p>
    <w:p w14:paraId="08E9E82E" w14:textId="77777777" w:rsidR="005E1AAD" w:rsidRPr="00C84127" w:rsidRDefault="005E1AAD" w:rsidP="005E1AAD">
      <w:pPr>
        <w:autoSpaceDE w:val="0"/>
        <w:autoSpaceDN w:val="0"/>
        <w:adjustRightInd w:val="0"/>
        <w:jc w:val="center"/>
        <w:rPr>
          <w:rFonts w:ascii="Arial" w:hAnsi="Arial" w:cs="Arial"/>
          <w:sz w:val="36"/>
          <w:szCs w:val="36"/>
          <w:lang w:val="en-GB"/>
        </w:rPr>
      </w:pPr>
      <w:r w:rsidRPr="00C84127">
        <w:rPr>
          <w:rFonts w:ascii="Arial" w:hAnsi="Arial" w:cs="Arial"/>
          <w:sz w:val="36"/>
          <w:szCs w:val="36"/>
          <w:lang w:val="en-GB"/>
        </w:rPr>
        <w:t>AND</w:t>
      </w:r>
    </w:p>
    <w:p w14:paraId="107CD51A" w14:textId="77777777" w:rsidR="005E1AAD" w:rsidRPr="00C84127" w:rsidRDefault="005E1AAD" w:rsidP="005E1AAD">
      <w:pPr>
        <w:autoSpaceDE w:val="0"/>
        <w:autoSpaceDN w:val="0"/>
        <w:adjustRightInd w:val="0"/>
        <w:jc w:val="center"/>
        <w:rPr>
          <w:rFonts w:ascii="Arial" w:hAnsi="Arial" w:cs="Arial"/>
          <w:b/>
          <w:i/>
          <w:sz w:val="36"/>
          <w:szCs w:val="36"/>
          <w:lang w:val="en-GB"/>
        </w:rPr>
      </w:pPr>
      <w:r w:rsidRPr="00C84127">
        <w:rPr>
          <w:rFonts w:ascii="Arial" w:hAnsi="Arial" w:cs="Arial"/>
          <w:b/>
          <w:i/>
          <w:sz w:val="36"/>
          <w:szCs w:val="36"/>
          <w:lang w:val="en-GB"/>
        </w:rPr>
        <w:t>Participant</w:t>
      </w:r>
    </w:p>
    <w:p w14:paraId="2007F640" w14:textId="77777777" w:rsidR="005E1AAD" w:rsidRPr="00C84127" w:rsidRDefault="005E1AAD" w:rsidP="005E1AAD">
      <w:pPr>
        <w:jc w:val="both"/>
        <w:rPr>
          <w:rFonts w:ascii="Arial" w:hAnsi="Arial" w:cs="Arial"/>
          <w:b/>
          <w:sz w:val="32"/>
          <w:szCs w:val="32"/>
          <w:lang w:val="en-GB"/>
        </w:rPr>
      </w:pPr>
    </w:p>
    <w:p w14:paraId="6C7ECABE" w14:textId="77777777" w:rsidR="005E1AAD" w:rsidRPr="00C84127" w:rsidRDefault="005E1AAD" w:rsidP="005E1AAD">
      <w:pPr>
        <w:numPr>
          <w:ilvl w:val="0"/>
          <w:numId w:val="18"/>
        </w:numPr>
        <w:jc w:val="both"/>
        <w:rPr>
          <w:rFonts w:ascii="Arial" w:hAnsi="Arial" w:cs="Arial"/>
          <w:b/>
          <w:sz w:val="32"/>
          <w:szCs w:val="32"/>
          <w:lang w:val="en-GB"/>
        </w:rPr>
      </w:pPr>
      <w:r w:rsidRPr="00C84127">
        <w:rPr>
          <w:rFonts w:ascii="Arial" w:hAnsi="Arial" w:cs="Arial"/>
          <w:b/>
          <w:sz w:val="32"/>
          <w:szCs w:val="32"/>
          <w:lang w:val="en-GB"/>
        </w:rPr>
        <w:t>Preamble</w:t>
      </w:r>
    </w:p>
    <w:p w14:paraId="5734BE87" w14:textId="77777777" w:rsidR="005E1AAD" w:rsidRPr="00C84127" w:rsidRDefault="005E1AAD" w:rsidP="005E1AAD">
      <w:pPr>
        <w:ind w:left="720"/>
        <w:jc w:val="both"/>
        <w:rPr>
          <w:rFonts w:ascii="Arial" w:hAnsi="Arial" w:cs="Arial"/>
          <w:b/>
          <w:sz w:val="28"/>
          <w:szCs w:val="28"/>
          <w:lang w:val="en-GB"/>
        </w:rPr>
      </w:pPr>
    </w:p>
    <w:p w14:paraId="1D7E2347"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t xml:space="preserve">This Memorandum of Understanding, </w:t>
      </w:r>
      <w:r w:rsidRPr="00C84127">
        <w:rPr>
          <w:rFonts w:ascii="Arial" w:hAnsi="Arial" w:cs="Arial"/>
        </w:rPr>
        <w:t>hereinafter referred to as</w:t>
      </w:r>
      <w:r w:rsidRPr="00C84127">
        <w:rPr>
          <w:rFonts w:ascii="Arial" w:hAnsi="Arial" w:cs="Arial"/>
          <w:lang w:val="en-GB"/>
        </w:rPr>
        <w:t xml:space="preserve"> “</w:t>
      </w:r>
      <w:r w:rsidRPr="00C84127">
        <w:rPr>
          <w:rFonts w:ascii="Arial" w:hAnsi="Arial" w:cs="Arial"/>
          <w:b/>
          <w:lang w:val="en-GB"/>
        </w:rPr>
        <w:t>MoU”</w:t>
      </w:r>
      <w:r w:rsidRPr="00C84127">
        <w:rPr>
          <w:rFonts w:ascii="Arial" w:hAnsi="Arial" w:cs="Arial"/>
          <w:lang w:val="en-GB"/>
        </w:rPr>
        <w:t xml:space="preserve">, is proposed as the basis of a voluntary partnership between the two </w:t>
      </w:r>
      <w:proofErr w:type="gramStart"/>
      <w:r w:rsidRPr="00C84127">
        <w:rPr>
          <w:rFonts w:ascii="Arial" w:hAnsi="Arial" w:cs="Arial"/>
          <w:lang w:val="en-GB"/>
        </w:rPr>
        <w:t>aforementioned parties</w:t>
      </w:r>
      <w:proofErr w:type="gramEnd"/>
      <w:r w:rsidRPr="00C84127">
        <w:rPr>
          <w:rFonts w:ascii="Arial" w:hAnsi="Arial" w:cs="Arial"/>
          <w:lang w:val="en-GB"/>
        </w:rPr>
        <w:t xml:space="preserve"> to promote sustainable development opportunities within the Blue Economy sector for young people in the Seychelles. As unemployment increases globally, young people are being encouraged to seek job opportunities and innovative business solutions in new sectors such as the Blue Economy. A formal ‘Blue Economy’ internship has been initiated to inspire and empower youth, aged between 16-29, to take up a career in the </w:t>
      </w:r>
      <w:proofErr w:type="gramStart"/>
      <w:r w:rsidRPr="00C84127">
        <w:rPr>
          <w:rFonts w:ascii="Arial" w:hAnsi="Arial" w:cs="Arial"/>
          <w:lang w:val="en-GB"/>
        </w:rPr>
        <w:t>ocean based</w:t>
      </w:r>
      <w:proofErr w:type="gramEnd"/>
      <w:r w:rsidRPr="00C84127">
        <w:rPr>
          <w:rFonts w:ascii="Arial" w:hAnsi="Arial" w:cs="Arial"/>
          <w:lang w:val="en-GB"/>
        </w:rPr>
        <w:t xml:space="preserve"> economy, subsequently tackling Sustainable Development Goals 14 (Life below water) and 8 (Decent work and economic growth). The participants of the internship, </w:t>
      </w:r>
      <w:r w:rsidRPr="00C84127">
        <w:rPr>
          <w:rFonts w:ascii="Arial" w:hAnsi="Arial" w:cs="Arial"/>
        </w:rPr>
        <w:t>hereinafter referred to as</w:t>
      </w:r>
      <w:r w:rsidRPr="00C84127">
        <w:rPr>
          <w:rFonts w:ascii="Arial" w:hAnsi="Arial" w:cs="Arial"/>
          <w:lang w:val="en-GB"/>
        </w:rPr>
        <w:t xml:space="preserve"> “</w:t>
      </w:r>
      <w:r w:rsidRPr="00C84127">
        <w:rPr>
          <w:rFonts w:ascii="Arial" w:hAnsi="Arial" w:cs="Arial"/>
          <w:b/>
          <w:lang w:val="en-GB"/>
        </w:rPr>
        <w:t xml:space="preserve">interns” </w:t>
      </w:r>
      <w:r w:rsidRPr="00C84127">
        <w:rPr>
          <w:rFonts w:ascii="Arial" w:hAnsi="Arial" w:cs="Arial"/>
          <w:lang w:val="en-GB"/>
        </w:rPr>
        <w:t xml:space="preserve">will follow a two to </w:t>
      </w:r>
      <w:proofErr w:type="gramStart"/>
      <w:r w:rsidRPr="00C84127">
        <w:rPr>
          <w:rFonts w:ascii="Arial" w:hAnsi="Arial" w:cs="Arial"/>
          <w:lang w:val="en-GB"/>
        </w:rPr>
        <w:t>three week</w:t>
      </w:r>
      <w:proofErr w:type="gramEnd"/>
      <w:r w:rsidRPr="00C84127">
        <w:rPr>
          <w:rFonts w:ascii="Arial" w:hAnsi="Arial" w:cs="Arial"/>
          <w:lang w:val="en-GB"/>
        </w:rPr>
        <w:t xml:space="preserve"> internship in Seychelles with the respective organisation.</w:t>
      </w:r>
    </w:p>
    <w:p w14:paraId="0B1C134B" w14:textId="77777777" w:rsidR="005E1AAD" w:rsidRPr="00C84127" w:rsidRDefault="005E1AAD" w:rsidP="005E1AAD">
      <w:pPr>
        <w:autoSpaceDE w:val="0"/>
        <w:autoSpaceDN w:val="0"/>
        <w:adjustRightInd w:val="0"/>
        <w:jc w:val="both"/>
        <w:rPr>
          <w:rFonts w:ascii="Arial" w:hAnsi="Arial" w:cs="Arial"/>
          <w:lang w:val="en-GB"/>
        </w:rPr>
      </w:pPr>
    </w:p>
    <w:p w14:paraId="4F1CD613" w14:textId="77777777" w:rsidR="005E1AAD" w:rsidRPr="00C84127" w:rsidRDefault="005E1AAD" w:rsidP="005E1AAD">
      <w:pPr>
        <w:numPr>
          <w:ilvl w:val="0"/>
          <w:numId w:val="18"/>
        </w:numPr>
        <w:jc w:val="both"/>
        <w:rPr>
          <w:rFonts w:ascii="Arial" w:hAnsi="Arial" w:cs="Arial"/>
          <w:b/>
          <w:sz w:val="32"/>
          <w:szCs w:val="32"/>
          <w:lang w:val="en-GB"/>
        </w:rPr>
      </w:pPr>
      <w:r w:rsidRPr="00C84127">
        <w:rPr>
          <w:rFonts w:ascii="Arial" w:hAnsi="Arial" w:cs="Arial"/>
          <w:b/>
          <w:sz w:val="32"/>
          <w:szCs w:val="32"/>
          <w:lang w:val="en-GB"/>
        </w:rPr>
        <w:t>Points of Departure</w:t>
      </w:r>
    </w:p>
    <w:p w14:paraId="204D68BA" w14:textId="77777777" w:rsidR="005E1AAD" w:rsidRPr="00C84127" w:rsidRDefault="005E1AAD" w:rsidP="005E1AAD">
      <w:pPr>
        <w:ind w:left="720"/>
        <w:jc w:val="both"/>
        <w:rPr>
          <w:rFonts w:ascii="Arial" w:hAnsi="Arial" w:cs="Arial"/>
          <w:b/>
          <w:sz w:val="28"/>
          <w:szCs w:val="28"/>
          <w:lang w:val="en-GB"/>
        </w:rPr>
      </w:pPr>
    </w:p>
    <w:p w14:paraId="54B76888"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t xml:space="preserve">a) </w:t>
      </w:r>
      <w:r w:rsidRPr="00C84127">
        <w:rPr>
          <w:rFonts w:ascii="Arial" w:hAnsi="Arial" w:cs="Arial"/>
          <w:b/>
          <w:u w:val="single"/>
          <w:lang w:val="en-GB"/>
        </w:rPr>
        <w:t xml:space="preserve">                                                                                   </w:t>
      </w:r>
      <w:r w:rsidRPr="00C84127">
        <w:rPr>
          <w:rFonts w:ascii="Arial" w:hAnsi="Arial" w:cs="Arial"/>
        </w:rPr>
        <w:t>hereinafter referred to as</w:t>
      </w:r>
      <w:r w:rsidRPr="00C84127">
        <w:rPr>
          <w:rFonts w:ascii="Arial" w:hAnsi="Arial" w:cs="Arial"/>
          <w:lang w:val="en-GB"/>
        </w:rPr>
        <w:t xml:space="preserve"> “</w:t>
      </w:r>
      <w:r w:rsidRPr="00C84127">
        <w:rPr>
          <w:rFonts w:ascii="Arial" w:hAnsi="Arial" w:cs="Arial"/>
          <w:b/>
          <w:lang w:val="en-GB"/>
        </w:rPr>
        <w:t>intern</w:t>
      </w:r>
      <w:r w:rsidRPr="00C84127">
        <w:rPr>
          <w:rFonts w:ascii="Arial" w:hAnsi="Arial" w:cs="Arial"/>
          <w:lang w:val="en-GB"/>
        </w:rPr>
        <w:t xml:space="preserve">” is an applicant who has met all the eligibility criteria and agreed to participate in the full duration of the internship programme. </w:t>
      </w:r>
    </w:p>
    <w:p w14:paraId="1B3215C1" w14:textId="77777777" w:rsidR="005E1AAD" w:rsidRPr="00C84127" w:rsidRDefault="005E1AAD" w:rsidP="005E1AAD">
      <w:pPr>
        <w:autoSpaceDE w:val="0"/>
        <w:autoSpaceDN w:val="0"/>
        <w:adjustRightInd w:val="0"/>
        <w:jc w:val="both"/>
        <w:rPr>
          <w:rFonts w:ascii="Arial" w:hAnsi="Arial" w:cs="Arial"/>
          <w:lang w:val="en-GB"/>
        </w:rPr>
      </w:pPr>
    </w:p>
    <w:p w14:paraId="6B79599D"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t xml:space="preserve">b) </w:t>
      </w:r>
      <w:r w:rsidRPr="00C84127">
        <w:rPr>
          <w:rFonts w:ascii="Arial" w:hAnsi="Arial" w:cs="Arial"/>
          <w:b/>
          <w:lang w:val="en-GB"/>
        </w:rPr>
        <w:t xml:space="preserve">SIDS Youth AIMS Hub-Seychelles </w:t>
      </w:r>
      <w:r w:rsidRPr="00C84127">
        <w:rPr>
          <w:rFonts w:ascii="Arial" w:hAnsi="Arial" w:cs="Arial"/>
        </w:rPr>
        <w:t>hereinafter referred to as</w:t>
      </w:r>
      <w:r w:rsidRPr="00C84127">
        <w:rPr>
          <w:rFonts w:ascii="Arial" w:hAnsi="Arial" w:cs="Arial"/>
          <w:lang w:val="en-GB"/>
        </w:rPr>
        <w:t xml:space="preserve"> “</w:t>
      </w:r>
      <w:r w:rsidRPr="00C84127">
        <w:rPr>
          <w:rFonts w:ascii="Arial" w:hAnsi="Arial" w:cs="Arial"/>
          <w:b/>
          <w:lang w:val="en-GB"/>
        </w:rPr>
        <w:t>SYAH</w:t>
      </w:r>
      <w:r w:rsidRPr="00C84127">
        <w:rPr>
          <w:rFonts w:ascii="Arial" w:hAnsi="Arial" w:cs="Arial"/>
          <w:lang w:val="en-GB"/>
        </w:rPr>
        <w:t xml:space="preserve">”, is the Seychelles chapter of a regional Non-Governmental Organisation (NGO) network of young people from Small Island Development States (SIDS) in the Atlantic, Indian Ocean, Mediterranean and South China Sea. Its mission is to provide a networking platform that promotes and helps advance youth-led sustainable development projects. It promotes participatory governance, supports volunteering and research work done by youth and provides opportunities that empowers them to play an active role and contribution towards the sustainable development of their countries and the world. </w:t>
      </w:r>
    </w:p>
    <w:p w14:paraId="296FC756" w14:textId="77777777" w:rsidR="005E1AAD" w:rsidRPr="00C84127" w:rsidRDefault="005E1AAD" w:rsidP="005E1AAD">
      <w:pPr>
        <w:autoSpaceDE w:val="0"/>
        <w:autoSpaceDN w:val="0"/>
        <w:adjustRightInd w:val="0"/>
        <w:jc w:val="both"/>
        <w:rPr>
          <w:rFonts w:ascii="Arial" w:hAnsi="Arial" w:cs="Arial"/>
          <w:b/>
          <w:sz w:val="32"/>
          <w:szCs w:val="32"/>
          <w:lang w:val="en-GB"/>
        </w:rPr>
      </w:pPr>
    </w:p>
    <w:p w14:paraId="403EE5EA" w14:textId="77777777" w:rsidR="005E1AAD" w:rsidRPr="00C84127" w:rsidRDefault="005E1AAD" w:rsidP="005E1AAD">
      <w:pPr>
        <w:numPr>
          <w:ilvl w:val="0"/>
          <w:numId w:val="18"/>
        </w:numPr>
        <w:autoSpaceDE w:val="0"/>
        <w:autoSpaceDN w:val="0"/>
        <w:adjustRightInd w:val="0"/>
        <w:jc w:val="both"/>
        <w:rPr>
          <w:rFonts w:ascii="Arial" w:hAnsi="Arial" w:cs="Arial"/>
          <w:b/>
          <w:sz w:val="32"/>
          <w:szCs w:val="32"/>
          <w:lang w:val="en-GB"/>
        </w:rPr>
      </w:pPr>
      <w:r w:rsidRPr="00C84127">
        <w:rPr>
          <w:rFonts w:ascii="Arial" w:hAnsi="Arial" w:cs="Arial"/>
          <w:b/>
          <w:sz w:val="32"/>
          <w:szCs w:val="32"/>
          <w:lang w:val="en-GB"/>
        </w:rPr>
        <w:t>Purpose</w:t>
      </w:r>
    </w:p>
    <w:p w14:paraId="48071A46" w14:textId="77777777" w:rsidR="005E1AAD" w:rsidRPr="00C84127" w:rsidRDefault="005E1AAD" w:rsidP="005E1AAD">
      <w:pPr>
        <w:autoSpaceDE w:val="0"/>
        <w:autoSpaceDN w:val="0"/>
        <w:adjustRightInd w:val="0"/>
        <w:jc w:val="both"/>
        <w:rPr>
          <w:rFonts w:ascii="Arial" w:hAnsi="Arial" w:cs="Arial"/>
          <w:b/>
          <w:sz w:val="28"/>
          <w:szCs w:val="28"/>
          <w:lang w:val="en-GB"/>
        </w:rPr>
      </w:pPr>
    </w:p>
    <w:p w14:paraId="5387C838"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lastRenderedPageBreak/>
        <w:t xml:space="preserve">This MoU will serve as a formal written agreement of the collaboration between SYAH and the intern. </w:t>
      </w:r>
    </w:p>
    <w:p w14:paraId="1B18EF8D" w14:textId="77777777" w:rsidR="005E1AAD" w:rsidRPr="00C84127" w:rsidRDefault="005E1AAD" w:rsidP="005E1AAD">
      <w:pPr>
        <w:autoSpaceDE w:val="0"/>
        <w:autoSpaceDN w:val="0"/>
        <w:adjustRightInd w:val="0"/>
        <w:jc w:val="both"/>
        <w:rPr>
          <w:rFonts w:ascii="Arial" w:hAnsi="Arial" w:cs="Arial"/>
          <w:b/>
          <w:lang w:val="en-GB"/>
        </w:rPr>
      </w:pPr>
    </w:p>
    <w:p w14:paraId="26AABA95"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t>The objectives of the project are:</w:t>
      </w:r>
    </w:p>
    <w:p w14:paraId="7EC4AF1B" w14:textId="77777777" w:rsidR="005E1AAD" w:rsidRPr="00C84127" w:rsidRDefault="005E1AAD" w:rsidP="005E1AAD">
      <w:pPr>
        <w:numPr>
          <w:ilvl w:val="0"/>
          <w:numId w:val="19"/>
        </w:numPr>
        <w:autoSpaceDE w:val="0"/>
        <w:autoSpaceDN w:val="0"/>
        <w:adjustRightInd w:val="0"/>
        <w:jc w:val="both"/>
        <w:rPr>
          <w:rFonts w:ascii="Arial" w:hAnsi="Arial" w:cs="Arial"/>
          <w:lang w:val="en-GB"/>
        </w:rPr>
      </w:pPr>
      <w:r w:rsidRPr="00C84127">
        <w:rPr>
          <w:rFonts w:ascii="Arial" w:hAnsi="Arial" w:cs="Arial"/>
          <w:lang w:val="en-GB"/>
        </w:rPr>
        <w:t>To generate awareness and mobilise innovation competencies in Seychellois youth on careers and business opportunities available in the Blue Economy.</w:t>
      </w:r>
    </w:p>
    <w:p w14:paraId="5A7E9BDD" w14:textId="77777777" w:rsidR="005E1AAD" w:rsidRPr="00C84127" w:rsidRDefault="005E1AAD" w:rsidP="005E1AAD">
      <w:pPr>
        <w:numPr>
          <w:ilvl w:val="0"/>
          <w:numId w:val="19"/>
        </w:numPr>
        <w:autoSpaceDE w:val="0"/>
        <w:autoSpaceDN w:val="0"/>
        <w:adjustRightInd w:val="0"/>
        <w:jc w:val="both"/>
        <w:rPr>
          <w:rFonts w:ascii="Arial" w:hAnsi="Arial" w:cs="Arial"/>
          <w:lang w:val="en-GB"/>
        </w:rPr>
      </w:pPr>
      <w:r w:rsidRPr="00C84127">
        <w:rPr>
          <w:rFonts w:ascii="Arial" w:hAnsi="Arial" w:cs="Arial"/>
          <w:lang w:val="en-GB"/>
        </w:rPr>
        <w:t>To empower today’s youth with work experience so that they can make more informed career path decisions</w:t>
      </w:r>
    </w:p>
    <w:p w14:paraId="462E4D45" w14:textId="77777777" w:rsidR="005E1AAD" w:rsidRPr="00C84127" w:rsidRDefault="005E1AAD" w:rsidP="005E1AAD">
      <w:pPr>
        <w:numPr>
          <w:ilvl w:val="0"/>
          <w:numId w:val="19"/>
        </w:numPr>
        <w:autoSpaceDE w:val="0"/>
        <w:autoSpaceDN w:val="0"/>
        <w:adjustRightInd w:val="0"/>
        <w:jc w:val="both"/>
        <w:rPr>
          <w:rFonts w:ascii="Arial" w:hAnsi="Arial" w:cs="Arial"/>
          <w:lang w:val="en-GB"/>
        </w:rPr>
      </w:pPr>
      <w:r w:rsidRPr="00C84127">
        <w:rPr>
          <w:rFonts w:ascii="Arial" w:hAnsi="Arial" w:cs="Arial"/>
          <w:lang w:val="en-GB"/>
        </w:rPr>
        <w:t>To engage with government, industry and civil society to increase awareness of the value and positive impact of training and recruiting a young person in the workplace.</w:t>
      </w:r>
    </w:p>
    <w:p w14:paraId="79571DB0" w14:textId="77777777" w:rsidR="005E1AAD" w:rsidRPr="00C84127" w:rsidRDefault="005E1AAD" w:rsidP="005E1AAD">
      <w:pPr>
        <w:numPr>
          <w:ilvl w:val="0"/>
          <w:numId w:val="19"/>
        </w:numPr>
        <w:autoSpaceDE w:val="0"/>
        <w:autoSpaceDN w:val="0"/>
        <w:adjustRightInd w:val="0"/>
        <w:jc w:val="both"/>
        <w:rPr>
          <w:rFonts w:ascii="Arial" w:hAnsi="Arial" w:cs="Arial"/>
          <w:lang w:val="en-GB"/>
        </w:rPr>
      </w:pPr>
      <w:r w:rsidRPr="00C84127">
        <w:rPr>
          <w:rFonts w:ascii="Arial" w:hAnsi="Arial" w:cs="Arial"/>
          <w:lang w:val="en-GB"/>
        </w:rPr>
        <w:t>To promote good practice in terms of conduct, integrity, ethics and sustainable development in the work place, environment, people and life in general</w:t>
      </w:r>
    </w:p>
    <w:p w14:paraId="1E1AF009" w14:textId="77777777" w:rsidR="005E1AAD" w:rsidRPr="00C84127" w:rsidRDefault="005E1AAD" w:rsidP="005E1AAD">
      <w:pPr>
        <w:numPr>
          <w:ilvl w:val="0"/>
          <w:numId w:val="19"/>
        </w:numPr>
        <w:autoSpaceDE w:val="0"/>
        <w:autoSpaceDN w:val="0"/>
        <w:adjustRightInd w:val="0"/>
        <w:jc w:val="both"/>
        <w:rPr>
          <w:rFonts w:ascii="Arial" w:hAnsi="Arial" w:cs="Arial"/>
          <w:lang w:val="en-GB"/>
        </w:rPr>
      </w:pPr>
      <w:r w:rsidRPr="00C84127">
        <w:rPr>
          <w:rFonts w:ascii="Arial" w:hAnsi="Arial" w:cs="Arial"/>
          <w:lang w:val="en-GB"/>
        </w:rPr>
        <w:t>To lower unemployment rates</w:t>
      </w:r>
    </w:p>
    <w:p w14:paraId="0A774FEE" w14:textId="77777777" w:rsidR="005E1AAD" w:rsidRPr="00C84127" w:rsidRDefault="005E1AAD" w:rsidP="005E1AAD">
      <w:pPr>
        <w:autoSpaceDE w:val="0"/>
        <w:autoSpaceDN w:val="0"/>
        <w:adjustRightInd w:val="0"/>
        <w:jc w:val="both"/>
        <w:rPr>
          <w:rFonts w:ascii="Arial" w:hAnsi="Arial" w:cs="Arial"/>
          <w:sz w:val="32"/>
          <w:szCs w:val="32"/>
          <w:lang w:val="en-GB"/>
        </w:rPr>
      </w:pPr>
    </w:p>
    <w:p w14:paraId="1E421BF4" w14:textId="77777777" w:rsidR="005E1AAD" w:rsidRPr="00C84127" w:rsidRDefault="005E1AAD" w:rsidP="005E1AAD">
      <w:pPr>
        <w:numPr>
          <w:ilvl w:val="0"/>
          <w:numId w:val="18"/>
        </w:numPr>
        <w:autoSpaceDE w:val="0"/>
        <w:autoSpaceDN w:val="0"/>
        <w:adjustRightInd w:val="0"/>
        <w:jc w:val="both"/>
        <w:rPr>
          <w:rFonts w:ascii="Arial" w:hAnsi="Arial" w:cs="Arial"/>
          <w:b/>
          <w:sz w:val="32"/>
          <w:szCs w:val="32"/>
          <w:lang w:val="en-GB"/>
        </w:rPr>
      </w:pPr>
      <w:r w:rsidRPr="00C84127">
        <w:rPr>
          <w:rFonts w:ascii="Arial" w:hAnsi="Arial" w:cs="Arial"/>
          <w:b/>
          <w:sz w:val="32"/>
          <w:szCs w:val="32"/>
          <w:lang w:val="en-GB"/>
        </w:rPr>
        <w:t>Responsibilities</w:t>
      </w:r>
    </w:p>
    <w:p w14:paraId="693725D9" w14:textId="77777777" w:rsidR="005E1AAD" w:rsidRPr="00C84127" w:rsidRDefault="005E1AAD" w:rsidP="005E1AAD">
      <w:pPr>
        <w:autoSpaceDE w:val="0"/>
        <w:autoSpaceDN w:val="0"/>
        <w:adjustRightInd w:val="0"/>
        <w:ind w:left="360"/>
        <w:jc w:val="both"/>
        <w:rPr>
          <w:rFonts w:ascii="Arial" w:hAnsi="Arial" w:cs="Arial"/>
          <w:b/>
          <w:sz w:val="32"/>
          <w:szCs w:val="32"/>
          <w:lang w:val="en-GB"/>
        </w:rPr>
      </w:pPr>
    </w:p>
    <w:p w14:paraId="03B3D73E" w14:textId="77777777" w:rsidR="005E1AAD" w:rsidRPr="00C84127" w:rsidRDefault="005E1AAD" w:rsidP="005E1AAD">
      <w:pPr>
        <w:autoSpaceDE w:val="0"/>
        <w:autoSpaceDN w:val="0"/>
        <w:adjustRightInd w:val="0"/>
        <w:jc w:val="both"/>
        <w:rPr>
          <w:rFonts w:ascii="Arial" w:hAnsi="Arial" w:cs="Arial"/>
          <w:lang w:val="en-GB"/>
        </w:rPr>
      </w:pPr>
      <w:r w:rsidRPr="00C84127">
        <w:rPr>
          <w:rFonts w:ascii="Arial" w:hAnsi="Arial" w:cs="Arial"/>
          <w:lang w:val="en-GB"/>
        </w:rPr>
        <w:t>To accomplish the above objectives, SYAH and the intern must abide to the responsibilities listed below.</w:t>
      </w:r>
    </w:p>
    <w:p w14:paraId="25551E19" w14:textId="77777777" w:rsidR="005E1AAD" w:rsidRPr="00C84127" w:rsidRDefault="005E1AAD" w:rsidP="005E1AAD">
      <w:pPr>
        <w:numPr>
          <w:ilvl w:val="0"/>
          <w:numId w:val="20"/>
        </w:numPr>
        <w:autoSpaceDE w:val="0"/>
        <w:autoSpaceDN w:val="0"/>
        <w:adjustRightInd w:val="0"/>
        <w:jc w:val="both"/>
        <w:rPr>
          <w:rFonts w:ascii="Arial" w:hAnsi="Arial" w:cs="Arial"/>
          <w:lang w:val="en-GB"/>
        </w:rPr>
      </w:pPr>
      <w:r w:rsidRPr="00C84127">
        <w:rPr>
          <w:rFonts w:ascii="Arial" w:hAnsi="Arial" w:cs="Arial"/>
          <w:lang w:val="en-GB"/>
        </w:rPr>
        <w:t>SYAH</w:t>
      </w:r>
    </w:p>
    <w:p w14:paraId="4D705DE1" w14:textId="77777777" w:rsidR="005E1AAD" w:rsidRPr="00C84127" w:rsidRDefault="005E1AAD" w:rsidP="005E1AAD">
      <w:pPr>
        <w:autoSpaceDE w:val="0"/>
        <w:autoSpaceDN w:val="0"/>
        <w:adjustRightInd w:val="0"/>
        <w:ind w:left="360"/>
        <w:jc w:val="both"/>
        <w:rPr>
          <w:rFonts w:ascii="Arial" w:hAnsi="Arial" w:cs="Arial"/>
          <w:lang w:val="en-GB"/>
        </w:rPr>
      </w:pPr>
    </w:p>
    <w:p w14:paraId="6ACE4E70"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for assessing the applications, conducting interviews and allocating successful interns to the organisations that it perceives to be the best suitor for the intern.</w:t>
      </w:r>
    </w:p>
    <w:p w14:paraId="07A40664"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to facilitate the internship programme for the maximum benefit of interns.</w:t>
      </w:r>
    </w:p>
    <w:p w14:paraId="3A95ECCA"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for ensuring all interns are treated in a fair and equal manner.</w:t>
      </w:r>
    </w:p>
    <w:p w14:paraId="24A9DFA5"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for the organisation of the interns only for the official Opening and Closing day of the internship programme in Seychelles. During the internship, interns are responsible for their own schedule and registration at their respective organisations.</w:t>
      </w:r>
    </w:p>
    <w:p w14:paraId="23F583C0"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 xml:space="preserve">will be responsible for the daily allowance of SR75 per day to cover the cost of food and transport for the interns. The payment will be made at the end of each week and will be made dependent on the </w:t>
      </w:r>
      <w:proofErr w:type="gramStart"/>
      <w:r w:rsidRPr="00C84127">
        <w:rPr>
          <w:rFonts w:ascii="Arial" w:hAnsi="Arial" w:cs="Arial"/>
          <w:lang w:val="en-GB"/>
        </w:rPr>
        <w:t>interns</w:t>
      </w:r>
      <w:proofErr w:type="gramEnd"/>
      <w:r w:rsidRPr="00C84127">
        <w:rPr>
          <w:rFonts w:ascii="Arial" w:hAnsi="Arial" w:cs="Arial"/>
          <w:lang w:val="en-GB"/>
        </w:rPr>
        <w:t xml:space="preserve"> attendance on the programme.</w:t>
      </w:r>
    </w:p>
    <w:p w14:paraId="1CCC292E"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in providing interns with a Weekly report for the logging of their weekly activities. The reports will be collected by SYAH weekly and the blogs and vlogs will be monitored remotely.</w:t>
      </w:r>
    </w:p>
    <w:p w14:paraId="5F5487AD"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in selecting the interns that will proceed to Mauritius based on their performance during the two to three-week internship in Seychelles.</w:t>
      </w:r>
    </w:p>
    <w:p w14:paraId="48E5DA01" w14:textId="77777777" w:rsidR="005E1AAD" w:rsidRPr="00C84127" w:rsidRDefault="005E1AAD" w:rsidP="005E1AAD">
      <w:pPr>
        <w:numPr>
          <w:ilvl w:val="0"/>
          <w:numId w:val="21"/>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SYAH </w:t>
      </w:r>
      <w:r w:rsidRPr="00C84127">
        <w:rPr>
          <w:rFonts w:ascii="Arial" w:hAnsi="Arial" w:cs="Arial"/>
          <w:lang w:val="en-GB"/>
        </w:rPr>
        <w:t>will be responsible in organising the trip to Mauritius.</w:t>
      </w:r>
    </w:p>
    <w:p w14:paraId="34E93041" w14:textId="77777777" w:rsidR="005E1AAD" w:rsidRPr="00C84127" w:rsidRDefault="005E1AAD" w:rsidP="005E1AAD">
      <w:pPr>
        <w:autoSpaceDE w:val="0"/>
        <w:autoSpaceDN w:val="0"/>
        <w:adjustRightInd w:val="0"/>
        <w:jc w:val="both"/>
        <w:rPr>
          <w:rFonts w:ascii="Arial" w:hAnsi="Arial" w:cs="Arial"/>
          <w:lang w:val="en-GB"/>
        </w:rPr>
      </w:pPr>
    </w:p>
    <w:p w14:paraId="70ED09EC" w14:textId="77777777" w:rsidR="005E1AAD" w:rsidRPr="00C84127" w:rsidRDefault="005E1AAD" w:rsidP="005E1AAD">
      <w:pPr>
        <w:numPr>
          <w:ilvl w:val="0"/>
          <w:numId w:val="20"/>
        </w:numPr>
        <w:autoSpaceDE w:val="0"/>
        <w:autoSpaceDN w:val="0"/>
        <w:adjustRightInd w:val="0"/>
        <w:jc w:val="both"/>
        <w:rPr>
          <w:rFonts w:ascii="Arial" w:hAnsi="Arial" w:cs="Arial"/>
          <w:lang w:val="en-GB"/>
        </w:rPr>
      </w:pPr>
      <w:r w:rsidRPr="00C84127">
        <w:rPr>
          <w:rFonts w:ascii="Arial" w:hAnsi="Arial" w:cs="Arial"/>
          <w:lang w:val="en-GB"/>
        </w:rPr>
        <w:t>Intern</w:t>
      </w:r>
    </w:p>
    <w:p w14:paraId="50A29A8B" w14:textId="77777777" w:rsidR="005E1AAD" w:rsidRPr="00C84127" w:rsidRDefault="005E1AAD" w:rsidP="005E1AAD">
      <w:pPr>
        <w:autoSpaceDE w:val="0"/>
        <w:autoSpaceDN w:val="0"/>
        <w:adjustRightInd w:val="0"/>
        <w:ind w:left="360"/>
        <w:jc w:val="both"/>
        <w:rPr>
          <w:rFonts w:ascii="Arial" w:hAnsi="Arial" w:cs="Arial"/>
          <w:lang w:val="en-GB"/>
        </w:rPr>
      </w:pPr>
    </w:p>
    <w:p w14:paraId="090FB16C"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 xml:space="preserve">will be responsible for notifying </w:t>
      </w:r>
      <w:r w:rsidRPr="00C84127">
        <w:rPr>
          <w:rFonts w:ascii="Arial" w:hAnsi="Arial" w:cs="Arial"/>
          <w:b/>
          <w:lang w:val="en-GB"/>
        </w:rPr>
        <w:t xml:space="preserve">SYAH </w:t>
      </w:r>
      <w:r w:rsidRPr="00C84127">
        <w:rPr>
          <w:rFonts w:ascii="Arial" w:hAnsi="Arial" w:cs="Arial"/>
          <w:lang w:val="en-GB"/>
        </w:rPr>
        <w:t xml:space="preserve">at a very early stage of any mitigating circumstance not permitting them to attend the full internship programme, including the Opening and Closing ceremony on Saturdays (as per timetable). It is at SYAH’s discretion if to allow the intern to </w:t>
      </w:r>
      <w:proofErr w:type="gramStart"/>
      <w:r w:rsidRPr="00C84127">
        <w:rPr>
          <w:rFonts w:ascii="Arial" w:hAnsi="Arial" w:cs="Arial"/>
          <w:lang w:val="en-GB"/>
        </w:rPr>
        <w:t>continue on</w:t>
      </w:r>
      <w:proofErr w:type="gramEnd"/>
      <w:r w:rsidRPr="00C84127">
        <w:rPr>
          <w:rFonts w:ascii="Arial" w:hAnsi="Arial" w:cs="Arial"/>
          <w:lang w:val="en-GB"/>
        </w:rPr>
        <w:t xml:space="preserve"> the programme or identify another candidate to replace the intern.</w:t>
      </w:r>
    </w:p>
    <w:p w14:paraId="3A16376E"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will be responsible for organising their own schedule and signing of their attendance register at their respective organisations.</w:t>
      </w:r>
    </w:p>
    <w:p w14:paraId="01593D79"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will be responsible for being punctual, respectful and well-behaved throughout the programme. If SYAH perceives the intern to be behaving as a poor Ambassador for SYAH which is reflecting negatively on the organisation, SYAH has the right to terminate the interns programme.</w:t>
      </w:r>
    </w:p>
    <w:p w14:paraId="5797FB82"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is expected to dress appropriately and according to the organisations dress code of conduct.</w:t>
      </w:r>
    </w:p>
    <w:p w14:paraId="7C989F0A"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 xml:space="preserve">will </w:t>
      </w:r>
      <w:r w:rsidRPr="00C84127">
        <w:rPr>
          <w:rFonts w:ascii="Arial" w:hAnsi="Arial" w:cs="Arial"/>
          <w:b/>
          <w:lang w:val="en-GB"/>
        </w:rPr>
        <w:t>not</w:t>
      </w:r>
      <w:r w:rsidRPr="00C84127">
        <w:rPr>
          <w:rFonts w:ascii="Arial" w:hAnsi="Arial" w:cs="Arial"/>
          <w:lang w:val="en-GB"/>
        </w:rPr>
        <w:t>:</w:t>
      </w:r>
    </w:p>
    <w:p w14:paraId="061A2EC2"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Report to the organisation under the influence of drugs or alcohol</w:t>
      </w:r>
    </w:p>
    <w:p w14:paraId="35808026"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Tolerate or participate in verbal exchange of a sexual nature or engage in behaviour that might be perceived as sexual with a client or community organisation representative.</w:t>
      </w:r>
    </w:p>
    <w:p w14:paraId="1DC10A13"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 xml:space="preserve">Tolerate or participate in verbal exchange or engage in behaviour that might be perceived as offensive and/or inappropriate against an individual </w:t>
      </w:r>
      <w:proofErr w:type="gramStart"/>
      <w:r w:rsidRPr="00C84127">
        <w:rPr>
          <w:rFonts w:ascii="Arial" w:hAnsi="Arial" w:cs="Arial"/>
          <w:lang w:val="en-GB"/>
        </w:rPr>
        <w:t>on the basis of</w:t>
      </w:r>
      <w:proofErr w:type="gramEnd"/>
      <w:r w:rsidRPr="00C84127">
        <w:rPr>
          <w:rFonts w:ascii="Arial" w:hAnsi="Arial" w:cs="Arial"/>
          <w:lang w:val="en-GB"/>
        </w:rPr>
        <w:t xml:space="preserve"> their race, religion, age, gender, national origin, colour, disability or military or veteran status.</w:t>
      </w:r>
    </w:p>
    <w:p w14:paraId="11AC2D55" w14:textId="77777777" w:rsidR="005E1AAD" w:rsidRPr="00C84127" w:rsidRDefault="005E1AAD" w:rsidP="005E1AAD">
      <w:pPr>
        <w:numPr>
          <w:ilvl w:val="1"/>
          <w:numId w:val="22"/>
        </w:numPr>
        <w:autoSpaceDE w:val="0"/>
        <w:autoSpaceDN w:val="0"/>
        <w:adjustRightInd w:val="0"/>
        <w:jc w:val="both"/>
        <w:rPr>
          <w:rFonts w:ascii="Arial" w:hAnsi="Arial" w:cs="Arial"/>
          <w:lang w:val="en-GB"/>
        </w:rPr>
      </w:pPr>
      <w:proofErr w:type="gramStart"/>
      <w:r w:rsidRPr="00C84127">
        <w:rPr>
          <w:rFonts w:ascii="Arial" w:hAnsi="Arial" w:cs="Arial"/>
          <w:lang w:val="en-GB"/>
        </w:rPr>
        <w:t>Enter into</w:t>
      </w:r>
      <w:proofErr w:type="gramEnd"/>
      <w:r w:rsidRPr="00C84127">
        <w:rPr>
          <w:rFonts w:ascii="Arial" w:hAnsi="Arial" w:cs="Arial"/>
          <w:lang w:val="en-GB"/>
        </w:rPr>
        <w:t xml:space="preserve"> personal relationships with a client or community partner representative during the term of your service.</w:t>
      </w:r>
    </w:p>
    <w:p w14:paraId="1553D2B9" w14:textId="77777777" w:rsidR="005E1AAD" w:rsidRPr="00C84127" w:rsidRDefault="005E1AAD"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is expected to abide to his/her responsibilities including but not limited to the following:</w:t>
      </w:r>
    </w:p>
    <w:p w14:paraId="4BC7C990"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To follow the policies, standards and practices of their respective organisations during the internship.</w:t>
      </w:r>
    </w:p>
    <w:p w14:paraId="4A8C88A8"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To report to their respective organisations on time and to follow all established regulations of the organisation.</w:t>
      </w:r>
    </w:p>
    <w:p w14:paraId="0C636BBA"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To keep in confidence all information pertaining to their respective organisations and its matters.</w:t>
      </w:r>
    </w:p>
    <w:p w14:paraId="5D28781D" w14:textId="77777777" w:rsidR="005E1AAD" w:rsidRPr="00C84127" w:rsidRDefault="005E1AAD" w:rsidP="005E1AAD">
      <w:pPr>
        <w:numPr>
          <w:ilvl w:val="1"/>
          <w:numId w:val="22"/>
        </w:numPr>
        <w:autoSpaceDE w:val="0"/>
        <w:autoSpaceDN w:val="0"/>
        <w:adjustRightInd w:val="0"/>
        <w:jc w:val="both"/>
        <w:rPr>
          <w:rFonts w:ascii="Arial" w:hAnsi="Arial" w:cs="Arial"/>
          <w:lang w:val="en-GB"/>
        </w:rPr>
      </w:pPr>
      <w:r w:rsidRPr="00C84127">
        <w:rPr>
          <w:rFonts w:ascii="Arial" w:hAnsi="Arial" w:cs="Arial"/>
          <w:lang w:val="en-GB"/>
        </w:rPr>
        <w:t>To conform to established professional standards and practices while training at their respective organisations</w:t>
      </w:r>
    </w:p>
    <w:p w14:paraId="7494DD8E"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 xml:space="preserve">will be responsible to meet with a </w:t>
      </w:r>
      <w:r w:rsidRPr="00C84127">
        <w:rPr>
          <w:rFonts w:ascii="Arial" w:hAnsi="Arial" w:cs="Arial"/>
          <w:sz w:val="28"/>
          <w:szCs w:val="28"/>
          <w:lang w:val="en-GB"/>
        </w:rPr>
        <w:t>SYAH</w:t>
      </w:r>
      <w:r w:rsidRPr="00C84127">
        <w:rPr>
          <w:rFonts w:ascii="Arial" w:hAnsi="Arial" w:cs="Arial"/>
          <w:b/>
          <w:sz w:val="28"/>
          <w:szCs w:val="28"/>
          <w:lang w:val="en-GB"/>
        </w:rPr>
        <w:t xml:space="preserve"> </w:t>
      </w:r>
      <w:r w:rsidRPr="00C84127">
        <w:rPr>
          <w:rFonts w:ascii="Arial" w:hAnsi="Arial" w:cs="Arial"/>
          <w:lang w:val="en-GB"/>
        </w:rPr>
        <w:t xml:space="preserve">representative at the end of each week for collection of payment. </w:t>
      </w:r>
      <w:r w:rsidRPr="00C84127">
        <w:rPr>
          <w:rFonts w:ascii="Arial" w:hAnsi="Arial" w:cs="Arial"/>
          <w:lang w:val="en-GB"/>
        </w:rPr>
        <w:tab/>
      </w:r>
    </w:p>
    <w:p w14:paraId="0E047571" w14:textId="77777777" w:rsidR="005E1AAD" w:rsidRPr="00C84127" w:rsidRDefault="005E1AAD" w:rsidP="005E1AAD">
      <w:pPr>
        <w:numPr>
          <w:ilvl w:val="0"/>
          <w:numId w:val="22"/>
        </w:numPr>
        <w:autoSpaceDE w:val="0"/>
        <w:autoSpaceDN w:val="0"/>
        <w:adjustRightInd w:val="0"/>
        <w:jc w:val="both"/>
        <w:rPr>
          <w:rFonts w:ascii="Arial" w:hAnsi="Arial" w:cs="Arial"/>
          <w:lang w:val="en-GB"/>
        </w:rPr>
      </w:pPr>
      <w:r w:rsidRPr="00C84127">
        <w:rPr>
          <w:rFonts w:ascii="Arial" w:hAnsi="Arial" w:cs="Arial"/>
          <w:b/>
          <w:sz w:val="28"/>
          <w:szCs w:val="28"/>
          <w:lang w:val="en-GB"/>
        </w:rPr>
        <w:t xml:space="preserve">Intern </w:t>
      </w:r>
      <w:r w:rsidRPr="00C84127">
        <w:rPr>
          <w:rFonts w:ascii="Arial" w:hAnsi="Arial" w:cs="Arial"/>
          <w:lang w:val="en-GB"/>
        </w:rPr>
        <w:t xml:space="preserve">will be responsible to have the hosting organisation sign the attendance register and present the register in order for payment to be </w:t>
      </w:r>
      <w:proofErr w:type="gramStart"/>
      <w:r w:rsidRPr="00C84127">
        <w:rPr>
          <w:rFonts w:ascii="Arial" w:hAnsi="Arial" w:cs="Arial"/>
          <w:lang w:val="en-GB"/>
        </w:rPr>
        <w:t>effected</w:t>
      </w:r>
      <w:proofErr w:type="gramEnd"/>
      <w:r w:rsidRPr="00C84127">
        <w:rPr>
          <w:rFonts w:ascii="Arial" w:hAnsi="Arial" w:cs="Arial"/>
          <w:lang w:val="en-GB"/>
        </w:rPr>
        <w:t xml:space="preserve">. </w:t>
      </w:r>
    </w:p>
    <w:p w14:paraId="5C1A3668" w14:textId="77777777" w:rsidR="005E1AAD" w:rsidRPr="00C84127" w:rsidRDefault="005E1AAD"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 xml:space="preserve">will be responsible for completing the Weekly Report and the daily blog and vlog at the end of each week’s internship. </w:t>
      </w:r>
    </w:p>
    <w:p w14:paraId="74A6231F" w14:textId="77777777" w:rsidR="005E1AAD" w:rsidRPr="00C84127" w:rsidRDefault="005E1AAD"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agrees to discuss his/her role/experience as an intern to the media and other events in future.</w:t>
      </w:r>
    </w:p>
    <w:p w14:paraId="249E5952" w14:textId="77777777" w:rsidR="005E1AAD" w:rsidRPr="00C84127" w:rsidRDefault="005E1AAD"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 xml:space="preserve">acknowledges and understands the risks associated with the internship and that SYAH and the respective organisation will not be held responsible for </w:t>
      </w:r>
      <w:r w:rsidRPr="00C84127">
        <w:rPr>
          <w:rFonts w:ascii="Arial" w:hAnsi="Arial" w:cs="Arial"/>
          <w:lang w:val="en-GB"/>
        </w:rPr>
        <w:lastRenderedPageBreak/>
        <w:t>any loss, injury, or other damage to the person or property of any student participating in the internship unless such loss, injury or damage results from the negligence or wilful conduct of SYH and/or the respective organisation, its agents, officers or employees.</w:t>
      </w:r>
    </w:p>
    <w:p w14:paraId="13EBD025" w14:textId="6D828441" w:rsidR="007E0FC4" w:rsidRPr="007E0FC4" w:rsidRDefault="007E0FC4"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will be responsible i</w:t>
      </w:r>
      <w:r>
        <w:rPr>
          <w:rFonts w:ascii="Arial" w:hAnsi="Arial" w:cs="Arial"/>
          <w:lang w:val="en-GB"/>
        </w:rPr>
        <w:t xml:space="preserve">n obtaining familiarity with the ESMP Template provided as an Annex to </w:t>
      </w:r>
      <w:proofErr w:type="gramStart"/>
      <w:r>
        <w:rPr>
          <w:rFonts w:ascii="Arial" w:hAnsi="Arial" w:cs="Arial"/>
          <w:lang w:val="en-GB"/>
        </w:rPr>
        <w:t>this documents</w:t>
      </w:r>
      <w:proofErr w:type="gramEnd"/>
      <w:r>
        <w:rPr>
          <w:rFonts w:ascii="Arial" w:hAnsi="Arial" w:cs="Arial"/>
          <w:lang w:val="en-GB"/>
        </w:rPr>
        <w:t xml:space="preserve">. Should they observe any of the risks identified occurring or any violation of the </w:t>
      </w:r>
      <w:r w:rsidR="003B7BF5">
        <w:rPr>
          <w:rFonts w:ascii="Arial" w:hAnsi="Arial" w:cs="Arial"/>
          <w:lang w:val="en-GB"/>
        </w:rPr>
        <w:t>measures they should inform SYAH immediately</w:t>
      </w:r>
    </w:p>
    <w:p w14:paraId="69D55868" w14:textId="173CD609" w:rsidR="005E1AAD" w:rsidRPr="00C84127" w:rsidRDefault="005E1AAD" w:rsidP="005E1AAD">
      <w:pPr>
        <w:numPr>
          <w:ilvl w:val="0"/>
          <w:numId w:val="22"/>
        </w:numPr>
        <w:autoSpaceDE w:val="0"/>
        <w:autoSpaceDN w:val="0"/>
        <w:adjustRightInd w:val="0"/>
        <w:jc w:val="both"/>
        <w:rPr>
          <w:rFonts w:ascii="Arial" w:hAnsi="Arial" w:cs="Arial"/>
          <w:b/>
          <w:sz w:val="32"/>
          <w:szCs w:val="32"/>
          <w:lang w:val="en-GB"/>
        </w:rPr>
      </w:pPr>
      <w:r w:rsidRPr="00C84127">
        <w:rPr>
          <w:rFonts w:ascii="Arial" w:hAnsi="Arial" w:cs="Arial"/>
          <w:b/>
          <w:sz w:val="28"/>
          <w:szCs w:val="28"/>
          <w:lang w:val="en-GB"/>
        </w:rPr>
        <w:t xml:space="preserve">Intern </w:t>
      </w:r>
      <w:r w:rsidRPr="00C84127">
        <w:rPr>
          <w:rFonts w:ascii="Arial" w:hAnsi="Arial" w:cs="Arial"/>
          <w:lang w:val="en-GB"/>
        </w:rPr>
        <w:t>will be responsible in understanding and seeking appropriate clarification for all documentation that they agree to sign at the commence of the internship (i.e. Stipend Allowance Agreement, Indemnity Contract and the MoU). Failure to sign and comply to all required documentation will lead to the immediate termination of the intern’s participation in the programme.</w:t>
      </w:r>
    </w:p>
    <w:p w14:paraId="38AD81C5" w14:textId="77777777" w:rsidR="005E1AAD" w:rsidRPr="00C84127" w:rsidRDefault="005E1AAD" w:rsidP="005E1AAD">
      <w:pPr>
        <w:autoSpaceDE w:val="0"/>
        <w:autoSpaceDN w:val="0"/>
        <w:adjustRightInd w:val="0"/>
        <w:ind w:left="1080"/>
        <w:jc w:val="both"/>
        <w:rPr>
          <w:rFonts w:ascii="Arial" w:hAnsi="Arial" w:cs="Arial"/>
          <w:b/>
          <w:sz w:val="32"/>
          <w:szCs w:val="32"/>
          <w:lang w:val="en-GB"/>
        </w:rPr>
      </w:pPr>
    </w:p>
    <w:p w14:paraId="7358434C" w14:textId="77777777" w:rsidR="005E1AAD" w:rsidRPr="00C84127" w:rsidRDefault="005E1AAD" w:rsidP="005E1AAD">
      <w:pPr>
        <w:numPr>
          <w:ilvl w:val="0"/>
          <w:numId w:val="20"/>
        </w:numPr>
        <w:autoSpaceDE w:val="0"/>
        <w:autoSpaceDN w:val="0"/>
        <w:adjustRightInd w:val="0"/>
        <w:jc w:val="both"/>
        <w:rPr>
          <w:rFonts w:ascii="Arial" w:hAnsi="Arial" w:cs="Arial"/>
          <w:b/>
          <w:sz w:val="32"/>
          <w:szCs w:val="32"/>
          <w:lang w:val="en-GB"/>
        </w:rPr>
      </w:pPr>
      <w:bookmarkStart w:id="3" w:name="_Hlk530485757"/>
      <w:r w:rsidRPr="00C84127">
        <w:rPr>
          <w:rFonts w:ascii="Arial" w:hAnsi="Arial" w:cs="Arial"/>
          <w:b/>
          <w:sz w:val="32"/>
          <w:szCs w:val="32"/>
          <w:lang w:val="en-GB"/>
        </w:rPr>
        <w:t>Duration</w:t>
      </w:r>
    </w:p>
    <w:p w14:paraId="1C1AA78F" w14:textId="77777777" w:rsidR="005E1AAD" w:rsidRPr="00C84127" w:rsidRDefault="005E1AAD" w:rsidP="005E1AAD">
      <w:pPr>
        <w:autoSpaceDE w:val="0"/>
        <w:autoSpaceDN w:val="0"/>
        <w:adjustRightInd w:val="0"/>
        <w:ind w:left="360"/>
        <w:jc w:val="both"/>
        <w:rPr>
          <w:rFonts w:ascii="Arial" w:hAnsi="Arial" w:cs="Arial"/>
          <w:b/>
          <w:sz w:val="32"/>
          <w:szCs w:val="32"/>
          <w:lang w:val="en-GB"/>
        </w:rPr>
      </w:pPr>
    </w:p>
    <w:p w14:paraId="459AD09F" w14:textId="77777777" w:rsidR="005E1AAD" w:rsidRPr="00C84127" w:rsidRDefault="005E1AAD" w:rsidP="005E1AAD">
      <w:pPr>
        <w:pStyle w:val="NormalWeb"/>
        <w:spacing w:before="0" w:beforeAutospacing="0" w:after="0" w:afterAutospacing="0"/>
        <w:jc w:val="both"/>
        <w:rPr>
          <w:rFonts w:ascii="Arial" w:hAnsi="Arial" w:cs="Arial"/>
        </w:rPr>
      </w:pPr>
      <w:r w:rsidRPr="00C84127">
        <w:rPr>
          <w:rFonts w:ascii="Arial" w:hAnsi="Arial" w:cs="Arial"/>
        </w:rPr>
        <w:t>This MOU is at-will and may be modified by mutual consent of authorized officials from SYAH and the intern. This MOU shall become effective upon signature by the authorized officials from SYAH and the intern and will remain in effect until modified or terminated by any one of the partners by mutual consent. In the absence of mutual agreement by the authorized officials from SYAH and the intern this MOU shall end on 23</w:t>
      </w:r>
      <w:r w:rsidRPr="00C84127">
        <w:rPr>
          <w:rFonts w:ascii="Arial" w:hAnsi="Arial" w:cs="Arial"/>
          <w:vertAlign w:val="superscript"/>
        </w:rPr>
        <w:t>rd</w:t>
      </w:r>
      <w:r w:rsidRPr="00C84127">
        <w:rPr>
          <w:rFonts w:ascii="Arial" w:hAnsi="Arial" w:cs="Arial"/>
        </w:rPr>
        <w:t xml:space="preserve"> December 2019.</w:t>
      </w:r>
    </w:p>
    <w:p w14:paraId="5F423C07" w14:textId="77777777" w:rsidR="005E1AAD" w:rsidRPr="00C84127" w:rsidRDefault="005E1AAD" w:rsidP="005E1AAD">
      <w:pPr>
        <w:autoSpaceDE w:val="0"/>
        <w:autoSpaceDN w:val="0"/>
        <w:adjustRightInd w:val="0"/>
        <w:jc w:val="both"/>
        <w:rPr>
          <w:rFonts w:ascii="Arial" w:hAnsi="Arial" w:cs="Arial"/>
          <w:sz w:val="32"/>
          <w:szCs w:val="32"/>
          <w:lang w:val="en-GB"/>
        </w:rPr>
      </w:pPr>
    </w:p>
    <w:p w14:paraId="0B05B156" w14:textId="77777777" w:rsidR="005E1AAD" w:rsidRPr="00C84127" w:rsidRDefault="005E1AAD" w:rsidP="005E1AAD">
      <w:pPr>
        <w:autoSpaceDE w:val="0"/>
        <w:autoSpaceDN w:val="0"/>
        <w:adjustRightInd w:val="0"/>
        <w:jc w:val="both"/>
        <w:rPr>
          <w:rFonts w:ascii="Arial" w:hAnsi="Arial" w:cs="Arial"/>
          <w:sz w:val="20"/>
          <w:szCs w:val="20"/>
          <w:lang w:val="en-GB"/>
        </w:rPr>
      </w:pPr>
      <w:r w:rsidRPr="00C84127">
        <w:rPr>
          <w:rFonts w:ascii="Arial" w:hAnsi="Arial" w:cs="Arial"/>
          <w:b/>
          <w:bCs/>
          <w:lang w:val="en-GB"/>
        </w:rPr>
        <w:t>This MoU reflects the common understanding of the following parties:</w:t>
      </w:r>
    </w:p>
    <w:p w14:paraId="7470ED15" w14:textId="77777777" w:rsidR="005E1AAD" w:rsidRPr="00C84127" w:rsidRDefault="005E1AAD" w:rsidP="005E1AAD">
      <w:pPr>
        <w:autoSpaceDE w:val="0"/>
        <w:autoSpaceDN w:val="0"/>
        <w:adjustRightInd w:val="0"/>
        <w:jc w:val="both"/>
        <w:rPr>
          <w:rFonts w:ascii="Arial" w:hAnsi="Arial" w:cs="Arial"/>
          <w:b/>
          <w:sz w:val="28"/>
          <w:szCs w:val="28"/>
          <w:lang w:val="en-GB"/>
        </w:rPr>
      </w:pPr>
    </w:p>
    <w:p w14:paraId="2B442B5A" w14:textId="77777777" w:rsidR="005E1AAD" w:rsidRPr="00C84127" w:rsidRDefault="005E1AAD" w:rsidP="005E1AAD">
      <w:pPr>
        <w:autoSpaceDE w:val="0"/>
        <w:autoSpaceDN w:val="0"/>
        <w:adjustRightInd w:val="0"/>
        <w:jc w:val="both"/>
        <w:rPr>
          <w:rFonts w:ascii="Arial" w:hAnsi="Arial" w:cs="Arial"/>
          <w:b/>
          <w:lang w:val="es-CO"/>
        </w:rPr>
      </w:pPr>
      <w:r w:rsidRPr="00C84127">
        <w:rPr>
          <w:rFonts w:ascii="Arial" w:hAnsi="Arial" w:cs="Arial"/>
          <w:b/>
          <w:lang w:val="es-CO"/>
        </w:rPr>
        <w:t xml:space="preserve">SIDS YOUTH AIMS </w:t>
      </w:r>
      <w:proofErr w:type="gramStart"/>
      <w:r w:rsidRPr="00C84127">
        <w:rPr>
          <w:rFonts w:ascii="Arial" w:hAnsi="Arial" w:cs="Arial"/>
          <w:b/>
          <w:lang w:val="es-CO"/>
        </w:rPr>
        <w:t>HUB</w:t>
      </w:r>
      <w:proofErr w:type="gramEnd"/>
      <w:r w:rsidRPr="00C84127">
        <w:rPr>
          <w:rFonts w:ascii="Arial" w:hAnsi="Arial" w:cs="Arial"/>
          <w:b/>
          <w:lang w:val="es-CO"/>
        </w:rPr>
        <w:t>-SEYCHELLES</w:t>
      </w:r>
    </w:p>
    <w:p w14:paraId="713FE4BF" w14:textId="77777777" w:rsidR="005E1AAD" w:rsidRPr="00C84127" w:rsidRDefault="005E1AAD" w:rsidP="005E1AAD">
      <w:pPr>
        <w:autoSpaceDE w:val="0"/>
        <w:autoSpaceDN w:val="0"/>
        <w:adjustRightInd w:val="0"/>
        <w:jc w:val="both"/>
        <w:rPr>
          <w:rFonts w:ascii="Arial" w:hAnsi="Arial" w:cs="Arial"/>
          <w:b/>
          <w:lang w:val="es-CO"/>
        </w:rPr>
      </w:pPr>
    </w:p>
    <w:p w14:paraId="3B377769" w14:textId="77777777" w:rsidR="005E1AAD" w:rsidRPr="00C84127" w:rsidRDefault="005E1AAD" w:rsidP="005E1AAD">
      <w:pPr>
        <w:autoSpaceDE w:val="0"/>
        <w:autoSpaceDN w:val="0"/>
        <w:adjustRightInd w:val="0"/>
        <w:jc w:val="both"/>
        <w:rPr>
          <w:rFonts w:ascii="Arial" w:hAnsi="Arial" w:cs="Arial"/>
          <w:b/>
          <w:lang w:val="es-CO"/>
        </w:rPr>
      </w:pPr>
    </w:p>
    <w:p w14:paraId="59ECD315" w14:textId="77777777" w:rsidR="005E1AAD" w:rsidRPr="00C84127" w:rsidRDefault="005E1AAD" w:rsidP="005E1AAD">
      <w:pPr>
        <w:autoSpaceDE w:val="0"/>
        <w:autoSpaceDN w:val="0"/>
        <w:adjustRightInd w:val="0"/>
        <w:jc w:val="both"/>
        <w:rPr>
          <w:rFonts w:ascii="Arial" w:hAnsi="Arial" w:cs="Arial"/>
          <w:b/>
          <w:sz w:val="28"/>
          <w:szCs w:val="28"/>
        </w:rPr>
      </w:pPr>
    </w:p>
    <w:p w14:paraId="6D6AA198" w14:textId="77777777" w:rsidR="005E1AAD" w:rsidRPr="00C84127" w:rsidRDefault="005E1AAD" w:rsidP="005E1AAD">
      <w:pPr>
        <w:jc w:val="both"/>
        <w:rPr>
          <w:rFonts w:ascii="Arial" w:hAnsi="Arial" w:cs="Arial"/>
          <w:lang w:val="es-CO"/>
        </w:rPr>
      </w:pPr>
      <w:r w:rsidRPr="00C84127">
        <w:rPr>
          <w:rFonts w:ascii="Arial" w:hAnsi="Arial" w:cs="Arial"/>
          <w:b/>
          <w:noProof/>
          <w:sz w:val="28"/>
          <w:szCs w:val="28"/>
          <w:lang w:val="en-GB" w:eastAsia="en-GB"/>
        </w:rPr>
        <mc:AlternateContent>
          <mc:Choice Requires="wps">
            <w:drawing>
              <wp:anchor distT="0" distB="0" distL="114300" distR="114300" simplePos="0" relativeHeight="251658241" behindDoc="0" locked="0" layoutInCell="1" allowOverlap="1" wp14:anchorId="65079ECC" wp14:editId="7063D9BD">
                <wp:simplePos x="0" y="0"/>
                <wp:positionH relativeFrom="column">
                  <wp:posOffset>5029200</wp:posOffset>
                </wp:positionH>
                <wp:positionV relativeFrom="paragraph">
                  <wp:posOffset>112395</wp:posOffset>
                </wp:positionV>
                <wp:extent cx="1371600" cy="0"/>
                <wp:effectExtent l="571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3ED9"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85pt" to="7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"/>
            </w:pict>
          </mc:Fallback>
        </mc:AlternateContent>
      </w:r>
      <w:r w:rsidRPr="00C84127">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41A51B80" wp14:editId="761CD071">
                <wp:simplePos x="0" y="0"/>
                <wp:positionH relativeFrom="column">
                  <wp:posOffset>1600200</wp:posOffset>
                </wp:positionH>
                <wp:positionV relativeFrom="paragraph">
                  <wp:posOffset>112395</wp:posOffset>
                </wp:positionV>
                <wp:extent cx="2514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431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85pt" to="3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"/>
            </w:pict>
          </mc:Fallback>
        </mc:AlternateContent>
      </w:r>
      <w:r w:rsidRPr="00C84127">
        <w:rPr>
          <w:rFonts w:ascii="Arial" w:hAnsi="Arial" w:cs="Arial"/>
          <w:lang w:val="es-CO"/>
        </w:rPr>
        <w:t xml:space="preserve">                                      </w:t>
      </w:r>
    </w:p>
    <w:p w14:paraId="2EC643AC" w14:textId="77777777" w:rsidR="005E1AAD" w:rsidRPr="00C84127" w:rsidRDefault="005E1AAD" w:rsidP="005E1AAD">
      <w:pPr>
        <w:jc w:val="both"/>
        <w:rPr>
          <w:rFonts w:ascii="Arial" w:hAnsi="Arial" w:cs="Arial"/>
          <w:lang w:val="es-CO"/>
        </w:rPr>
      </w:pPr>
      <w:r w:rsidRPr="00C84127">
        <w:rPr>
          <w:rFonts w:ascii="Arial" w:hAnsi="Arial" w:cs="Arial"/>
          <w:lang w:val="es-CO"/>
        </w:rPr>
        <w:t xml:space="preserve">                                         </w:t>
      </w:r>
      <w:proofErr w:type="spellStart"/>
      <w:r w:rsidRPr="00C84127">
        <w:rPr>
          <w:rFonts w:ascii="Arial" w:hAnsi="Arial" w:cs="Arial"/>
          <w:lang w:val="es-CO"/>
        </w:rPr>
        <w:t>Kalsey</w:t>
      </w:r>
      <w:proofErr w:type="spellEnd"/>
      <w:r w:rsidRPr="00C84127">
        <w:rPr>
          <w:rFonts w:ascii="Arial" w:hAnsi="Arial" w:cs="Arial"/>
          <w:lang w:val="es-CO"/>
        </w:rPr>
        <w:t xml:space="preserve"> </w:t>
      </w:r>
      <w:proofErr w:type="gramStart"/>
      <w:r w:rsidRPr="00C84127">
        <w:rPr>
          <w:rFonts w:ascii="Arial" w:hAnsi="Arial" w:cs="Arial"/>
          <w:lang w:val="es-CO"/>
        </w:rPr>
        <w:t>Belle ,</w:t>
      </w:r>
      <w:proofErr w:type="gramEnd"/>
      <w:r w:rsidRPr="00C84127">
        <w:rPr>
          <w:rFonts w:ascii="Arial" w:hAnsi="Arial" w:cs="Arial"/>
          <w:lang w:val="es-CO"/>
        </w:rPr>
        <w:t xml:space="preserve"> </w:t>
      </w:r>
      <w:proofErr w:type="spellStart"/>
      <w:r w:rsidRPr="00C84127">
        <w:rPr>
          <w:rFonts w:ascii="Arial" w:hAnsi="Arial" w:cs="Arial"/>
          <w:lang w:val="es-CO"/>
        </w:rPr>
        <w:t>President</w:t>
      </w:r>
      <w:proofErr w:type="spellEnd"/>
      <w:r w:rsidRPr="00C84127">
        <w:rPr>
          <w:rFonts w:ascii="Arial" w:hAnsi="Arial" w:cs="Arial"/>
          <w:lang w:val="es-CO"/>
        </w:rPr>
        <w:tab/>
      </w:r>
      <w:r w:rsidRPr="00C84127">
        <w:rPr>
          <w:rFonts w:ascii="Arial" w:hAnsi="Arial" w:cs="Arial"/>
          <w:lang w:val="es-CO"/>
        </w:rPr>
        <w:tab/>
      </w:r>
      <w:r w:rsidRPr="00C84127">
        <w:rPr>
          <w:rFonts w:ascii="Arial" w:hAnsi="Arial" w:cs="Arial"/>
          <w:lang w:val="es-CO"/>
        </w:rPr>
        <w:tab/>
        <w:t xml:space="preserve">                              Date</w:t>
      </w:r>
    </w:p>
    <w:p w14:paraId="071EF647" w14:textId="77777777" w:rsidR="005E1AAD" w:rsidRPr="00C84127" w:rsidRDefault="005E1AAD" w:rsidP="005E1AAD">
      <w:pPr>
        <w:autoSpaceDE w:val="0"/>
        <w:autoSpaceDN w:val="0"/>
        <w:adjustRightInd w:val="0"/>
        <w:jc w:val="both"/>
        <w:rPr>
          <w:rFonts w:ascii="Arial" w:hAnsi="Arial" w:cs="Arial"/>
          <w:b/>
          <w:lang w:val="es-CO"/>
        </w:rPr>
      </w:pPr>
    </w:p>
    <w:p w14:paraId="49DABEA2" w14:textId="77777777" w:rsidR="005E1AAD" w:rsidRPr="00C84127" w:rsidRDefault="005E1AAD" w:rsidP="005E1AAD">
      <w:pPr>
        <w:autoSpaceDE w:val="0"/>
        <w:autoSpaceDN w:val="0"/>
        <w:adjustRightInd w:val="0"/>
        <w:jc w:val="both"/>
        <w:rPr>
          <w:rFonts w:ascii="Arial" w:hAnsi="Arial" w:cs="Arial"/>
          <w:b/>
          <w:u w:val="single"/>
          <w:lang w:val="es-CO"/>
        </w:rPr>
      </w:pPr>
    </w:p>
    <w:p w14:paraId="67D03992" w14:textId="77777777" w:rsidR="005E1AAD" w:rsidRPr="00C84127" w:rsidRDefault="005E1AAD" w:rsidP="005E1AAD">
      <w:pPr>
        <w:autoSpaceDE w:val="0"/>
        <w:autoSpaceDN w:val="0"/>
        <w:adjustRightInd w:val="0"/>
        <w:jc w:val="both"/>
        <w:rPr>
          <w:rFonts w:ascii="Arial" w:hAnsi="Arial" w:cs="Arial"/>
          <w:b/>
          <w:u w:val="single"/>
          <w:lang w:val="es-CO"/>
        </w:rPr>
      </w:pPr>
    </w:p>
    <w:p w14:paraId="3A3D8562" w14:textId="77777777" w:rsidR="005E1AAD" w:rsidRPr="00C84127" w:rsidRDefault="005E1AAD" w:rsidP="005E1AAD">
      <w:pPr>
        <w:autoSpaceDE w:val="0"/>
        <w:autoSpaceDN w:val="0"/>
        <w:adjustRightInd w:val="0"/>
        <w:jc w:val="both"/>
        <w:rPr>
          <w:rFonts w:ascii="Arial" w:hAnsi="Arial" w:cs="Arial"/>
          <w:b/>
          <w:u w:val="single"/>
          <w:lang w:val="es-CO"/>
        </w:rPr>
      </w:pPr>
      <w:r w:rsidRPr="00C84127">
        <w:rPr>
          <w:rFonts w:ascii="Arial" w:hAnsi="Arial" w:cs="Arial"/>
          <w:b/>
          <w:lang w:val="es-CO"/>
        </w:rPr>
        <w:t xml:space="preserve">                                          </w:t>
      </w:r>
      <w:r w:rsidRPr="00C84127">
        <w:rPr>
          <w:rFonts w:ascii="Arial" w:hAnsi="Arial" w:cs="Arial"/>
          <w:b/>
          <w:u w:val="single"/>
          <w:lang w:val="es-CO"/>
        </w:rPr>
        <w:t xml:space="preserve">                                                                                           </w:t>
      </w:r>
    </w:p>
    <w:p w14:paraId="6532D74B" w14:textId="77777777" w:rsidR="005E1AAD" w:rsidRPr="00C84127" w:rsidRDefault="005E1AAD" w:rsidP="005E1AAD">
      <w:pPr>
        <w:autoSpaceDE w:val="0"/>
        <w:autoSpaceDN w:val="0"/>
        <w:adjustRightInd w:val="0"/>
        <w:jc w:val="both"/>
        <w:rPr>
          <w:rFonts w:ascii="Arial" w:hAnsi="Arial" w:cs="Arial"/>
          <w:b/>
          <w:lang w:val="es-CO"/>
        </w:rPr>
      </w:pPr>
    </w:p>
    <w:p w14:paraId="6A7A3827" w14:textId="77777777" w:rsidR="005E1AAD" w:rsidRPr="00C84127" w:rsidRDefault="005E1AAD" w:rsidP="005E1AAD">
      <w:pPr>
        <w:autoSpaceDE w:val="0"/>
        <w:autoSpaceDN w:val="0"/>
        <w:adjustRightInd w:val="0"/>
        <w:jc w:val="both"/>
        <w:rPr>
          <w:rFonts w:ascii="Arial" w:hAnsi="Arial" w:cs="Arial"/>
          <w:b/>
          <w:lang w:val="es-CO"/>
        </w:rPr>
      </w:pPr>
    </w:p>
    <w:p w14:paraId="6DC91D30" w14:textId="77777777" w:rsidR="005E1AAD" w:rsidRPr="00C84127" w:rsidRDefault="005E1AAD" w:rsidP="005E1AAD">
      <w:pPr>
        <w:autoSpaceDE w:val="0"/>
        <w:autoSpaceDN w:val="0"/>
        <w:adjustRightInd w:val="0"/>
        <w:jc w:val="both"/>
        <w:rPr>
          <w:rFonts w:ascii="Arial" w:hAnsi="Arial" w:cs="Arial"/>
          <w:b/>
          <w:lang w:val="es-CO"/>
        </w:rPr>
      </w:pPr>
    </w:p>
    <w:p w14:paraId="57719F4A" w14:textId="77777777" w:rsidR="005E1AAD" w:rsidRPr="00C84127" w:rsidRDefault="005E1AAD" w:rsidP="005E1AAD">
      <w:pPr>
        <w:autoSpaceDE w:val="0"/>
        <w:autoSpaceDN w:val="0"/>
        <w:adjustRightInd w:val="0"/>
        <w:jc w:val="both"/>
        <w:rPr>
          <w:rFonts w:ascii="Arial" w:hAnsi="Arial" w:cs="Arial"/>
          <w:sz w:val="20"/>
          <w:szCs w:val="20"/>
          <w:lang w:val="es-CO"/>
        </w:rPr>
      </w:pPr>
    </w:p>
    <w:p w14:paraId="3CF8C69B" w14:textId="77777777" w:rsidR="005E1AAD" w:rsidRPr="00C84127" w:rsidRDefault="005E1AAD" w:rsidP="005E1AAD">
      <w:pPr>
        <w:jc w:val="both"/>
        <w:rPr>
          <w:rFonts w:ascii="Arial" w:hAnsi="Arial" w:cs="Arial"/>
          <w:lang w:val="es-CO"/>
        </w:rPr>
      </w:pPr>
      <w:r w:rsidRPr="00C84127">
        <w:rPr>
          <w:rFonts w:ascii="Arial" w:hAnsi="Arial" w:cs="Arial"/>
          <w:b/>
          <w:noProof/>
          <w:sz w:val="28"/>
          <w:szCs w:val="28"/>
          <w:lang w:val="en-GB" w:eastAsia="en-GB"/>
        </w:rPr>
        <mc:AlternateContent>
          <mc:Choice Requires="wps">
            <w:drawing>
              <wp:anchor distT="0" distB="0" distL="114300" distR="114300" simplePos="0" relativeHeight="251658243" behindDoc="0" locked="0" layoutInCell="1" allowOverlap="1" wp14:anchorId="4A75822D" wp14:editId="190FCD65">
                <wp:simplePos x="0" y="0"/>
                <wp:positionH relativeFrom="column">
                  <wp:posOffset>5029200</wp:posOffset>
                </wp:positionH>
                <wp:positionV relativeFrom="paragraph">
                  <wp:posOffset>136525</wp:posOffset>
                </wp:positionV>
                <wp:extent cx="1371600" cy="0"/>
                <wp:effectExtent l="571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6A66"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7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"/>
            </w:pict>
          </mc:Fallback>
        </mc:AlternateContent>
      </w:r>
      <w:r w:rsidRPr="00C84127">
        <w:rPr>
          <w:rFonts w:ascii="Arial" w:hAnsi="Arial" w:cs="Arial"/>
          <w:noProof/>
          <w:lang w:val="en-GB" w:eastAsia="en-GB"/>
        </w:rPr>
        <mc:AlternateContent>
          <mc:Choice Requires="wps">
            <w:drawing>
              <wp:anchor distT="0" distB="0" distL="114300" distR="114300" simplePos="0" relativeHeight="251658242" behindDoc="0" locked="0" layoutInCell="1" allowOverlap="1" wp14:anchorId="0E475564" wp14:editId="61A38B8F">
                <wp:simplePos x="0" y="0"/>
                <wp:positionH relativeFrom="column">
                  <wp:posOffset>1600200</wp:posOffset>
                </wp:positionH>
                <wp:positionV relativeFrom="paragraph">
                  <wp:posOffset>168275</wp:posOffset>
                </wp:positionV>
                <wp:extent cx="2514600" cy="0"/>
                <wp:effectExtent l="5715" t="13970" r="1333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8505"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5pt" to="3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X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yzfJZ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"/>
            </w:pict>
          </mc:Fallback>
        </mc:AlternateContent>
      </w:r>
    </w:p>
    <w:p w14:paraId="2EE7F14A" w14:textId="77777777" w:rsidR="005E1AAD" w:rsidRPr="00C84127" w:rsidRDefault="005E1AAD" w:rsidP="005E1AAD">
      <w:pPr>
        <w:jc w:val="both"/>
        <w:rPr>
          <w:rFonts w:ascii="Arial" w:hAnsi="Arial" w:cs="Arial"/>
          <w:lang w:val="en-GB"/>
        </w:rPr>
      </w:pPr>
      <w:r w:rsidRPr="00C84127">
        <w:rPr>
          <w:rFonts w:ascii="Arial" w:hAnsi="Arial" w:cs="Arial"/>
          <w:lang w:val="es-CO"/>
        </w:rPr>
        <w:t xml:space="preserve">                                                                                                                                     </w:t>
      </w:r>
      <w:r w:rsidRPr="00C84127">
        <w:rPr>
          <w:rFonts w:ascii="Arial" w:hAnsi="Arial" w:cs="Arial"/>
          <w:lang w:val="en-GB"/>
        </w:rPr>
        <w:t>Date</w:t>
      </w:r>
    </w:p>
    <w:p w14:paraId="13207A94" w14:textId="77777777" w:rsidR="005E1AAD" w:rsidRPr="00C84127" w:rsidRDefault="005E1AAD" w:rsidP="005E1AAD">
      <w:pPr>
        <w:jc w:val="both"/>
        <w:rPr>
          <w:rFonts w:ascii="Arial" w:hAnsi="Arial" w:cs="Arial"/>
          <w:lang w:val="en-GB"/>
        </w:rPr>
      </w:pPr>
      <w:r w:rsidRPr="00C84127">
        <w:rPr>
          <w:rFonts w:ascii="Arial" w:hAnsi="Arial" w:cs="Arial"/>
          <w:lang w:val="en-GB"/>
        </w:rPr>
        <w:tab/>
      </w:r>
      <w:r w:rsidRPr="00C84127">
        <w:rPr>
          <w:rFonts w:ascii="Arial" w:hAnsi="Arial" w:cs="Arial"/>
          <w:lang w:val="en-GB"/>
        </w:rPr>
        <w:tab/>
      </w:r>
      <w:r w:rsidRPr="00C84127">
        <w:rPr>
          <w:rFonts w:ascii="Arial" w:hAnsi="Arial" w:cs="Arial"/>
          <w:lang w:val="en-GB"/>
        </w:rPr>
        <w:tab/>
      </w:r>
      <w:r w:rsidRPr="00C84127">
        <w:rPr>
          <w:rFonts w:ascii="Arial" w:hAnsi="Arial" w:cs="Arial"/>
          <w:lang w:val="en-GB"/>
        </w:rPr>
        <w:tab/>
        <w:t>Blue Economy Intern</w:t>
      </w:r>
      <w:bookmarkEnd w:id="3"/>
    </w:p>
    <w:p w14:paraId="600B394F" w14:textId="77777777" w:rsidR="005E1AAD" w:rsidRPr="00C84127" w:rsidRDefault="005E1AAD" w:rsidP="005E1AAD">
      <w:pPr>
        <w:tabs>
          <w:tab w:val="left" w:pos="4110"/>
        </w:tabs>
        <w:jc w:val="both"/>
        <w:rPr>
          <w:rFonts w:ascii="Arial" w:hAnsi="Arial" w:cs="Arial"/>
          <w:b/>
          <w:bCs/>
        </w:rPr>
        <w:sectPr w:rsidR="005E1AAD" w:rsidRPr="00C84127" w:rsidSect="005E1AAD">
          <w:pgSz w:w="12240" w:h="15840"/>
          <w:pgMar w:top="1440" w:right="1440" w:bottom="1440" w:left="1440" w:header="720" w:footer="720" w:gutter="0"/>
          <w:cols w:space="720"/>
          <w:docGrid w:linePitch="360"/>
        </w:sectPr>
      </w:pPr>
    </w:p>
    <w:p w14:paraId="29A278B9" w14:textId="0A781EEB" w:rsidR="005E1AAD" w:rsidRDefault="005E1AAD" w:rsidP="005E1AAD">
      <w:pPr>
        <w:tabs>
          <w:tab w:val="left" w:pos="4110"/>
        </w:tabs>
        <w:jc w:val="both"/>
        <w:rPr>
          <w:rFonts w:ascii="Arial" w:hAnsi="Arial" w:cs="Arial"/>
          <w:b/>
          <w:bCs/>
          <w:sz w:val="28"/>
          <w:szCs w:val="28"/>
          <w:u w:val="single"/>
        </w:rPr>
      </w:pPr>
      <w:r w:rsidRPr="00C84127">
        <w:rPr>
          <w:rFonts w:ascii="Arial" w:hAnsi="Arial" w:cs="Arial"/>
          <w:b/>
          <w:bCs/>
          <w:sz w:val="28"/>
          <w:szCs w:val="28"/>
          <w:u w:val="single"/>
        </w:rPr>
        <w:lastRenderedPageBreak/>
        <w:t>Annex 2: Internship Indemnity Form (Over 18)</w:t>
      </w:r>
    </w:p>
    <w:p w14:paraId="3D46CC34" w14:textId="77777777" w:rsidR="005E1AAD" w:rsidRPr="00C84127" w:rsidRDefault="005E1AAD" w:rsidP="005E1AAD">
      <w:pPr>
        <w:tabs>
          <w:tab w:val="left" w:pos="4110"/>
        </w:tabs>
        <w:jc w:val="both"/>
        <w:rPr>
          <w:rFonts w:ascii="Arial" w:hAnsi="Arial" w:cs="Arial"/>
          <w:b/>
          <w:bCs/>
          <w:sz w:val="28"/>
          <w:szCs w:val="28"/>
          <w:u w:val="single"/>
        </w:rPr>
      </w:pPr>
    </w:p>
    <w:p w14:paraId="58FE0FB2" w14:textId="77777777" w:rsidR="005E1AAD" w:rsidRPr="00C84127" w:rsidRDefault="005E1AAD" w:rsidP="005E1AAD">
      <w:pPr>
        <w:pStyle w:val="WWHead"/>
        <w:jc w:val="center"/>
        <w:rPr>
          <w:rFonts w:cs="Arial"/>
          <w:sz w:val="32"/>
          <w:szCs w:val="32"/>
        </w:rPr>
      </w:pPr>
      <w:r w:rsidRPr="00C84127">
        <w:rPr>
          <w:rFonts w:cs="Arial"/>
          <w:i/>
          <w:sz w:val="36"/>
        </w:rPr>
        <w:t>Blue Economy Internship Programme (4</w:t>
      </w:r>
      <w:r w:rsidRPr="00C84127">
        <w:rPr>
          <w:rFonts w:cs="Arial"/>
          <w:i/>
          <w:sz w:val="36"/>
          <w:vertAlign w:val="superscript"/>
        </w:rPr>
        <w:t>th</w:t>
      </w:r>
      <w:r w:rsidRPr="00C84127">
        <w:rPr>
          <w:rFonts w:cs="Arial"/>
          <w:i/>
          <w:sz w:val="36"/>
        </w:rPr>
        <w:t xml:space="preserve"> Edition)</w:t>
      </w:r>
    </w:p>
    <w:p w14:paraId="25AD0C3D" w14:textId="77777777" w:rsidR="005E1AAD" w:rsidRPr="00C84127" w:rsidRDefault="005E1AAD" w:rsidP="005E1AAD">
      <w:pPr>
        <w:pStyle w:val="WWHead"/>
        <w:jc w:val="center"/>
        <w:rPr>
          <w:rFonts w:cs="Arial"/>
          <w:sz w:val="32"/>
          <w:szCs w:val="32"/>
        </w:rPr>
      </w:pPr>
      <w:r w:rsidRPr="00C84127">
        <w:rPr>
          <w:rFonts w:cs="Arial"/>
          <w:sz w:val="32"/>
          <w:szCs w:val="32"/>
        </w:rPr>
        <w:t>EXCLUSION OF LIABILITY AND INDEMNITY</w:t>
      </w:r>
    </w:p>
    <w:p w14:paraId="7ABB3B33" w14:textId="77777777" w:rsidR="005E1AAD" w:rsidRPr="00C84127" w:rsidRDefault="005E1AAD" w:rsidP="005E1AAD">
      <w:pPr>
        <w:pStyle w:val="WWHead"/>
        <w:rPr>
          <w:rFonts w:cs="Arial"/>
          <w:szCs w:val="22"/>
        </w:rPr>
      </w:pPr>
    </w:p>
    <w:p w14:paraId="7BDB18D2" w14:textId="77777777" w:rsidR="005E1AAD" w:rsidRPr="00C84127" w:rsidRDefault="005E1AAD" w:rsidP="005E1AAD">
      <w:pPr>
        <w:pStyle w:val="WWList1"/>
        <w:rPr>
          <w:rFonts w:cs="Arial"/>
          <w:szCs w:val="22"/>
        </w:rPr>
      </w:pPr>
      <w:r w:rsidRPr="00C84127">
        <w:rPr>
          <w:rFonts w:cs="Arial"/>
          <w:szCs w:val="22"/>
        </w:rPr>
        <w:t xml:space="preserve">I _______________________________________________ </w:t>
      </w:r>
      <w:r w:rsidRPr="00C84127">
        <w:rPr>
          <w:rFonts w:cs="Arial"/>
          <w:b/>
          <w:szCs w:val="22"/>
        </w:rPr>
        <w:t>[Insert Name]</w:t>
      </w:r>
      <w:r w:rsidRPr="00C84127">
        <w:rPr>
          <w:rFonts w:cs="Arial"/>
          <w:szCs w:val="22"/>
        </w:rPr>
        <w:t xml:space="preserve">, Identity </w:t>
      </w:r>
    </w:p>
    <w:p w14:paraId="1F5435E3"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Number______________________________________ </w:t>
      </w:r>
      <w:r w:rsidRPr="00C84127">
        <w:rPr>
          <w:rFonts w:cs="Arial"/>
          <w:b/>
          <w:szCs w:val="22"/>
        </w:rPr>
        <w:t>[Insert Number]</w:t>
      </w:r>
      <w:r w:rsidRPr="00C84127">
        <w:rPr>
          <w:rFonts w:cs="Arial"/>
          <w:szCs w:val="22"/>
        </w:rPr>
        <w:t xml:space="preserve">, of </w:t>
      </w:r>
    </w:p>
    <w:p w14:paraId="7CA41A35"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p>
    <w:p w14:paraId="3E8E4DCD"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r w:rsidRPr="00C84127">
        <w:rPr>
          <w:rFonts w:cs="Arial"/>
          <w:b/>
          <w:szCs w:val="22"/>
        </w:rPr>
        <w:t>[insert address]</w:t>
      </w:r>
      <w:r w:rsidRPr="00C84127">
        <w:rPr>
          <w:rFonts w:cs="Arial"/>
          <w:szCs w:val="22"/>
        </w:rPr>
        <w:t>, being 18 years of age or older have voluntarily agreed to participate in the Blue Economy Internship Programme (4</w:t>
      </w:r>
      <w:r w:rsidRPr="00C84127">
        <w:rPr>
          <w:rFonts w:cs="Arial"/>
          <w:szCs w:val="22"/>
          <w:vertAlign w:val="superscript"/>
        </w:rPr>
        <w:t>th</w:t>
      </w:r>
      <w:r w:rsidRPr="00C84127">
        <w:rPr>
          <w:rFonts w:cs="Arial"/>
          <w:szCs w:val="22"/>
        </w:rPr>
        <w:t xml:space="preserve"> Edition) arranged and hosted by the SIDS Youth AIMS Hub - Seychelles, that introduces young people to careers in Blue Economy through a formal internship programme following which young people would be in a better position to have work experience in the field and for the employer to see the value of having a young person working in the area.</w:t>
      </w:r>
    </w:p>
    <w:p w14:paraId="744B96B3" w14:textId="77777777" w:rsidR="005E1AAD" w:rsidRPr="00C84127" w:rsidRDefault="005E1AAD" w:rsidP="005E1AAD">
      <w:pPr>
        <w:pStyle w:val="WWList1"/>
        <w:rPr>
          <w:rFonts w:cs="Arial"/>
          <w:szCs w:val="22"/>
        </w:rPr>
      </w:pPr>
      <w:r w:rsidRPr="00C84127">
        <w:rPr>
          <w:rFonts w:cs="Arial"/>
          <w:szCs w:val="22"/>
        </w:rPr>
        <w:t>The programme will be facilitated by the SIDS Youth AIMS Hub - Seychelles and run from 9</w:t>
      </w:r>
      <w:r w:rsidRPr="00C84127">
        <w:rPr>
          <w:rFonts w:cs="Arial"/>
          <w:szCs w:val="22"/>
          <w:vertAlign w:val="superscript"/>
        </w:rPr>
        <w:t xml:space="preserve">th </w:t>
      </w:r>
      <w:r w:rsidRPr="00C84127">
        <w:rPr>
          <w:rFonts w:cs="Arial"/>
          <w:szCs w:val="22"/>
        </w:rPr>
        <w:t>December to 20</w:t>
      </w:r>
      <w:r w:rsidRPr="00C84127">
        <w:rPr>
          <w:rFonts w:cs="Arial"/>
          <w:szCs w:val="22"/>
          <w:vertAlign w:val="superscript"/>
        </w:rPr>
        <w:t>th</w:t>
      </w:r>
      <w:r w:rsidRPr="00C84127">
        <w:rPr>
          <w:rFonts w:cs="Arial"/>
          <w:szCs w:val="22"/>
        </w:rPr>
        <w:t xml:space="preserve"> December. The terms and conditions upon which the Internship will be conducted are set out in other documents or communications received.</w:t>
      </w:r>
    </w:p>
    <w:p w14:paraId="12E13A14" w14:textId="77777777" w:rsidR="005E1AAD" w:rsidRPr="00C84127" w:rsidRDefault="005E1AAD" w:rsidP="005E1AAD">
      <w:pPr>
        <w:pStyle w:val="WWList1"/>
        <w:rPr>
          <w:rFonts w:cs="Arial"/>
          <w:color w:val="000000" w:themeColor="text1"/>
          <w:szCs w:val="22"/>
        </w:rPr>
      </w:pPr>
      <w:r w:rsidRPr="00C84127">
        <w:rPr>
          <w:rFonts w:cs="Arial"/>
          <w:szCs w:val="22"/>
        </w:rPr>
        <w:t xml:space="preserve">I hereby irrevocably waive any claim I may have and hereby irrevocably indemnify, release and hold SIDS Youth AIMS Hub - Seychelles and institution of placement or any person or entity affiliated to these entities its directors, its employees and its agents harmless against all </w:t>
      </w:r>
      <w:r w:rsidRPr="00C84127">
        <w:rPr>
          <w:rFonts w:cs="Arial"/>
          <w:szCs w:val="22"/>
          <w:lang w:val="en-US"/>
        </w:rPr>
        <w:t>loss, damages, claims, expenses, theft, damage to or destruction of my property equipment (or in my possession), any and all bodily injury or death</w:t>
      </w:r>
      <w:r w:rsidRPr="00C84127" w:rsidDel="003D4F6D">
        <w:rPr>
          <w:rFonts w:cs="Arial"/>
          <w:szCs w:val="22"/>
        </w:rPr>
        <w:t xml:space="preserve"> </w:t>
      </w:r>
      <w:r w:rsidRPr="00C84127">
        <w:rPr>
          <w:rFonts w:cs="Arial"/>
          <w:szCs w:val="22"/>
        </w:rPr>
        <w:t>arising from or in connection with the</w:t>
      </w:r>
      <w:r w:rsidRPr="00C84127">
        <w:rPr>
          <w:rFonts w:cs="Arial"/>
          <w:color w:val="000000" w:themeColor="text1"/>
          <w:szCs w:val="22"/>
        </w:rPr>
        <w:t xml:space="preserve"> Internship Programme or my participation therein, including any and all related activities or howsoever arising.</w:t>
      </w:r>
    </w:p>
    <w:p w14:paraId="657DDE37" w14:textId="77777777" w:rsidR="005E1AAD" w:rsidRPr="00C84127" w:rsidRDefault="005E1AAD" w:rsidP="005E1AAD">
      <w:pPr>
        <w:pStyle w:val="WWList1"/>
        <w:rPr>
          <w:rFonts w:cs="Arial"/>
          <w:szCs w:val="22"/>
        </w:rPr>
      </w:pPr>
      <w:r w:rsidRPr="00C84127">
        <w:rPr>
          <w:rFonts w:cs="Arial"/>
          <w:szCs w:val="22"/>
        </w:rPr>
        <w:t xml:space="preserve">I acknowledge and agree that by participation in the Internship Programme and any and all related activities may </w:t>
      </w:r>
      <w:r w:rsidRPr="00C84127">
        <w:rPr>
          <w:rFonts w:cs="Arial"/>
          <w:szCs w:val="22"/>
          <w:lang w:val="en-US"/>
        </w:rPr>
        <w:t>expose me to the risk of loss, damage to, destruction of my property, bodily injury or death, which risks</w:t>
      </w:r>
      <w:r w:rsidRPr="00C84127">
        <w:rPr>
          <w:rFonts w:cs="Arial"/>
          <w:szCs w:val="22"/>
        </w:rPr>
        <w:t xml:space="preserve"> I freely accept and expressly assume.</w:t>
      </w:r>
    </w:p>
    <w:p w14:paraId="28C2D2BA" w14:textId="77777777" w:rsidR="005E1AAD" w:rsidRPr="00C84127" w:rsidRDefault="005E1AAD" w:rsidP="005E1AAD">
      <w:pPr>
        <w:pStyle w:val="WWList1"/>
        <w:rPr>
          <w:rFonts w:cs="Arial"/>
          <w:szCs w:val="22"/>
        </w:rPr>
      </w:pPr>
      <w:r w:rsidRPr="00C84127">
        <w:rPr>
          <w:rFonts w:cs="Arial"/>
          <w:szCs w:val="22"/>
        </w:rPr>
        <w:lastRenderedPageBreak/>
        <w:t xml:space="preserve">I am aware that SIDS Youth AIMS Hub - Seychelles shall not be providing any insurance or other cover in relation to life, medical, liability or any other insurance (covering me while participating in the internship program), which may cover me in the event of an incident, accident, </w:t>
      </w:r>
      <w:r w:rsidRPr="00C84127">
        <w:rPr>
          <w:rFonts w:cs="Arial"/>
          <w:szCs w:val="22"/>
          <w:lang w:val="en-US"/>
        </w:rPr>
        <w:t>damage to or destruction of my property, equipment, bodily injury or death</w:t>
      </w:r>
      <w:r w:rsidRPr="00C84127">
        <w:rPr>
          <w:rFonts w:cs="Arial"/>
          <w:szCs w:val="22"/>
        </w:rPr>
        <w:t xml:space="preserve">. </w:t>
      </w:r>
    </w:p>
    <w:p w14:paraId="551AEEE1" w14:textId="77777777" w:rsidR="005E1AAD" w:rsidRPr="00C84127" w:rsidRDefault="005E1AAD" w:rsidP="005E1AAD">
      <w:pPr>
        <w:pStyle w:val="WWList1"/>
        <w:rPr>
          <w:rFonts w:cs="Arial"/>
          <w:szCs w:val="22"/>
        </w:rPr>
      </w:pPr>
      <w:r w:rsidRPr="00C84127">
        <w:rPr>
          <w:rFonts w:cs="Arial"/>
          <w:szCs w:val="22"/>
        </w:rPr>
        <w:t>This exclusion of liability and indemnity is binding on my heirs, dependants, executors and administrators.</w:t>
      </w:r>
    </w:p>
    <w:p w14:paraId="054B0841" w14:textId="77777777" w:rsidR="005E1AAD" w:rsidRPr="00C84127" w:rsidRDefault="005E1AAD" w:rsidP="005E1AAD">
      <w:pPr>
        <w:pStyle w:val="WWList1"/>
        <w:numPr>
          <w:ilvl w:val="0"/>
          <w:numId w:val="0"/>
        </w:numPr>
        <w:rPr>
          <w:rFonts w:cs="Arial"/>
          <w:szCs w:val="22"/>
        </w:rPr>
      </w:pPr>
      <w:r w:rsidRPr="00C84127">
        <w:rPr>
          <w:rFonts w:cs="Arial"/>
          <w:szCs w:val="22"/>
        </w:rPr>
        <w:t>I understand the contents of this exclusion of liability and indemnity, which I have read carefully, and I agree to be bound by it.</w:t>
      </w:r>
    </w:p>
    <w:p w14:paraId="2A886946" w14:textId="77777777" w:rsidR="005E1AAD" w:rsidRPr="00C84127" w:rsidRDefault="005E1AAD" w:rsidP="005E1AAD">
      <w:pPr>
        <w:pStyle w:val="WWList1"/>
        <w:numPr>
          <w:ilvl w:val="0"/>
          <w:numId w:val="0"/>
        </w:numPr>
        <w:rPr>
          <w:rFonts w:cs="Arial"/>
          <w:szCs w:val="22"/>
        </w:rPr>
      </w:pPr>
    </w:p>
    <w:p w14:paraId="4E3B7D18" w14:textId="77777777" w:rsidR="005E1AAD" w:rsidRPr="00C84127" w:rsidRDefault="005E1AAD" w:rsidP="005E1AAD">
      <w:pPr>
        <w:pStyle w:val="WWBodyText"/>
        <w:rPr>
          <w:rFonts w:cs="Arial"/>
          <w:szCs w:val="22"/>
        </w:rPr>
      </w:pPr>
      <w:r w:rsidRPr="00C84127">
        <w:rPr>
          <w:rFonts w:cs="Arial"/>
          <w:szCs w:val="22"/>
        </w:rPr>
        <w:t>Signature:</w:t>
      </w:r>
      <w:r w:rsidRPr="00C84127">
        <w:rPr>
          <w:rFonts w:cs="Arial"/>
          <w:szCs w:val="22"/>
        </w:rPr>
        <w:tab/>
        <w:t>______________________________</w:t>
      </w:r>
    </w:p>
    <w:p w14:paraId="5B3AD350" w14:textId="77777777" w:rsidR="005E1AAD" w:rsidRPr="00C84127" w:rsidRDefault="005E1AAD" w:rsidP="005E1AAD">
      <w:pPr>
        <w:pStyle w:val="WWBodyText"/>
        <w:rPr>
          <w:rFonts w:cs="Arial"/>
          <w:szCs w:val="22"/>
        </w:rPr>
      </w:pPr>
    </w:p>
    <w:p w14:paraId="7AC99CD8" w14:textId="77777777" w:rsidR="005E1AAD" w:rsidRPr="00C84127" w:rsidRDefault="005E1AAD" w:rsidP="005E1AAD">
      <w:pPr>
        <w:pStyle w:val="WWBodyText"/>
        <w:rPr>
          <w:rFonts w:cs="Arial"/>
          <w:szCs w:val="22"/>
        </w:rPr>
      </w:pPr>
      <w:r w:rsidRPr="00C84127">
        <w:rPr>
          <w:rFonts w:cs="Arial"/>
          <w:szCs w:val="22"/>
        </w:rPr>
        <w:t>Name:</w:t>
      </w:r>
      <w:r w:rsidRPr="00C84127">
        <w:rPr>
          <w:rFonts w:cs="Arial"/>
          <w:szCs w:val="22"/>
        </w:rPr>
        <w:tab/>
        <w:t>____________________________________</w:t>
      </w:r>
    </w:p>
    <w:p w14:paraId="2393032E" w14:textId="77777777" w:rsidR="005E1AAD" w:rsidRPr="00C84127" w:rsidRDefault="005E1AAD" w:rsidP="005E1AAD">
      <w:pPr>
        <w:pStyle w:val="WWBodyText"/>
        <w:rPr>
          <w:rFonts w:cs="Arial"/>
          <w:szCs w:val="22"/>
        </w:rPr>
      </w:pPr>
    </w:p>
    <w:p w14:paraId="59EDC72A" w14:textId="77777777" w:rsidR="005E1AAD" w:rsidRPr="00C84127" w:rsidRDefault="005E1AAD" w:rsidP="005E1AAD">
      <w:pPr>
        <w:pStyle w:val="WWBodyText"/>
        <w:rPr>
          <w:rFonts w:cs="Arial"/>
          <w:szCs w:val="22"/>
        </w:rPr>
      </w:pPr>
      <w:r w:rsidRPr="00C84127">
        <w:rPr>
          <w:rFonts w:cs="Arial"/>
          <w:szCs w:val="22"/>
        </w:rPr>
        <w:t>Date:</w:t>
      </w:r>
      <w:r w:rsidRPr="00C84127">
        <w:rPr>
          <w:rFonts w:cs="Arial"/>
          <w:szCs w:val="22"/>
        </w:rPr>
        <w:tab/>
      </w:r>
      <w:r w:rsidRPr="00C84127">
        <w:rPr>
          <w:rFonts w:cs="Arial"/>
          <w:szCs w:val="22"/>
        </w:rPr>
        <w:tab/>
        <w:t>______________________________</w:t>
      </w:r>
    </w:p>
    <w:p w14:paraId="11FE6CBA" w14:textId="77777777" w:rsidR="005E1AAD" w:rsidRPr="00C84127" w:rsidRDefault="005E1AAD" w:rsidP="005E1AAD">
      <w:pPr>
        <w:tabs>
          <w:tab w:val="left" w:pos="4110"/>
        </w:tabs>
        <w:jc w:val="both"/>
        <w:rPr>
          <w:rFonts w:ascii="Arial" w:hAnsi="Arial" w:cs="Arial"/>
          <w:b/>
          <w:bCs/>
          <w:sz w:val="28"/>
          <w:szCs w:val="28"/>
          <w:u w:val="single"/>
        </w:rPr>
        <w:sectPr w:rsidR="005E1AAD" w:rsidRPr="00C84127" w:rsidSect="00F623E5">
          <w:pgSz w:w="12240" w:h="15840"/>
          <w:pgMar w:top="1440" w:right="1440" w:bottom="1440" w:left="1440" w:header="720" w:footer="720" w:gutter="0"/>
          <w:cols w:space="720"/>
          <w:docGrid w:linePitch="360"/>
        </w:sectPr>
      </w:pPr>
    </w:p>
    <w:p w14:paraId="689DE692" w14:textId="231FA2AE" w:rsidR="005E1AAD" w:rsidRDefault="005E1AAD" w:rsidP="005E1AAD">
      <w:pPr>
        <w:tabs>
          <w:tab w:val="left" w:pos="4110"/>
        </w:tabs>
        <w:jc w:val="both"/>
        <w:rPr>
          <w:rFonts w:ascii="Arial" w:hAnsi="Arial" w:cs="Arial"/>
          <w:b/>
          <w:bCs/>
          <w:sz w:val="28"/>
          <w:szCs w:val="28"/>
          <w:u w:val="single"/>
        </w:rPr>
      </w:pPr>
      <w:r w:rsidRPr="00C84127">
        <w:rPr>
          <w:rFonts w:ascii="Arial" w:hAnsi="Arial" w:cs="Arial"/>
          <w:b/>
          <w:bCs/>
          <w:sz w:val="28"/>
          <w:szCs w:val="28"/>
          <w:u w:val="single"/>
        </w:rPr>
        <w:lastRenderedPageBreak/>
        <w:t>Internship Indemnity Form (Under 18)</w:t>
      </w:r>
    </w:p>
    <w:p w14:paraId="0FB0BE10" w14:textId="77777777" w:rsidR="005E1AAD" w:rsidRPr="00C84127" w:rsidRDefault="005E1AAD" w:rsidP="005E1AAD">
      <w:pPr>
        <w:tabs>
          <w:tab w:val="left" w:pos="4110"/>
        </w:tabs>
        <w:jc w:val="both"/>
        <w:rPr>
          <w:rFonts w:ascii="Arial" w:hAnsi="Arial" w:cs="Arial"/>
          <w:b/>
          <w:bCs/>
          <w:sz w:val="28"/>
          <w:szCs w:val="28"/>
          <w:u w:val="single"/>
        </w:rPr>
      </w:pPr>
    </w:p>
    <w:p w14:paraId="0CA3686D" w14:textId="77777777" w:rsidR="005E1AAD" w:rsidRPr="00C84127" w:rsidRDefault="005E1AAD" w:rsidP="005E1AAD">
      <w:pPr>
        <w:pStyle w:val="WWHead"/>
        <w:jc w:val="center"/>
        <w:rPr>
          <w:rFonts w:cs="Arial"/>
          <w:sz w:val="32"/>
          <w:szCs w:val="32"/>
        </w:rPr>
      </w:pPr>
      <w:r w:rsidRPr="00C84127">
        <w:rPr>
          <w:rFonts w:cs="Arial"/>
          <w:i/>
          <w:sz w:val="36"/>
        </w:rPr>
        <w:t>Blue Economy Internship Programme (4</w:t>
      </w:r>
      <w:r w:rsidRPr="00C84127">
        <w:rPr>
          <w:rFonts w:cs="Arial"/>
          <w:i/>
          <w:sz w:val="36"/>
          <w:vertAlign w:val="superscript"/>
        </w:rPr>
        <w:t>th</w:t>
      </w:r>
      <w:r w:rsidRPr="00C84127">
        <w:rPr>
          <w:rFonts w:cs="Arial"/>
          <w:i/>
          <w:sz w:val="36"/>
        </w:rPr>
        <w:t xml:space="preserve"> Edition)</w:t>
      </w:r>
    </w:p>
    <w:p w14:paraId="73E9DAF6" w14:textId="77777777" w:rsidR="005E1AAD" w:rsidRPr="00C84127" w:rsidRDefault="005E1AAD" w:rsidP="005E1AAD">
      <w:pPr>
        <w:pStyle w:val="WWHead"/>
        <w:jc w:val="center"/>
        <w:rPr>
          <w:rFonts w:cs="Arial"/>
          <w:sz w:val="32"/>
          <w:szCs w:val="32"/>
        </w:rPr>
      </w:pPr>
      <w:r w:rsidRPr="00C84127">
        <w:rPr>
          <w:rFonts w:cs="Arial"/>
          <w:sz w:val="32"/>
          <w:szCs w:val="32"/>
        </w:rPr>
        <w:t>EXCLUSION OF LIABILITY AND INDEMNITY</w:t>
      </w:r>
    </w:p>
    <w:p w14:paraId="6D820680" w14:textId="77777777" w:rsidR="005E1AAD" w:rsidRPr="00C84127" w:rsidRDefault="005E1AAD" w:rsidP="005E1AAD">
      <w:pPr>
        <w:pStyle w:val="WWHead"/>
        <w:rPr>
          <w:rFonts w:cs="Arial"/>
          <w:szCs w:val="22"/>
        </w:rPr>
      </w:pPr>
    </w:p>
    <w:p w14:paraId="30405583" w14:textId="77777777" w:rsidR="005E1AAD" w:rsidRPr="00C84127" w:rsidRDefault="005E1AAD" w:rsidP="005E1AAD">
      <w:pPr>
        <w:pStyle w:val="WWList1"/>
        <w:rPr>
          <w:rFonts w:cs="Arial"/>
          <w:szCs w:val="22"/>
        </w:rPr>
      </w:pPr>
      <w:r w:rsidRPr="00C84127">
        <w:rPr>
          <w:rFonts w:cs="Arial"/>
          <w:szCs w:val="22"/>
        </w:rPr>
        <w:t xml:space="preserve">I _______________________________________________ </w:t>
      </w:r>
      <w:r w:rsidRPr="00C84127">
        <w:rPr>
          <w:rFonts w:cs="Arial"/>
          <w:b/>
          <w:szCs w:val="22"/>
        </w:rPr>
        <w:t>[Insert Name]</w:t>
      </w:r>
      <w:r w:rsidRPr="00C84127">
        <w:rPr>
          <w:rFonts w:cs="Arial"/>
          <w:szCs w:val="22"/>
        </w:rPr>
        <w:t xml:space="preserve">, Identity </w:t>
      </w:r>
    </w:p>
    <w:p w14:paraId="2F1D438E"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Number______________________________________ </w:t>
      </w:r>
      <w:r w:rsidRPr="00C84127">
        <w:rPr>
          <w:rFonts w:cs="Arial"/>
          <w:b/>
          <w:szCs w:val="22"/>
        </w:rPr>
        <w:t>[Insert Number]</w:t>
      </w:r>
      <w:r w:rsidRPr="00C84127">
        <w:rPr>
          <w:rFonts w:cs="Arial"/>
          <w:szCs w:val="22"/>
        </w:rPr>
        <w:t xml:space="preserve">, of </w:t>
      </w:r>
    </w:p>
    <w:p w14:paraId="10B56492"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p>
    <w:p w14:paraId="19E0018B"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r w:rsidRPr="00C84127">
        <w:rPr>
          <w:rFonts w:cs="Arial"/>
          <w:b/>
          <w:szCs w:val="22"/>
        </w:rPr>
        <w:t>[Insert Address]</w:t>
      </w:r>
      <w:r w:rsidRPr="00C84127">
        <w:rPr>
          <w:rFonts w:cs="Arial"/>
          <w:szCs w:val="22"/>
        </w:rPr>
        <w:t xml:space="preserve">, </w:t>
      </w:r>
    </w:p>
    <w:p w14:paraId="41A7F66E"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being the parent or lawful guardian of ______________________________________ </w:t>
      </w:r>
      <w:r w:rsidRPr="00C84127">
        <w:rPr>
          <w:rFonts w:cs="Arial"/>
          <w:b/>
          <w:szCs w:val="22"/>
        </w:rPr>
        <w:t xml:space="preserve">[Insert Participant Name], </w:t>
      </w:r>
      <w:r w:rsidRPr="00C84127">
        <w:rPr>
          <w:rFonts w:cs="Arial"/>
          <w:szCs w:val="22"/>
        </w:rPr>
        <w:t xml:space="preserve">Identity Number______________________________________ </w:t>
      </w:r>
      <w:r w:rsidRPr="00C84127">
        <w:rPr>
          <w:rFonts w:cs="Arial"/>
          <w:b/>
          <w:szCs w:val="22"/>
        </w:rPr>
        <w:t>[Insert Participant Number]</w:t>
      </w:r>
      <w:r w:rsidRPr="00C84127">
        <w:rPr>
          <w:rFonts w:cs="Arial"/>
          <w:szCs w:val="22"/>
        </w:rPr>
        <w:t xml:space="preserve">, of </w:t>
      </w:r>
    </w:p>
    <w:p w14:paraId="63A5B7FE"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p>
    <w:p w14:paraId="679089E6" w14:textId="77777777" w:rsidR="005E1AAD" w:rsidRPr="00C84127" w:rsidRDefault="005E1AAD" w:rsidP="005E1AAD">
      <w:pPr>
        <w:pStyle w:val="WWList1"/>
        <w:numPr>
          <w:ilvl w:val="0"/>
          <w:numId w:val="0"/>
        </w:numPr>
        <w:ind w:left="567"/>
        <w:rPr>
          <w:rFonts w:cs="Arial"/>
          <w:szCs w:val="22"/>
        </w:rPr>
      </w:pPr>
      <w:r w:rsidRPr="00C84127">
        <w:rPr>
          <w:rFonts w:cs="Arial"/>
          <w:szCs w:val="22"/>
        </w:rPr>
        <w:t xml:space="preserve">________________________________________________________ </w:t>
      </w:r>
      <w:r w:rsidRPr="00C84127">
        <w:rPr>
          <w:rFonts w:cs="Arial"/>
          <w:b/>
          <w:szCs w:val="22"/>
        </w:rPr>
        <w:t>[insert address]</w:t>
      </w:r>
      <w:r w:rsidRPr="00C84127">
        <w:rPr>
          <w:rFonts w:cs="Arial"/>
          <w:szCs w:val="22"/>
        </w:rPr>
        <w:t xml:space="preserve">, </w:t>
      </w:r>
    </w:p>
    <w:p w14:paraId="2F073BB6" w14:textId="77777777" w:rsidR="005E1AAD" w:rsidRPr="00C84127" w:rsidRDefault="005E1AAD" w:rsidP="005E1AAD">
      <w:pPr>
        <w:pStyle w:val="WWList1"/>
        <w:numPr>
          <w:ilvl w:val="0"/>
          <w:numId w:val="0"/>
        </w:numPr>
        <w:ind w:left="567"/>
        <w:rPr>
          <w:rFonts w:cs="Arial"/>
          <w:szCs w:val="22"/>
        </w:rPr>
      </w:pPr>
      <w:r w:rsidRPr="00C84127">
        <w:rPr>
          <w:rFonts w:cs="Arial"/>
          <w:szCs w:val="22"/>
        </w:rPr>
        <w:t>who is under 18 years of age, have voluntarily agreed for the abovenamed to participate in the Blue Economy Internship Programme (4</w:t>
      </w:r>
      <w:r w:rsidRPr="00C84127">
        <w:rPr>
          <w:rFonts w:cs="Arial"/>
          <w:szCs w:val="22"/>
          <w:vertAlign w:val="superscript"/>
        </w:rPr>
        <w:t>th</w:t>
      </w:r>
      <w:r w:rsidRPr="00C84127">
        <w:rPr>
          <w:rFonts w:cs="Arial"/>
          <w:szCs w:val="22"/>
        </w:rPr>
        <w:t xml:space="preserve"> Edition) arranged and hosted by the SIDS Youth AIMS Hub - Seychelles, that introduces young people to careers in Blue Economy through a formal internship programme following which young people would be in a better position to have work experience in the field and for the employer to see the value of having a young person working in the area.</w:t>
      </w:r>
    </w:p>
    <w:p w14:paraId="438A71F6" w14:textId="77777777" w:rsidR="005E1AAD" w:rsidRPr="00C84127" w:rsidRDefault="005E1AAD" w:rsidP="005E1AAD">
      <w:pPr>
        <w:pStyle w:val="WWList1"/>
        <w:rPr>
          <w:rFonts w:cs="Arial"/>
          <w:szCs w:val="22"/>
        </w:rPr>
      </w:pPr>
      <w:r w:rsidRPr="00C84127">
        <w:rPr>
          <w:rFonts w:cs="Arial"/>
          <w:szCs w:val="22"/>
        </w:rPr>
        <w:t>The programme will be facilitated by the SIDS Youth AIMS Hub - Seychelles and run from 9</w:t>
      </w:r>
      <w:r w:rsidRPr="00C84127">
        <w:rPr>
          <w:rFonts w:cs="Arial"/>
          <w:szCs w:val="22"/>
          <w:vertAlign w:val="superscript"/>
        </w:rPr>
        <w:t xml:space="preserve">th </w:t>
      </w:r>
      <w:r w:rsidRPr="00C84127">
        <w:rPr>
          <w:rFonts w:cs="Arial"/>
          <w:szCs w:val="22"/>
        </w:rPr>
        <w:t>December to 20</w:t>
      </w:r>
      <w:r w:rsidRPr="00C84127">
        <w:rPr>
          <w:rFonts w:cs="Arial"/>
          <w:szCs w:val="22"/>
          <w:vertAlign w:val="superscript"/>
        </w:rPr>
        <w:t>th</w:t>
      </w:r>
      <w:r w:rsidRPr="00C84127">
        <w:rPr>
          <w:rFonts w:cs="Arial"/>
          <w:szCs w:val="22"/>
        </w:rPr>
        <w:t xml:space="preserve"> December. The terms and conditions upon which the Internship will be conducted are set out in other documents or communications received.</w:t>
      </w:r>
    </w:p>
    <w:p w14:paraId="3142B0BA" w14:textId="77777777" w:rsidR="005E1AAD" w:rsidRPr="00C84127" w:rsidRDefault="005E1AAD" w:rsidP="005E1AAD">
      <w:pPr>
        <w:pStyle w:val="WWList1"/>
        <w:rPr>
          <w:rFonts w:cs="Arial"/>
          <w:color w:val="000000" w:themeColor="text1"/>
          <w:szCs w:val="22"/>
        </w:rPr>
      </w:pPr>
      <w:r w:rsidRPr="00C84127">
        <w:rPr>
          <w:rFonts w:cs="Arial"/>
          <w:szCs w:val="22"/>
        </w:rPr>
        <w:t xml:space="preserve">I hereby irrevocably waive any claim I may have and hereby irrevocably indemnify, release and hold SIDS Youth AIMS Hub - Seychelles and institution of placement or any person or entity affiliated to these entities its directors, its employees and its agents harmless against </w:t>
      </w:r>
      <w:r w:rsidRPr="00C84127">
        <w:rPr>
          <w:rFonts w:cs="Arial"/>
          <w:szCs w:val="22"/>
        </w:rPr>
        <w:lastRenderedPageBreak/>
        <w:t xml:space="preserve">all </w:t>
      </w:r>
      <w:r w:rsidRPr="00C84127">
        <w:rPr>
          <w:rFonts w:cs="Arial"/>
          <w:szCs w:val="22"/>
          <w:lang w:val="en-US"/>
        </w:rPr>
        <w:t>loss, damages, claims, expenses, theft, damage to or destruction of my property equipment (or in my possession), any and all bodily injury or death</w:t>
      </w:r>
      <w:r w:rsidRPr="00C84127" w:rsidDel="003D4F6D">
        <w:rPr>
          <w:rFonts w:cs="Arial"/>
          <w:szCs w:val="22"/>
        </w:rPr>
        <w:t xml:space="preserve"> </w:t>
      </w:r>
      <w:r w:rsidRPr="00C84127">
        <w:rPr>
          <w:rFonts w:cs="Arial"/>
          <w:szCs w:val="22"/>
        </w:rPr>
        <w:t>arising from or in connection with the</w:t>
      </w:r>
      <w:r w:rsidRPr="00C84127">
        <w:rPr>
          <w:rFonts w:cs="Arial"/>
          <w:color w:val="000000" w:themeColor="text1"/>
          <w:szCs w:val="22"/>
        </w:rPr>
        <w:t xml:space="preserve"> Internship Programme or my participation therein, including any and all related activities or howsoever arising.</w:t>
      </w:r>
    </w:p>
    <w:p w14:paraId="6682988C" w14:textId="77777777" w:rsidR="005E1AAD" w:rsidRPr="00C84127" w:rsidRDefault="005E1AAD" w:rsidP="005E1AAD">
      <w:pPr>
        <w:pStyle w:val="WWList1"/>
        <w:rPr>
          <w:rFonts w:cs="Arial"/>
          <w:szCs w:val="22"/>
        </w:rPr>
      </w:pPr>
      <w:r w:rsidRPr="00C84127">
        <w:rPr>
          <w:rFonts w:cs="Arial"/>
          <w:szCs w:val="22"/>
        </w:rPr>
        <w:t xml:space="preserve">I acknowledge and agree that by participation in the Internship Programme and any and all related activities may </w:t>
      </w:r>
      <w:r w:rsidRPr="00C84127">
        <w:rPr>
          <w:rFonts w:cs="Arial"/>
          <w:szCs w:val="22"/>
          <w:lang w:val="en-US"/>
        </w:rPr>
        <w:t>expose me to the risk of loss, damage to, destruction of my property, bodily injury or death, which risks</w:t>
      </w:r>
      <w:r w:rsidRPr="00C84127">
        <w:rPr>
          <w:rFonts w:cs="Arial"/>
          <w:szCs w:val="22"/>
        </w:rPr>
        <w:t xml:space="preserve"> I freely accept and expressly assume.</w:t>
      </w:r>
    </w:p>
    <w:p w14:paraId="3B232FEA" w14:textId="77777777" w:rsidR="005E1AAD" w:rsidRPr="00C84127" w:rsidRDefault="005E1AAD" w:rsidP="005E1AAD">
      <w:pPr>
        <w:pStyle w:val="WWList1"/>
        <w:rPr>
          <w:rFonts w:cs="Arial"/>
          <w:szCs w:val="22"/>
        </w:rPr>
      </w:pPr>
      <w:r w:rsidRPr="00C84127">
        <w:rPr>
          <w:rFonts w:cs="Arial"/>
          <w:szCs w:val="22"/>
        </w:rPr>
        <w:t xml:space="preserve">I am aware that SIDS Youth AIMS Hub - Seychelles shall not be providing any insurance or other cover in relation to life, medical, liability or any other insurance (covering me while participating in the internship program), which may cover me in the event of an incident, accident, </w:t>
      </w:r>
      <w:r w:rsidRPr="00C84127">
        <w:rPr>
          <w:rFonts w:cs="Arial"/>
          <w:szCs w:val="22"/>
          <w:lang w:val="en-US"/>
        </w:rPr>
        <w:t>damage to or destruction of my property, equipment, bodily injury or death</w:t>
      </w:r>
      <w:r w:rsidRPr="00C84127">
        <w:rPr>
          <w:rFonts w:cs="Arial"/>
          <w:szCs w:val="22"/>
        </w:rPr>
        <w:t xml:space="preserve">. </w:t>
      </w:r>
    </w:p>
    <w:p w14:paraId="4FF203EA" w14:textId="77777777" w:rsidR="005E1AAD" w:rsidRPr="00C84127" w:rsidRDefault="005E1AAD" w:rsidP="005E1AAD">
      <w:pPr>
        <w:pStyle w:val="WWList1"/>
        <w:rPr>
          <w:rFonts w:cs="Arial"/>
          <w:szCs w:val="22"/>
        </w:rPr>
      </w:pPr>
      <w:r w:rsidRPr="00C84127">
        <w:rPr>
          <w:rFonts w:cs="Arial"/>
          <w:szCs w:val="22"/>
        </w:rPr>
        <w:t>This exclusion of liability and indemnity is binding on my heirs, dependants, executors and administrators.</w:t>
      </w:r>
    </w:p>
    <w:p w14:paraId="128D1508" w14:textId="77777777" w:rsidR="005E1AAD" w:rsidRPr="00C84127" w:rsidRDefault="005E1AAD" w:rsidP="005E1AAD">
      <w:pPr>
        <w:pStyle w:val="WWList1"/>
        <w:numPr>
          <w:ilvl w:val="0"/>
          <w:numId w:val="0"/>
        </w:numPr>
        <w:rPr>
          <w:rFonts w:cs="Arial"/>
          <w:szCs w:val="22"/>
        </w:rPr>
      </w:pPr>
      <w:r w:rsidRPr="00C84127">
        <w:rPr>
          <w:rFonts w:cs="Arial"/>
          <w:szCs w:val="22"/>
        </w:rPr>
        <w:t>I understand the contents of this exclusion of liability and indemnity, which I have read carefully, and I agree to be bound by it.</w:t>
      </w:r>
    </w:p>
    <w:p w14:paraId="496C9265" w14:textId="77777777" w:rsidR="005E1AAD" w:rsidRPr="00C84127" w:rsidRDefault="005E1AAD" w:rsidP="005E1AAD">
      <w:pPr>
        <w:pStyle w:val="WWList1"/>
        <w:numPr>
          <w:ilvl w:val="0"/>
          <w:numId w:val="0"/>
        </w:numPr>
        <w:rPr>
          <w:rFonts w:cs="Arial"/>
          <w:szCs w:val="22"/>
        </w:rPr>
      </w:pPr>
    </w:p>
    <w:p w14:paraId="65391943" w14:textId="77777777" w:rsidR="005E1AAD" w:rsidRPr="00C84127" w:rsidRDefault="005E1AAD" w:rsidP="005E1AAD">
      <w:pPr>
        <w:pStyle w:val="WWBodyText"/>
        <w:rPr>
          <w:rFonts w:cs="Arial"/>
          <w:szCs w:val="22"/>
        </w:rPr>
      </w:pPr>
      <w:r w:rsidRPr="00C84127">
        <w:rPr>
          <w:rFonts w:cs="Arial"/>
          <w:szCs w:val="22"/>
        </w:rPr>
        <w:t>Signature of parent or lawful guardian:</w:t>
      </w:r>
      <w:r w:rsidRPr="00C84127">
        <w:rPr>
          <w:rFonts w:cs="Arial"/>
          <w:szCs w:val="22"/>
        </w:rPr>
        <w:tab/>
        <w:t>______________________________</w:t>
      </w:r>
    </w:p>
    <w:p w14:paraId="5A8B00BF" w14:textId="77777777" w:rsidR="005E1AAD" w:rsidRPr="00C84127" w:rsidRDefault="005E1AAD" w:rsidP="005E1AAD">
      <w:pPr>
        <w:pStyle w:val="WWBodyText"/>
        <w:rPr>
          <w:rFonts w:cs="Arial"/>
          <w:szCs w:val="22"/>
        </w:rPr>
      </w:pPr>
    </w:p>
    <w:p w14:paraId="21A87E53" w14:textId="77777777" w:rsidR="005E1AAD" w:rsidRPr="00C84127" w:rsidRDefault="005E1AAD" w:rsidP="005E1AAD">
      <w:pPr>
        <w:pStyle w:val="WWBodyText"/>
        <w:rPr>
          <w:rFonts w:cs="Arial"/>
          <w:szCs w:val="22"/>
        </w:rPr>
      </w:pPr>
      <w:r w:rsidRPr="00C84127">
        <w:rPr>
          <w:rFonts w:cs="Arial"/>
          <w:szCs w:val="22"/>
        </w:rPr>
        <w:t>Name:</w:t>
      </w:r>
      <w:r w:rsidRPr="00C84127">
        <w:rPr>
          <w:rFonts w:cs="Arial"/>
          <w:szCs w:val="22"/>
        </w:rPr>
        <w:tab/>
        <w:t>____________________________________</w:t>
      </w:r>
    </w:p>
    <w:p w14:paraId="5802EEF2" w14:textId="77777777" w:rsidR="005E1AAD" w:rsidRPr="00C84127" w:rsidRDefault="005E1AAD" w:rsidP="005E1AAD">
      <w:pPr>
        <w:pStyle w:val="WWBodyText"/>
        <w:rPr>
          <w:rFonts w:cs="Arial"/>
          <w:szCs w:val="22"/>
        </w:rPr>
      </w:pPr>
    </w:p>
    <w:p w14:paraId="0395ADFB" w14:textId="77777777" w:rsidR="005E1AAD" w:rsidRPr="00C84127" w:rsidRDefault="005E1AAD" w:rsidP="005E1AAD">
      <w:pPr>
        <w:pStyle w:val="WWBodyText"/>
        <w:rPr>
          <w:rFonts w:cs="Arial"/>
          <w:szCs w:val="22"/>
        </w:rPr>
      </w:pPr>
      <w:r w:rsidRPr="00C84127">
        <w:rPr>
          <w:rFonts w:cs="Arial"/>
          <w:szCs w:val="22"/>
        </w:rPr>
        <w:t>Date:</w:t>
      </w:r>
      <w:r w:rsidRPr="00C84127">
        <w:rPr>
          <w:rFonts w:cs="Arial"/>
          <w:szCs w:val="22"/>
        </w:rPr>
        <w:tab/>
      </w:r>
      <w:r w:rsidRPr="00C84127">
        <w:rPr>
          <w:rFonts w:cs="Arial"/>
          <w:szCs w:val="22"/>
        </w:rPr>
        <w:tab/>
        <w:t>______________________________</w:t>
      </w:r>
    </w:p>
    <w:p w14:paraId="20403786" w14:textId="77777777" w:rsidR="005E1AAD" w:rsidRPr="00C84127" w:rsidRDefault="005E1AAD" w:rsidP="005E1AAD">
      <w:pPr>
        <w:tabs>
          <w:tab w:val="left" w:pos="4110"/>
        </w:tabs>
        <w:jc w:val="both"/>
        <w:rPr>
          <w:rFonts w:ascii="Arial" w:hAnsi="Arial" w:cs="Arial"/>
          <w:b/>
          <w:bCs/>
          <w:sz w:val="28"/>
          <w:szCs w:val="28"/>
          <w:u w:val="single"/>
        </w:rPr>
      </w:pPr>
    </w:p>
    <w:p w14:paraId="5A9ED224" w14:textId="77777777" w:rsidR="005E1AAD" w:rsidRPr="00C84127" w:rsidRDefault="005E1AAD" w:rsidP="005E1AAD">
      <w:pPr>
        <w:tabs>
          <w:tab w:val="left" w:pos="4110"/>
        </w:tabs>
        <w:jc w:val="both"/>
        <w:rPr>
          <w:rFonts w:ascii="Arial" w:hAnsi="Arial" w:cs="Arial"/>
          <w:b/>
          <w:bCs/>
        </w:rPr>
      </w:pPr>
    </w:p>
    <w:p w14:paraId="19F08D57" w14:textId="77777777" w:rsidR="005E1AAD" w:rsidRPr="00C84127" w:rsidRDefault="005E1AAD" w:rsidP="005E1AAD">
      <w:pPr>
        <w:tabs>
          <w:tab w:val="left" w:pos="4110"/>
        </w:tabs>
        <w:jc w:val="both"/>
        <w:rPr>
          <w:rFonts w:ascii="Arial" w:hAnsi="Arial" w:cs="Arial"/>
          <w:b/>
          <w:bCs/>
        </w:rPr>
      </w:pPr>
    </w:p>
    <w:p w14:paraId="3C6B096A" w14:textId="77777777" w:rsidR="005E1AAD" w:rsidRPr="00C84127" w:rsidRDefault="005E1AAD" w:rsidP="005E1AAD">
      <w:pPr>
        <w:tabs>
          <w:tab w:val="left" w:pos="4110"/>
        </w:tabs>
        <w:jc w:val="both"/>
        <w:rPr>
          <w:rFonts w:ascii="Arial" w:hAnsi="Arial" w:cs="Arial"/>
          <w:b/>
          <w:bCs/>
        </w:rPr>
      </w:pPr>
    </w:p>
    <w:p w14:paraId="7154F3EF" w14:textId="77777777" w:rsidR="005E1AAD" w:rsidRPr="00C84127" w:rsidRDefault="005E1AAD" w:rsidP="005E1AAD">
      <w:pPr>
        <w:tabs>
          <w:tab w:val="left" w:pos="4110"/>
        </w:tabs>
        <w:jc w:val="both"/>
        <w:rPr>
          <w:rFonts w:ascii="Arial" w:hAnsi="Arial" w:cs="Arial"/>
          <w:b/>
          <w:bCs/>
        </w:rPr>
      </w:pPr>
    </w:p>
    <w:p w14:paraId="631EFC27" w14:textId="77777777" w:rsidR="005E1AAD" w:rsidRPr="00C84127" w:rsidRDefault="005E1AAD" w:rsidP="005E1AAD">
      <w:pPr>
        <w:jc w:val="both"/>
        <w:rPr>
          <w:rFonts w:ascii="Arial" w:hAnsi="Arial" w:cs="Arial"/>
          <w:b/>
          <w:sz w:val="28"/>
          <w:szCs w:val="28"/>
          <w:u w:val="single"/>
          <w:shd w:val="clear" w:color="auto" w:fill="FFFFFF"/>
        </w:rPr>
        <w:sectPr w:rsidR="005E1AAD" w:rsidRPr="00C84127" w:rsidSect="00F623E5">
          <w:pgSz w:w="12240" w:h="15840"/>
          <w:pgMar w:top="1440" w:right="1440" w:bottom="1440" w:left="1440" w:header="720" w:footer="720" w:gutter="0"/>
          <w:cols w:space="720"/>
          <w:docGrid w:linePitch="360"/>
        </w:sectPr>
      </w:pPr>
    </w:p>
    <w:p w14:paraId="36BC4666" w14:textId="5ED2C4CC" w:rsidR="005E1AAD" w:rsidRDefault="005E1AAD" w:rsidP="005E1AAD">
      <w:pPr>
        <w:tabs>
          <w:tab w:val="left" w:pos="4110"/>
        </w:tabs>
        <w:jc w:val="both"/>
        <w:rPr>
          <w:rFonts w:ascii="Arial" w:hAnsi="Arial" w:cs="Arial"/>
          <w:b/>
          <w:bCs/>
          <w:sz w:val="28"/>
          <w:szCs w:val="28"/>
          <w:u w:val="single"/>
        </w:rPr>
      </w:pPr>
      <w:r w:rsidRPr="00C84127">
        <w:rPr>
          <w:rFonts w:ascii="Arial" w:hAnsi="Arial" w:cs="Arial"/>
          <w:b/>
          <w:bCs/>
          <w:sz w:val="28"/>
          <w:szCs w:val="28"/>
          <w:u w:val="single"/>
        </w:rPr>
        <w:lastRenderedPageBreak/>
        <w:t>Annex 3: Emergency Contact Details</w:t>
      </w:r>
    </w:p>
    <w:p w14:paraId="56D4AC76" w14:textId="77777777" w:rsidR="005E1AAD" w:rsidRPr="00C84127" w:rsidRDefault="005E1AAD" w:rsidP="005E1AAD">
      <w:pPr>
        <w:tabs>
          <w:tab w:val="left" w:pos="4110"/>
        </w:tabs>
        <w:jc w:val="both"/>
        <w:rPr>
          <w:rFonts w:ascii="Arial" w:hAnsi="Arial" w:cs="Arial"/>
          <w:b/>
          <w:bCs/>
          <w:sz w:val="28"/>
          <w:szCs w:val="28"/>
          <w:u w:val="single"/>
        </w:rPr>
      </w:pPr>
    </w:p>
    <w:p w14:paraId="6FE595E9" w14:textId="37E9095A" w:rsidR="005E1AAD" w:rsidRDefault="005E1AAD" w:rsidP="005E1AAD">
      <w:pPr>
        <w:jc w:val="both"/>
        <w:rPr>
          <w:rFonts w:ascii="Arial" w:hAnsi="Arial" w:cs="Arial"/>
          <w:b/>
          <w:sz w:val="28"/>
          <w:szCs w:val="28"/>
          <w:u w:val="single"/>
          <w:shd w:val="clear" w:color="auto" w:fill="FFFFFF"/>
        </w:rPr>
      </w:pPr>
      <w:r w:rsidRPr="00C84127">
        <w:rPr>
          <w:rFonts w:ascii="Arial" w:hAnsi="Arial" w:cs="Arial"/>
          <w:b/>
          <w:sz w:val="28"/>
          <w:szCs w:val="28"/>
          <w:u w:val="single"/>
          <w:shd w:val="clear" w:color="auto" w:fill="FFFFFF"/>
        </w:rPr>
        <w:t>Participant Emergency Contact Details Form</w:t>
      </w:r>
    </w:p>
    <w:p w14:paraId="02189D69" w14:textId="77777777" w:rsidR="005E1AAD" w:rsidRPr="00C84127" w:rsidRDefault="005E1AAD" w:rsidP="005E1AAD">
      <w:pPr>
        <w:jc w:val="both"/>
        <w:rPr>
          <w:rFonts w:ascii="Arial" w:hAnsi="Arial" w:cs="Arial"/>
          <w:b/>
          <w:sz w:val="28"/>
          <w:szCs w:val="28"/>
          <w:u w:val="single"/>
          <w:shd w:val="clear" w:color="auto" w:fill="FFFFFF"/>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86"/>
        <w:gridCol w:w="3392"/>
        <w:gridCol w:w="3692"/>
        <w:gridCol w:w="3320"/>
      </w:tblGrid>
      <w:tr w:rsidR="005E1AAD" w:rsidRPr="00C84127" w14:paraId="098A8446" w14:textId="77777777" w:rsidTr="00F623E5">
        <w:trPr>
          <w:trHeight w:hRule="exact" w:val="567"/>
        </w:trPr>
        <w:tc>
          <w:tcPr>
            <w:tcW w:w="960" w:type="dxa"/>
            <w:vMerge w:val="restart"/>
            <w:shd w:val="clear" w:color="auto" w:fill="auto"/>
            <w:noWrap/>
            <w:vAlign w:val="center"/>
          </w:tcPr>
          <w:p w14:paraId="55B50A33"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No.</w:t>
            </w:r>
          </w:p>
        </w:tc>
        <w:tc>
          <w:tcPr>
            <w:tcW w:w="1586" w:type="dxa"/>
            <w:vMerge w:val="restart"/>
            <w:shd w:val="clear" w:color="auto" w:fill="auto"/>
            <w:noWrap/>
            <w:vAlign w:val="center"/>
          </w:tcPr>
          <w:p w14:paraId="1D55186D"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Participant Name</w:t>
            </w:r>
          </w:p>
        </w:tc>
        <w:tc>
          <w:tcPr>
            <w:tcW w:w="10404" w:type="dxa"/>
            <w:gridSpan w:val="3"/>
          </w:tcPr>
          <w:p w14:paraId="6496D587"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Emergency Contact Details</w:t>
            </w:r>
          </w:p>
        </w:tc>
      </w:tr>
      <w:tr w:rsidR="005E1AAD" w:rsidRPr="00C84127" w14:paraId="401D28EB" w14:textId="77777777" w:rsidTr="00F623E5">
        <w:trPr>
          <w:trHeight w:hRule="exact" w:val="567"/>
        </w:trPr>
        <w:tc>
          <w:tcPr>
            <w:tcW w:w="960" w:type="dxa"/>
            <w:vMerge/>
            <w:shd w:val="clear" w:color="auto" w:fill="auto"/>
            <w:noWrap/>
            <w:vAlign w:val="center"/>
          </w:tcPr>
          <w:p w14:paraId="220117F2" w14:textId="77777777" w:rsidR="005E1AAD" w:rsidRPr="00C84127" w:rsidRDefault="005E1AAD" w:rsidP="00F623E5">
            <w:pPr>
              <w:jc w:val="both"/>
              <w:rPr>
                <w:rFonts w:ascii="Arial" w:eastAsia="Times New Roman" w:hAnsi="Arial" w:cs="Arial"/>
                <w:b/>
                <w:szCs w:val="20"/>
              </w:rPr>
            </w:pPr>
          </w:p>
        </w:tc>
        <w:tc>
          <w:tcPr>
            <w:tcW w:w="1586" w:type="dxa"/>
            <w:vMerge/>
            <w:shd w:val="clear" w:color="auto" w:fill="auto"/>
            <w:noWrap/>
            <w:vAlign w:val="center"/>
          </w:tcPr>
          <w:p w14:paraId="1F006054" w14:textId="77777777" w:rsidR="005E1AAD" w:rsidRPr="00C84127" w:rsidRDefault="005E1AAD" w:rsidP="00F623E5">
            <w:pPr>
              <w:jc w:val="both"/>
              <w:rPr>
                <w:rFonts w:ascii="Arial" w:eastAsia="Times New Roman" w:hAnsi="Arial" w:cs="Arial"/>
                <w:b/>
                <w:szCs w:val="20"/>
              </w:rPr>
            </w:pPr>
          </w:p>
        </w:tc>
        <w:tc>
          <w:tcPr>
            <w:tcW w:w="3392" w:type="dxa"/>
            <w:vAlign w:val="center"/>
          </w:tcPr>
          <w:p w14:paraId="6C7C3FF1"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Person Name</w:t>
            </w:r>
          </w:p>
        </w:tc>
        <w:tc>
          <w:tcPr>
            <w:tcW w:w="3692" w:type="dxa"/>
            <w:vAlign w:val="center"/>
          </w:tcPr>
          <w:p w14:paraId="75AE010D"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Relationship to Participant</w:t>
            </w:r>
          </w:p>
        </w:tc>
        <w:tc>
          <w:tcPr>
            <w:tcW w:w="3320" w:type="dxa"/>
            <w:vAlign w:val="center"/>
          </w:tcPr>
          <w:p w14:paraId="2F6B3D58" w14:textId="77777777" w:rsidR="005E1AAD" w:rsidRPr="00C84127" w:rsidRDefault="005E1AAD" w:rsidP="00F623E5">
            <w:pPr>
              <w:jc w:val="both"/>
              <w:rPr>
                <w:rFonts w:ascii="Arial" w:eastAsia="Times New Roman" w:hAnsi="Arial" w:cs="Arial"/>
                <w:b/>
                <w:szCs w:val="20"/>
              </w:rPr>
            </w:pPr>
            <w:r w:rsidRPr="00C84127">
              <w:rPr>
                <w:rFonts w:ascii="Arial" w:eastAsia="Times New Roman" w:hAnsi="Arial" w:cs="Arial"/>
                <w:b/>
                <w:szCs w:val="20"/>
              </w:rPr>
              <w:t>Phone Number</w:t>
            </w:r>
          </w:p>
        </w:tc>
      </w:tr>
      <w:tr w:rsidR="005E1AAD" w:rsidRPr="00C84127" w14:paraId="0ACD1A3A" w14:textId="77777777" w:rsidTr="00F623E5">
        <w:trPr>
          <w:trHeight w:hRule="exact" w:val="567"/>
        </w:trPr>
        <w:tc>
          <w:tcPr>
            <w:tcW w:w="960" w:type="dxa"/>
            <w:shd w:val="clear" w:color="auto" w:fill="auto"/>
            <w:noWrap/>
            <w:vAlign w:val="center"/>
          </w:tcPr>
          <w:p w14:paraId="39B791F1"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5266AAD5" w14:textId="77777777" w:rsidR="005E1AAD" w:rsidRPr="00C84127" w:rsidRDefault="005E1AAD" w:rsidP="00F623E5">
            <w:pPr>
              <w:jc w:val="both"/>
              <w:rPr>
                <w:rFonts w:ascii="Arial" w:hAnsi="Arial" w:cs="Arial"/>
                <w:color w:val="000000"/>
              </w:rPr>
            </w:pPr>
          </w:p>
        </w:tc>
        <w:tc>
          <w:tcPr>
            <w:tcW w:w="3392" w:type="dxa"/>
          </w:tcPr>
          <w:p w14:paraId="47B496E1" w14:textId="77777777" w:rsidR="005E1AAD" w:rsidRPr="00C84127" w:rsidRDefault="005E1AAD" w:rsidP="00F623E5">
            <w:pPr>
              <w:jc w:val="both"/>
              <w:rPr>
                <w:rFonts w:ascii="Arial" w:hAnsi="Arial" w:cs="Arial"/>
                <w:color w:val="000000"/>
              </w:rPr>
            </w:pPr>
          </w:p>
        </w:tc>
        <w:tc>
          <w:tcPr>
            <w:tcW w:w="3692" w:type="dxa"/>
            <w:vAlign w:val="center"/>
          </w:tcPr>
          <w:p w14:paraId="760D05FC" w14:textId="77777777" w:rsidR="005E1AAD" w:rsidRPr="00C84127" w:rsidRDefault="005E1AAD" w:rsidP="00F623E5">
            <w:pPr>
              <w:jc w:val="both"/>
              <w:rPr>
                <w:rFonts w:ascii="Arial" w:hAnsi="Arial" w:cs="Arial"/>
                <w:color w:val="000000"/>
              </w:rPr>
            </w:pPr>
          </w:p>
        </w:tc>
        <w:tc>
          <w:tcPr>
            <w:tcW w:w="3320" w:type="dxa"/>
            <w:vAlign w:val="center"/>
          </w:tcPr>
          <w:p w14:paraId="6CAB82FD" w14:textId="77777777" w:rsidR="005E1AAD" w:rsidRPr="00C84127" w:rsidRDefault="005E1AAD" w:rsidP="00F623E5">
            <w:pPr>
              <w:jc w:val="both"/>
              <w:rPr>
                <w:rFonts w:ascii="Arial" w:hAnsi="Arial" w:cs="Arial"/>
              </w:rPr>
            </w:pPr>
          </w:p>
        </w:tc>
      </w:tr>
      <w:tr w:rsidR="005E1AAD" w:rsidRPr="00C84127" w14:paraId="0CD657E5" w14:textId="77777777" w:rsidTr="00F623E5">
        <w:trPr>
          <w:trHeight w:hRule="exact" w:val="567"/>
        </w:trPr>
        <w:tc>
          <w:tcPr>
            <w:tcW w:w="960" w:type="dxa"/>
            <w:shd w:val="clear" w:color="auto" w:fill="auto"/>
            <w:noWrap/>
            <w:vAlign w:val="center"/>
          </w:tcPr>
          <w:p w14:paraId="7973CF5A"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6AE696F2" w14:textId="77777777" w:rsidR="005E1AAD" w:rsidRPr="00C84127" w:rsidRDefault="005E1AAD" w:rsidP="00F623E5">
            <w:pPr>
              <w:jc w:val="both"/>
              <w:rPr>
                <w:rFonts w:ascii="Arial" w:hAnsi="Arial" w:cs="Arial"/>
                <w:color w:val="000000"/>
              </w:rPr>
            </w:pPr>
          </w:p>
        </w:tc>
        <w:tc>
          <w:tcPr>
            <w:tcW w:w="3392" w:type="dxa"/>
          </w:tcPr>
          <w:p w14:paraId="2B39A772" w14:textId="77777777" w:rsidR="005E1AAD" w:rsidRPr="00C84127" w:rsidRDefault="005E1AAD" w:rsidP="00F623E5">
            <w:pPr>
              <w:jc w:val="both"/>
              <w:rPr>
                <w:rFonts w:ascii="Arial" w:hAnsi="Arial" w:cs="Arial"/>
                <w:color w:val="0563C1"/>
                <w:u w:val="single"/>
              </w:rPr>
            </w:pPr>
          </w:p>
        </w:tc>
        <w:tc>
          <w:tcPr>
            <w:tcW w:w="3692" w:type="dxa"/>
            <w:vAlign w:val="center"/>
          </w:tcPr>
          <w:p w14:paraId="5DD978AF" w14:textId="77777777" w:rsidR="005E1AAD" w:rsidRPr="00C84127" w:rsidRDefault="005E1AAD" w:rsidP="00F623E5">
            <w:pPr>
              <w:jc w:val="both"/>
              <w:rPr>
                <w:rFonts w:ascii="Arial" w:hAnsi="Arial" w:cs="Arial"/>
                <w:color w:val="0563C1"/>
                <w:u w:val="single"/>
              </w:rPr>
            </w:pPr>
          </w:p>
        </w:tc>
        <w:tc>
          <w:tcPr>
            <w:tcW w:w="3320" w:type="dxa"/>
            <w:vAlign w:val="center"/>
          </w:tcPr>
          <w:p w14:paraId="7AF7BB38" w14:textId="77777777" w:rsidR="005E1AAD" w:rsidRPr="00C84127" w:rsidRDefault="005E1AAD" w:rsidP="00F623E5">
            <w:pPr>
              <w:jc w:val="both"/>
              <w:rPr>
                <w:rFonts w:ascii="Arial" w:hAnsi="Arial" w:cs="Arial"/>
              </w:rPr>
            </w:pPr>
          </w:p>
        </w:tc>
      </w:tr>
      <w:tr w:rsidR="005E1AAD" w:rsidRPr="00C84127" w14:paraId="3378BCC9" w14:textId="77777777" w:rsidTr="00F623E5">
        <w:trPr>
          <w:trHeight w:hRule="exact" w:val="567"/>
        </w:trPr>
        <w:tc>
          <w:tcPr>
            <w:tcW w:w="960" w:type="dxa"/>
            <w:shd w:val="clear" w:color="auto" w:fill="auto"/>
            <w:noWrap/>
            <w:vAlign w:val="center"/>
          </w:tcPr>
          <w:p w14:paraId="15F6AC1C"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33355F53" w14:textId="77777777" w:rsidR="005E1AAD" w:rsidRPr="00C84127" w:rsidRDefault="005E1AAD" w:rsidP="00F623E5">
            <w:pPr>
              <w:jc w:val="both"/>
              <w:rPr>
                <w:rFonts w:ascii="Arial" w:hAnsi="Arial" w:cs="Arial"/>
                <w:color w:val="000000"/>
              </w:rPr>
            </w:pPr>
          </w:p>
        </w:tc>
        <w:tc>
          <w:tcPr>
            <w:tcW w:w="3392" w:type="dxa"/>
          </w:tcPr>
          <w:p w14:paraId="2196D2FD" w14:textId="77777777" w:rsidR="005E1AAD" w:rsidRPr="00C84127" w:rsidRDefault="005E1AAD" w:rsidP="00F623E5">
            <w:pPr>
              <w:jc w:val="both"/>
              <w:rPr>
                <w:rFonts w:ascii="Arial" w:hAnsi="Arial" w:cs="Arial"/>
                <w:color w:val="0563C1"/>
                <w:u w:val="single"/>
              </w:rPr>
            </w:pPr>
          </w:p>
        </w:tc>
        <w:tc>
          <w:tcPr>
            <w:tcW w:w="3692" w:type="dxa"/>
            <w:vAlign w:val="center"/>
          </w:tcPr>
          <w:p w14:paraId="3228F39A" w14:textId="77777777" w:rsidR="005E1AAD" w:rsidRPr="00C84127" w:rsidRDefault="005E1AAD" w:rsidP="00F623E5">
            <w:pPr>
              <w:jc w:val="both"/>
              <w:rPr>
                <w:rFonts w:ascii="Arial" w:hAnsi="Arial" w:cs="Arial"/>
                <w:color w:val="0563C1"/>
                <w:u w:val="single"/>
              </w:rPr>
            </w:pPr>
          </w:p>
        </w:tc>
        <w:tc>
          <w:tcPr>
            <w:tcW w:w="3320" w:type="dxa"/>
            <w:vAlign w:val="center"/>
          </w:tcPr>
          <w:p w14:paraId="68161D8E" w14:textId="77777777" w:rsidR="005E1AAD" w:rsidRPr="00C84127" w:rsidRDefault="005E1AAD" w:rsidP="00F623E5">
            <w:pPr>
              <w:jc w:val="both"/>
              <w:rPr>
                <w:rFonts w:ascii="Arial" w:hAnsi="Arial" w:cs="Arial"/>
              </w:rPr>
            </w:pPr>
          </w:p>
        </w:tc>
      </w:tr>
      <w:tr w:rsidR="005E1AAD" w:rsidRPr="00C84127" w14:paraId="6E9122BB" w14:textId="77777777" w:rsidTr="00F623E5">
        <w:trPr>
          <w:trHeight w:hRule="exact" w:val="442"/>
        </w:trPr>
        <w:tc>
          <w:tcPr>
            <w:tcW w:w="960" w:type="dxa"/>
            <w:shd w:val="clear" w:color="auto" w:fill="auto"/>
            <w:noWrap/>
            <w:vAlign w:val="center"/>
          </w:tcPr>
          <w:p w14:paraId="39EF2996"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271B2CAC" w14:textId="77777777" w:rsidR="005E1AAD" w:rsidRPr="00C84127" w:rsidRDefault="005E1AAD" w:rsidP="00F623E5">
            <w:pPr>
              <w:jc w:val="both"/>
              <w:rPr>
                <w:rFonts w:ascii="Arial" w:hAnsi="Arial" w:cs="Arial"/>
                <w:color w:val="000000"/>
              </w:rPr>
            </w:pPr>
          </w:p>
        </w:tc>
        <w:tc>
          <w:tcPr>
            <w:tcW w:w="3392" w:type="dxa"/>
          </w:tcPr>
          <w:p w14:paraId="588D7968" w14:textId="77777777" w:rsidR="005E1AAD" w:rsidRPr="00C84127" w:rsidRDefault="005E1AAD" w:rsidP="00F623E5">
            <w:pPr>
              <w:jc w:val="both"/>
              <w:rPr>
                <w:rFonts w:ascii="Arial" w:hAnsi="Arial" w:cs="Arial"/>
                <w:color w:val="0563C1"/>
                <w:u w:val="single"/>
              </w:rPr>
            </w:pPr>
          </w:p>
        </w:tc>
        <w:tc>
          <w:tcPr>
            <w:tcW w:w="3692" w:type="dxa"/>
            <w:vAlign w:val="center"/>
          </w:tcPr>
          <w:p w14:paraId="46776A17" w14:textId="77777777" w:rsidR="005E1AAD" w:rsidRPr="00C84127" w:rsidRDefault="005E1AAD" w:rsidP="00F623E5">
            <w:pPr>
              <w:jc w:val="both"/>
              <w:rPr>
                <w:rFonts w:ascii="Arial" w:hAnsi="Arial" w:cs="Arial"/>
                <w:color w:val="0563C1"/>
                <w:u w:val="single"/>
              </w:rPr>
            </w:pPr>
          </w:p>
        </w:tc>
        <w:tc>
          <w:tcPr>
            <w:tcW w:w="3320" w:type="dxa"/>
            <w:vAlign w:val="center"/>
          </w:tcPr>
          <w:p w14:paraId="6E2DCFFE" w14:textId="77777777" w:rsidR="005E1AAD" w:rsidRPr="00C84127" w:rsidRDefault="005E1AAD" w:rsidP="00F623E5">
            <w:pPr>
              <w:jc w:val="both"/>
              <w:rPr>
                <w:rFonts w:ascii="Arial" w:hAnsi="Arial" w:cs="Arial"/>
              </w:rPr>
            </w:pPr>
          </w:p>
        </w:tc>
      </w:tr>
      <w:tr w:rsidR="005E1AAD" w:rsidRPr="00C84127" w14:paraId="423918D8" w14:textId="77777777" w:rsidTr="00F623E5">
        <w:trPr>
          <w:trHeight w:hRule="exact" w:val="567"/>
        </w:trPr>
        <w:tc>
          <w:tcPr>
            <w:tcW w:w="960" w:type="dxa"/>
            <w:shd w:val="clear" w:color="auto" w:fill="auto"/>
            <w:noWrap/>
            <w:vAlign w:val="center"/>
          </w:tcPr>
          <w:p w14:paraId="50EE49A8"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608C9742" w14:textId="77777777" w:rsidR="005E1AAD" w:rsidRPr="00C84127" w:rsidRDefault="005E1AAD" w:rsidP="00F623E5">
            <w:pPr>
              <w:jc w:val="both"/>
              <w:rPr>
                <w:rFonts w:ascii="Arial" w:hAnsi="Arial" w:cs="Arial"/>
                <w:color w:val="000000"/>
              </w:rPr>
            </w:pPr>
          </w:p>
        </w:tc>
        <w:tc>
          <w:tcPr>
            <w:tcW w:w="3392" w:type="dxa"/>
          </w:tcPr>
          <w:p w14:paraId="0C93A808" w14:textId="77777777" w:rsidR="005E1AAD" w:rsidRPr="00C84127" w:rsidRDefault="005E1AAD" w:rsidP="00F623E5">
            <w:pPr>
              <w:jc w:val="both"/>
              <w:rPr>
                <w:rFonts w:ascii="Arial" w:hAnsi="Arial" w:cs="Arial"/>
                <w:color w:val="0563C1"/>
                <w:u w:val="single"/>
              </w:rPr>
            </w:pPr>
          </w:p>
        </w:tc>
        <w:tc>
          <w:tcPr>
            <w:tcW w:w="3692" w:type="dxa"/>
            <w:vAlign w:val="center"/>
          </w:tcPr>
          <w:p w14:paraId="17A1E159" w14:textId="77777777" w:rsidR="005E1AAD" w:rsidRPr="00C84127" w:rsidRDefault="005E1AAD" w:rsidP="00F623E5">
            <w:pPr>
              <w:jc w:val="both"/>
              <w:rPr>
                <w:rFonts w:ascii="Arial" w:hAnsi="Arial" w:cs="Arial"/>
                <w:color w:val="0563C1"/>
                <w:u w:val="single"/>
              </w:rPr>
            </w:pPr>
          </w:p>
        </w:tc>
        <w:tc>
          <w:tcPr>
            <w:tcW w:w="3320" w:type="dxa"/>
            <w:vAlign w:val="center"/>
          </w:tcPr>
          <w:p w14:paraId="384ECDC7" w14:textId="77777777" w:rsidR="005E1AAD" w:rsidRPr="00C84127" w:rsidRDefault="005E1AAD" w:rsidP="00F623E5">
            <w:pPr>
              <w:jc w:val="both"/>
              <w:rPr>
                <w:rFonts w:ascii="Arial" w:hAnsi="Arial" w:cs="Arial"/>
              </w:rPr>
            </w:pPr>
          </w:p>
        </w:tc>
      </w:tr>
      <w:tr w:rsidR="005E1AAD" w:rsidRPr="00C84127" w14:paraId="1AF22F3D" w14:textId="77777777" w:rsidTr="00F623E5">
        <w:trPr>
          <w:trHeight w:hRule="exact" w:val="567"/>
        </w:trPr>
        <w:tc>
          <w:tcPr>
            <w:tcW w:w="960" w:type="dxa"/>
            <w:shd w:val="clear" w:color="auto" w:fill="auto"/>
            <w:noWrap/>
            <w:vAlign w:val="center"/>
          </w:tcPr>
          <w:p w14:paraId="237AF03C"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3E5EF880" w14:textId="77777777" w:rsidR="005E1AAD" w:rsidRPr="00C84127" w:rsidRDefault="005E1AAD" w:rsidP="00F623E5">
            <w:pPr>
              <w:jc w:val="both"/>
              <w:rPr>
                <w:rFonts w:ascii="Arial" w:hAnsi="Arial" w:cs="Arial"/>
                <w:color w:val="000000"/>
              </w:rPr>
            </w:pPr>
          </w:p>
        </w:tc>
        <w:tc>
          <w:tcPr>
            <w:tcW w:w="3392" w:type="dxa"/>
          </w:tcPr>
          <w:p w14:paraId="5C702402" w14:textId="77777777" w:rsidR="005E1AAD" w:rsidRPr="00C84127" w:rsidRDefault="005E1AAD" w:rsidP="00F623E5">
            <w:pPr>
              <w:jc w:val="both"/>
              <w:rPr>
                <w:rFonts w:ascii="Arial" w:hAnsi="Arial" w:cs="Arial"/>
                <w:color w:val="000000"/>
              </w:rPr>
            </w:pPr>
          </w:p>
        </w:tc>
        <w:tc>
          <w:tcPr>
            <w:tcW w:w="3692" w:type="dxa"/>
            <w:vAlign w:val="center"/>
          </w:tcPr>
          <w:p w14:paraId="552254F0" w14:textId="77777777" w:rsidR="005E1AAD" w:rsidRPr="00C84127" w:rsidRDefault="005E1AAD" w:rsidP="00F623E5">
            <w:pPr>
              <w:jc w:val="both"/>
              <w:rPr>
                <w:rFonts w:ascii="Arial" w:hAnsi="Arial" w:cs="Arial"/>
                <w:color w:val="000000"/>
              </w:rPr>
            </w:pPr>
          </w:p>
        </w:tc>
        <w:tc>
          <w:tcPr>
            <w:tcW w:w="3320" w:type="dxa"/>
            <w:vAlign w:val="center"/>
          </w:tcPr>
          <w:p w14:paraId="212170D4" w14:textId="77777777" w:rsidR="005E1AAD" w:rsidRPr="00C84127" w:rsidRDefault="005E1AAD" w:rsidP="00F623E5">
            <w:pPr>
              <w:jc w:val="both"/>
              <w:rPr>
                <w:rFonts w:ascii="Arial" w:hAnsi="Arial" w:cs="Arial"/>
              </w:rPr>
            </w:pPr>
          </w:p>
        </w:tc>
      </w:tr>
      <w:tr w:rsidR="005E1AAD" w:rsidRPr="00C84127" w14:paraId="4523CA53" w14:textId="77777777" w:rsidTr="00F623E5">
        <w:trPr>
          <w:trHeight w:hRule="exact" w:val="567"/>
        </w:trPr>
        <w:tc>
          <w:tcPr>
            <w:tcW w:w="960" w:type="dxa"/>
            <w:shd w:val="clear" w:color="auto" w:fill="auto"/>
            <w:noWrap/>
            <w:vAlign w:val="center"/>
          </w:tcPr>
          <w:p w14:paraId="580AEFCE"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369E97F7" w14:textId="77777777" w:rsidR="005E1AAD" w:rsidRPr="00C84127" w:rsidRDefault="005E1AAD" w:rsidP="00F623E5">
            <w:pPr>
              <w:jc w:val="both"/>
              <w:rPr>
                <w:rFonts w:ascii="Arial" w:hAnsi="Arial" w:cs="Arial"/>
                <w:color w:val="000000"/>
              </w:rPr>
            </w:pPr>
          </w:p>
        </w:tc>
        <w:tc>
          <w:tcPr>
            <w:tcW w:w="3392" w:type="dxa"/>
          </w:tcPr>
          <w:p w14:paraId="7D38A84F" w14:textId="77777777" w:rsidR="005E1AAD" w:rsidRPr="00C84127" w:rsidRDefault="005E1AAD" w:rsidP="00F623E5">
            <w:pPr>
              <w:jc w:val="both"/>
              <w:rPr>
                <w:rFonts w:ascii="Arial" w:hAnsi="Arial" w:cs="Arial"/>
              </w:rPr>
            </w:pPr>
          </w:p>
        </w:tc>
        <w:tc>
          <w:tcPr>
            <w:tcW w:w="3692" w:type="dxa"/>
            <w:vAlign w:val="center"/>
          </w:tcPr>
          <w:p w14:paraId="019DC6C7" w14:textId="77777777" w:rsidR="005E1AAD" w:rsidRPr="00C84127" w:rsidRDefault="005E1AAD" w:rsidP="00F623E5">
            <w:pPr>
              <w:jc w:val="both"/>
              <w:rPr>
                <w:rFonts w:ascii="Arial" w:hAnsi="Arial" w:cs="Arial"/>
              </w:rPr>
            </w:pPr>
          </w:p>
        </w:tc>
        <w:tc>
          <w:tcPr>
            <w:tcW w:w="3320" w:type="dxa"/>
            <w:vAlign w:val="center"/>
          </w:tcPr>
          <w:p w14:paraId="1CDF7F4F" w14:textId="77777777" w:rsidR="005E1AAD" w:rsidRPr="00C84127" w:rsidRDefault="005E1AAD" w:rsidP="00F623E5">
            <w:pPr>
              <w:jc w:val="both"/>
              <w:rPr>
                <w:rFonts w:ascii="Arial" w:hAnsi="Arial" w:cs="Arial"/>
              </w:rPr>
            </w:pPr>
          </w:p>
        </w:tc>
      </w:tr>
      <w:tr w:rsidR="005E1AAD" w:rsidRPr="00C84127" w14:paraId="308E078C" w14:textId="77777777" w:rsidTr="00F623E5">
        <w:trPr>
          <w:trHeight w:hRule="exact" w:val="567"/>
        </w:trPr>
        <w:tc>
          <w:tcPr>
            <w:tcW w:w="960" w:type="dxa"/>
            <w:shd w:val="clear" w:color="auto" w:fill="auto"/>
            <w:noWrap/>
            <w:vAlign w:val="center"/>
          </w:tcPr>
          <w:p w14:paraId="0915A238"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1DFCE1DD" w14:textId="77777777" w:rsidR="005E1AAD" w:rsidRPr="00C84127" w:rsidRDefault="005E1AAD" w:rsidP="00F623E5">
            <w:pPr>
              <w:jc w:val="both"/>
              <w:rPr>
                <w:rFonts w:ascii="Arial" w:hAnsi="Arial" w:cs="Arial"/>
                <w:color w:val="000000"/>
              </w:rPr>
            </w:pPr>
          </w:p>
        </w:tc>
        <w:tc>
          <w:tcPr>
            <w:tcW w:w="3392" w:type="dxa"/>
          </w:tcPr>
          <w:p w14:paraId="09719283" w14:textId="77777777" w:rsidR="005E1AAD" w:rsidRPr="00C84127" w:rsidRDefault="005E1AAD" w:rsidP="00F623E5">
            <w:pPr>
              <w:jc w:val="both"/>
              <w:rPr>
                <w:rFonts w:ascii="Arial" w:hAnsi="Arial" w:cs="Arial"/>
                <w:color w:val="000000"/>
                <w:sz w:val="20"/>
                <w:szCs w:val="20"/>
              </w:rPr>
            </w:pPr>
          </w:p>
        </w:tc>
        <w:tc>
          <w:tcPr>
            <w:tcW w:w="3692" w:type="dxa"/>
            <w:vAlign w:val="center"/>
          </w:tcPr>
          <w:p w14:paraId="650E5A0B" w14:textId="77777777" w:rsidR="005E1AAD" w:rsidRPr="00C84127" w:rsidRDefault="005E1AAD" w:rsidP="00F623E5">
            <w:pPr>
              <w:jc w:val="both"/>
              <w:rPr>
                <w:rFonts w:ascii="Arial" w:hAnsi="Arial" w:cs="Arial"/>
                <w:color w:val="000000"/>
                <w:sz w:val="20"/>
                <w:szCs w:val="20"/>
              </w:rPr>
            </w:pPr>
          </w:p>
        </w:tc>
        <w:tc>
          <w:tcPr>
            <w:tcW w:w="3320" w:type="dxa"/>
            <w:vAlign w:val="center"/>
          </w:tcPr>
          <w:p w14:paraId="72A14982" w14:textId="77777777" w:rsidR="005E1AAD" w:rsidRPr="00C84127" w:rsidRDefault="005E1AAD" w:rsidP="00F623E5">
            <w:pPr>
              <w:jc w:val="both"/>
              <w:rPr>
                <w:rFonts w:ascii="Arial" w:hAnsi="Arial" w:cs="Arial"/>
              </w:rPr>
            </w:pPr>
          </w:p>
        </w:tc>
      </w:tr>
      <w:tr w:rsidR="005E1AAD" w:rsidRPr="00C84127" w14:paraId="68B0478C" w14:textId="77777777" w:rsidTr="00F623E5">
        <w:trPr>
          <w:trHeight w:hRule="exact" w:val="567"/>
        </w:trPr>
        <w:tc>
          <w:tcPr>
            <w:tcW w:w="960" w:type="dxa"/>
            <w:shd w:val="clear" w:color="auto" w:fill="auto"/>
            <w:noWrap/>
            <w:vAlign w:val="center"/>
          </w:tcPr>
          <w:p w14:paraId="53C4617F" w14:textId="77777777" w:rsidR="005E1AAD" w:rsidRPr="00C84127" w:rsidRDefault="005E1AAD" w:rsidP="00F623E5">
            <w:pPr>
              <w:jc w:val="both"/>
              <w:rPr>
                <w:rFonts w:ascii="Arial" w:eastAsia="Times New Roman" w:hAnsi="Arial" w:cs="Arial"/>
              </w:rPr>
            </w:pPr>
          </w:p>
        </w:tc>
        <w:tc>
          <w:tcPr>
            <w:tcW w:w="1586" w:type="dxa"/>
            <w:shd w:val="clear" w:color="auto" w:fill="auto"/>
            <w:noWrap/>
            <w:vAlign w:val="bottom"/>
          </w:tcPr>
          <w:p w14:paraId="2FDD2499" w14:textId="77777777" w:rsidR="005E1AAD" w:rsidRPr="00C84127" w:rsidRDefault="005E1AAD" w:rsidP="00F623E5">
            <w:pPr>
              <w:jc w:val="both"/>
              <w:rPr>
                <w:rFonts w:ascii="Arial" w:hAnsi="Arial" w:cs="Arial"/>
                <w:color w:val="000000"/>
              </w:rPr>
            </w:pPr>
          </w:p>
        </w:tc>
        <w:tc>
          <w:tcPr>
            <w:tcW w:w="3392" w:type="dxa"/>
          </w:tcPr>
          <w:p w14:paraId="51D1C4CB" w14:textId="77777777" w:rsidR="005E1AAD" w:rsidRPr="00C84127" w:rsidRDefault="005E1AAD" w:rsidP="00F623E5">
            <w:pPr>
              <w:jc w:val="both"/>
              <w:rPr>
                <w:rFonts w:ascii="Arial" w:hAnsi="Arial" w:cs="Arial"/>
                <w:color w:val="0563C1"/>
                <w:u w:val="single"/>
              </w:rPr>
            </w:pPr>
          </w:p>
        </w:tc>
        <w:tc>
          <w:tcPr>
            <w:tcW w:w="3692" w:type="dxa"/>
            <w:vAlign w:val="center"/>
          </w:tcPr>
          <w:p w14:paraId="777776F6" w14:textId="77777777" w:rsidR="005E1AAD" w:rsidRPr="00C84127" w:rsidRDefault="005E1AAD" w:rsidP="00F623E5">
            <w:pPr>
              <w:jc w:val="both"/>
              <w:rPr>
                <w:rFonts w:ascii="Arial" w:hAnsi="Arial" w:cs="Arial"/>
                <w:color w:val="0563C1"/>
                <w:u w:val="single"/>
              </w:rPr>
            </w:pPr>
          </w:p>
        </w:tc>
        <w:tc>
          <w:tcPr>
            <w:tcW w:w="3320" w:type="dxa"/>
            <w:vAlign w:val="center"/>
          </w:tcPr>
          <w:p w14:paraId="3D1BA5B1" w14:textId="77777777" w:rsidR="005E1AAD" w:rsidRPr="00C84127" w:rsidRDefault="005E1AAD" w:rsidP="00F623E5">
            <w:pPr>
              <w:jc w:val="both"/>
              <w:rPr>
                <w:rFonts w:ascii="Arial" w:hAnsi="Arial" w:cs="Arial"/>
              </w:rPr>
            </w:pPr>
          </w:p>
        </w:tc>
      </w:tr>
      <w:tr w:rsidR="005E1AAD" w:rsidRPr="00C84127" w14:paraId="15407650" w14:textId="77777777" w:rsidTr="00F623E5">
        <w:trPr>
          <w:trHeight w:hRule="exact" w:val="567"/>
        </w:trPr>
        <w:tc>
          <w:tcPr>
            <w:tcW w:w="960" w:type="dxa"/>
            <w:shd w:val="clear" w:color="auto" w:fill="auto"/>
            <w:noWrap/>
            <w:vAlign w:val="bottom"/>
          </w:tcPr>
          <w:p w14:paraId="50B0167D" w14:textId="77777777" w:rsidR="005E1AAD" w:rsidRPr="00C84127" w:rsidRDefault="005E1AAD" w:rsidP="00F623E5">
            <w:pPr>
              <w:jc w:val="both"/>
              <w:rPr>
                <w:rFonts w:ascii="Arial" w:hAnsi="Arial" w:cs="Arial"/>
                <w:color w:val="000000"/>
              </w:rPr>
            </w:pPr>
          </w:p>
        </w:tc>
        <w:tc>
          <w:tcPr>
            <w:tcW w:w="1586" w:type="dxa"/>
            <w:shd w:val="clear" w:color="auto" w:fill="auto"/>
            <w:noWrap/>
            <w:vAlign w:val="bottom"/>
          </w:tcPr>
          <w:p w14:paraId="0E5B8B9C" w14:textId="77777777" w:rsidR="005E1AAD" w:rsidRPr="00C84127" w:rsidRDefault="005E1AAD" w:rsidP="00F623E5">
            <w:pPr>
              <w:jc w:val="both"/>
              <w:rPr>
                <w:rFonts w:ascii="Arial" w:hAnsi="Arial" w:cs="Arial"/>
                <w:color w:val="000000"/>
              </w:rPr>
            </w:pPr>
          </w:p>
        </w:tc>
        <w:tc>
          <w:tcPr>
            <w:tcW w:w="3392" w:type="dxa"/>
          </w:tcPr>
          <w:p w14:paraId="69079D1C" w14:textId="77777777" w:rsidR="005E1AAD" w:rsidRPr="00C84127" w:rsidRDefault="005E1AAD" w:rsidP="00F623E5">
            <w:pPr>
              <w:jc w:val="both"/>
              <w:rPr>
                <w:rFonts w:ascii="Arial" w:hAnsi="Arial" w:cs="Arial"/>
                <w:color w:val="0563C1"/>
                <w:u w:val="single"/>
              </w:rPr>
            </w:pPr>
          </w:p>
        </w:tc>
        <w:tc>
          <w:tcPr>
            <w:tcW w:w="3692" w:type="dxa"/>
            <w:vAlign w:val="bottom"/>
          </w:tcPr>
          <w:p w14:paraId="64233946" w14:textId="77777777" w:rsidR="005E1AAD" w:rsidRPr="00C84127" w:rsidRDefault="005E1AAD" w:rsidP="00F623E5">
            <w:pPr>
              <w:jc w:val="both"/>
              <w:rPr>
                <w:rFonts w:ascii="Arial" w:hAnsi="Arial" w:cs="Arial"/>
                <w:color w:val="0563C1"/>
                <w:u w:val="single"/>
              </w:rPr>
            </w:pPr>
          </w:p>
        </w:tc>
        <w:tc>
          <w:tcPr>
            <w:tcW w:w="3320" w:type="dxa"/>
            <w:vAlign w:val="center"/>
          </w:tcPr>
          <w:p w14:paraId="3659272B" w14:textId="77777777" w:rsidR="005E1AAD" w:rsidRPr="00C84127" w:rsidRDefault="005E1AAD" w:rsidP="00F623E5">
            <w:pPr>
              <w:jc w:val="both"/>
              <w:rPr>
                <w:rFonts w:ascii="Arial" w:hAnsi="Arial" w:cs="Arial"/>
              </w:rPr>
            </w:pPr>
          </w:p>
        </w:tc>
      </w:tr>
    </w:tbl>
    <w:p w14:paraId="6EF4767A" w14:textId="055B8536" w:rsidR="00A527EF" w:rsidRDefault="00A527EF" w:rsidP="00A527EF">
      <w:pPr>
        <w:spacing w:after="100" w:afterAutospacing="1"/>
        <w:jc w:val="both"/>
        <w:rPr>
          <w:rFonts w:ascii="Times New Roman" w:hAnsi="Times New Roman" w:cs="Times New Roman"/>
          <w:b/>
          <w:bCs/>
          <w:iCs/>
          <w:color w:val="26282A"/>
        </w:rPr>
      </w:pPr>
    </w:p>
    <w:p w14:paraId="5E625C0B" w14:textId="73F57C76" w:rsidR="005E1AAD" w:rsidRDefault="005E1AAD" w:rsidP="005E1AAD">
      <w:pPr>
        <w:rPr>
          <w:rFonts w:ascii="Times New Roman" w:hAnsi="Times New Roman" w:cs="Times New Roman"/>
          <w:b/>
          <w:bCs/>
          <w:iCs/>
          <w:color w:val="26282A"/>
        </w:rPr>
      </w:pPr>
      <w:r>
        <w:rPr>
          <w:rFonts w:ascii="Times New Roman" w:hAnsi="Times New Roman" w:cs="Times New Roman"/>
          <w:b/>
          <w:bCs/>
          <w:iCs/>
          <w:color w:val="26282A"/>
        </w:rPr>
        <w:br w:type="page"/>
      </w:r>
    </w:p>
    <w:p w14:paraId="3532D995" w14:textId="77777777" w:rsidR="009608BB" w:rsidRDefault="009608BB" w:rsidP="005E1AAD">
      <w:pPr>
        <w:tabs>
          <w:tab w:val="left" w:pos="4110"/>
        </w:tabs>
        <w:jc w:val="both"/>
        <w:rPr>
          <w:rFonts w:ascii="Arial" w:hAnsi="Arial" w:cs="Arial"/>
          <w:b/>
          <w:bCs/>
          <w:sz w:val="28"/>
          <w:szCs w:val="28"/>
          <w:u w:val="single"/>
        </w:rPr>
        <w:sectPr w:rsidR="009608BB" w:rsidSect="00996239">
          <w:pgSz w:w="16840" w:h="11900" w:orient="landscape"/>
          <w:pgMar w:top="1440" w:right="1440" w:bottom="1440" w:left="1440" w:header="720" w:footer="720" w:gutter="0"/>
          <w:cols w:space="720"/>
          <w:docGrid w:linePitch="360"/>
        </w:sectPr>
      </w:pPr>
    </w:p>
    <w:p w14:paraId="4FBE702E" w14:textId="2C04EFC6" w:rsidR="005E1AAD" w:rsidRDefault="005E1AAD" w:rsidP="005E1AAD">
      <w:pPr>
        <w:tabs>
          <w:tab w:val="left" w:pos="4110"/>
        </w:tabs>
        <w:jc w:val="both"/>
        <w:rPr>
          <w:rFonts w:ascii="Arial" w:hAnsi="Arial" w:cs="Arial"/>
          <w:b/>
          <w:bCs/>
          <w:sz w:val="28"/>
          <w:szCs w:val="28"/>
          <w:u w:val="single"/>
        </w:rPr>
      </w:pPr>
      <w:r w:rsidRPr="00C84127">
        <w:rPr>
          <w:rFonts w:ascii="Arial" w:hAnsi="Arial" w:cs="Arial"/>
          <w:b/>
          <w:bCs/>
          <w:sz w:val="28"/>
          <w:szCs w:val="28"/>
          <w:u w:val="single"/>
        </w:rPr>
        <w:lastRenderedPageBreak/>
        <w:t xml:space="preserve">Annex </w:t>
      </w:r>
      <w:r w:rsidR="00A26A74">
        <w:rPr>
          <w:rFonts w:ascii="Arial" w:hAnsi="Arial" w:cs="Arial"/>
          <w:b/>
          <w:bCs/>
          <w:sz w:val="28"/>
          <w:szCs w:val="28"/>
          <w:u w:val="single"/>
        </w:rPr>
        <w:t>4</w:t>
      </w:r>
      <w:r w:rsidRPr="00C84127">
        <w:rPr>
          <w:rFonts w:ascii="Arial" w:hAnsi="Arial" w:cs="Arial"/>
          <w:b/>
          <w:bCs/>
          <w:sz w:val="28"/>
          <w:szCs w:val="28"/>
          <w:u w:val="single"/>
        </w:rPr>
        <w:t xml:space="preserve">: </w:t>
      </w:r>
      <w:r>
        <w:rPr>
          <w:rFonts w:ascii="Arial" w:hAnsi="Arial" w:cs="Arial"/>
          <w:b/>
          <w:bCs/>
          <w:sz w:val="28"/>
          <w:szCs w:val="28"/>
          <w:u w:val="single"/>
        </w:rPr>
        <w:t xml:space="preserve">Intern Performance Evaluation Form </w:t>
      </w:r>
    </w:p>
    <w:p w14:paraId="2BB4BCDF" w14:textId="7AD20463" w:rsidR="005E1AAD" w:rsidRDefault="005E1AAD" w:rsidP="005E1AAD">
      <w:pPr>
        <w:rPr>
          <w:rFonts w:ascii="Times New Roman" w:hAnsi="Times New Roman" w:cs="Times New Roman"/>
          <w:b/>
          <w:bCs/>
          <w:iCs/>
          <w:color w:val="26282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07"/>
        <w:gridCol w:w="2846"/>
        <w:gridCol w:w="1689"/>
        <w:gridCol w:w="737"/>
        <w:gridCol w:w="1958"/>
      </w:tblGrid>
      <w:tr w:rsidR="009608BB" w14:paraId="7CED245A" w14:textId="77777777" w:rsidTr="009608BB">
        <w:trPr>
          <w:trHeight w:hRule="exact" w:val="567"/>
        </w:trPr>
        <w:tc>
          <w:tcPr>
            <w:tcW w:w="851" w:type="dxa"/>
            <w:vAlign w:val="center"/>
            <w:hideMark/>
          </w:tcPr>
          <w:p w14:paraId="5B6CE1BE" w14:textId="77777777" w:rsidR="009608BB" w:rsidRDefault="009608BB">
            <w:pPr>
              <w:rPr>
                <w:rFonts w:ascii="Arial" w:hAnsi="Arial" w:cs="Arial"/>
                <w:b/>
                <w:szCs w:val="20"/>
                <w:shd w:val="clear" w:color="auto" w:fill="FFFFFF"/>
              </w:rPr>
            </w:pPr>
            <w:r>
              <w:rPr>
                <w:rFonts w:ascii="Arial" w:hAnsi="Arial" w:cs="Arial"/>
                <w:b/>
                <w:szCs w:val="20"/>
                <w:shd w:val="clear" w:color="auto" w:fill="FFFFFF"/>
              </w:rPr>
              <w:t>Intern’s Name</w:t>
            </w:r>
          </w:p>
        </w:tc>
        <w:tc>
          <w:tcPr>
            <w:tcW w:w="5953" w:type="dxa"/>
            <w:gridSpan w:val="3"/>
            <w:tcBorders>
              <w:top w:val="nil"/>
              <w:left w:val="nil"/>
              <w:bottom w:val="single" w:sz="4" w:space="0" w:color="auto"/>
              <w:right w:val="nil"/>
            </w:tcBorders>
            <w:vAlign w:val="center"/>
          </w:tcPr>
          <w:p w14:paraId="7B1D164E" w14:textId="77777777" w:rsidR="009608BB" w:rsidRDefault="009608BB">
            <w:pPr>
              <w:rPr>
                <w:rFonts w:ascii="Arial" w:hAnsi="Arial" w:cs="Arial"/>
                <w:sz w:val="20"/>
                <w:szCs w:val="20"/>
                <w:shd w:val="clear" w:color="auto" w:fill="FFFFFF"/>
              </w:rPr>
            </w:pPr>
          </w:p>
        </w:tc>
        <w:tc>
          <w:tcPr>
            <w:tcW w:w="308" w:type="dxa"/>
            <w:vAlign w:val="center"/>
            <w:hideMark/>
          </w:tcPr>
          <w:p w14:paraId="25ED97D6" w14:textId="77777777" w:rsidR="009608BB" w:rsidRDefault="009608BB">
            <w:pPr>
              <w:rPr>
                <w:rFonts w:ascii="Arial" w:hAnsi="Arial" w:cs="Arial"/>
                <w:b/>
                <w:sz w:val="22"/>
                <w:szCs w:val="20"/>
                <w:shd w:val="clear" w:color="auto" w:fill="FFFFFF"/>
              </w:rPr>
            </w:pPr>
            <w:r>
              <w:rPr>
                <w:rFonts w:ascii="Arial" w:hAnsi="Arial" w:cs="Arial"/>
                <w:b/>
                <w:szCs w:val="20"/>
                <w:shd w:val="clear" w:color="auto" w:fill="FFFFFF"/>
              </w:rPr>
              <w:t>Date</w:t>
            </w:r>
          </w:p>
        </w:tc>
        <w:tc>
          <w:tcPr>
            <w:tcW w:w="2238" w:type="dxa"/>
            <w:tcBorders>
              <w:top w:val="nil"/>
              <w:left w:val="nil"/>
              <w:bottom w:val="single" w:sz="4" w:space="0" w:color="auto"/>
              <w:right w:val="nil"/>
            </w:tcBorders>
            <w:vAlign w:val="center"/>
          </w:tcPr>
          <w:p w14:paraId="26E6BCFE" w14:textId="77777777" w:rsidR="009608BB" w:rsidRDefault="009608BB">
            <w:pPr>
              <w:rPr>
                <w:rFonts w:ascii="Arial" w:hAnsi="Arial" w:cs="Arial"/>
                <w:i/>
                <w:sz w:val="20"/>
                <w:szCs w:val="20"/>
                <w:shd w:val="clear" w:color="auto" w:fill="FFFFFF"/>
              </w:rPr>
            </w:pPr>
          </w:p>
        </w:tc>
      </w:tr>
      <w:tr w:rsidR="009608BB" w14:paraId="5A0AB93A" w14:textId="77777777" w:rsidTr="009608BB">
        <w:trPr>
          <w:trHeight w:hRule="exact" w:val="57"/>
        </w:trPr>
        <w:tc>
          <w:tcPr>
            <w:tcW w:w="1573" w:type="dxa"/>
            <w:gridSpan w:val="2"/>
          </w:tcPr>
          <w:p w14:paraId="309886DC" w14:textId="77777777" w:rsidR="009608BB" w:rsidRDefault="009608BB">
            <w:pPr>
              <w:rPr>
                <w:rFonts w:ascii="Arial" w:hAnsi="Arial" w:cs="Arial"/>
                <w:sz w:val="20"/>
                <w:szCs w:val="20"/>
                <w:shd w:val="clear" w:color="auto" w:fill="FFFFFF"/>
              </w:rPr>
            </w:pPr>
          </w:p>
        </w:tc>
        <w:tc>
          <w:tcPr>
            <w:tcW w:w="3270" w:type="dxa"/>
          </w:tcPr>
          <w:p w14:paraId="667A6AA1" w14:textId="77777777" w:rsidR="009608BB" w:rsidRDefault="009608BB">
            <w:pPr>
              <w:rPr>
                <w:rFonts w:ascii="Arial" w:hAnsi="Arial" w:cs="Arial"/>
                <w:sz w:val="20"/>
                <w:szCs w:val="20"/>
                <w:shd w:val="clear" w:color="auto" w:fill="FFFFFF"/>
              </w:rPr>
            </w:pPr>
          </w:p>
        </w:tc>
        <w:tc>
          <w:tcPr>
            <w:tcW w:w="2269" w:type="dxa"/>
            <w:gridSpan w:val="2"/>
          </w:tcPr>
          <w:p w14:paraId="015991FC" w14:textId="77777777" w:rsidR="009608BB" w:rsidRDefault="009608BB">
            <w:pPr>
              <w:rPr>
                <w:rFonts w:ascii="Arial" w:hAnsi="Arial" w:cs="Arial"/>
                <w:sz w:val="20"/>
                <w:szCs w:val="20"/>
                <w:shd w:val="clear" w:color="auto" w:fill="FFFFFF"/>
              </w:rPr>
            </w:pPr>
          </w:p>
        </w:tc>
        <w:tc>
          <w:tcPr>
            <w:tcW w:w="2238" w:type="dxa"/>
            <w:tcBorders>
              <w:top w:val="single" w:sz="4" w:space="0" w:color="auto"/>
              <w:left w:val="nil"/>
              <w:bottom w:val="nil"/>
              <w:right w:val="nil"/>
            </w:tcBorders>
          </w:tcPr>
          <w:p w14:paraId="64422ECF" w14:textId="77777777" w:rsidR="009608BB" w:rsidRDefault="009608BB">
            <w:pPr>
              <w:rPr>
                <w:rFonts w:ascii="Arial" w:hAnsi="Arial" w:cs="Arial"/>
                <w:sz w:val="20"/>
                <w:szCs w:val="20"/>
                <w:shd w:val="clear" w:color="auto" w:fill="FFFFFF"/>
              </w:rPr>
            </w:pPr>
          </w:p>
        </w:tc>
      </w:tr>
      <w:tr w:rsidR="009608BB" w14:paraId="4D209001" w14:textId="77777777" w:rsidTr="009608BB">
        <w:trPr>
          <w:trHeight w:hRule="exact" w:val="567"/>
        </w:trPr>
        <w:tc>
          <w:tcPr>
            <w:tcW w:w="1573" w:type="dxa"/>
            <w:gridSpan w:val="2"/>
            <w:vAlign w:val="center"/>
            <w:hideMark/>
          </w:tcPr>
          <w:p w14:paraId="6870DF4D" w14:textId="77777777" w:rsidR="009608BB" w:rsidRDefault="009608BB">
            <w:pPr>
              <w:rPr>
                <w:rFonts w:ascii="Arial" w:hAnsi="Arial" w:cs="Arial"/>
                <w:b/>
                <w:sz w:val="22"/>
                <w:szCs w:val="20"/>
                <w:shd w:val="clear" w:color="auto" w:fill="FFFFFF"/>
              </w:rPr>
            </w:pPr>
            <w:proofErr w:type="spellStart"/>
            <w:r>
              <w:rPr>
                <w:rFonts w:ascii="Arial" w:hAnsi="Arial" w:cs="Arial"/>
                <w:b/>
                <w:szCs w:val="20"/>
                <w:shd w:val="clear" w:color="auto" w:fill="FFFFFF"/>
              </w:rPr>
              <w:t>Organisation</w:t>
            </w:r>
            <w:proofErr w:type="spellEnd"/>
          </w:p>
        </w:tc>
        <w:tc>
          <w:tcPr>
            <w:tcW w:w="7777" w:type="dxa"/>
            <w:gridSpan w:val="4"/>
            <w:tcBorders>
              <w:top w:val="nil"/>
              <w:left w:val="nil"/>
              <w:bottom w:val="single" w:sz="4" w:space="0" w:color="auto"/>
              <w:right w:val="nil"/>
            </w:tcBorders>
            <w:vAlign w:val="center"/>
          </w:tcPr>
          <w:p w14:paraId="4D338921" w14:textId="77777777" w:rsidR="009608BB" w:rsidRDefault="009608BB">
            <w:pPr>
              <w:rPr>
                <w:rFonts w:ascii="Arial" w:hAnsi="Arial" w:cs="Arial"/>
                <w:sz w:val="20"/>
                <w:szCs w:val="20"/>
                <w:shd w:val="clear" w:color="auto" w:fill="FFFFFF"/>
              </w:rPr>
            </w:pPr>
          </w:p>
        </w:tc>
      </w:tr>
      <w:tr w:rsidR="009608BB" w14:paraId="736A3DA8" w14:textId="77777777" w:rsidTr="009608BB">
        <w:trPr>
          <w:trHeight w:hRule="exact" w:val="113"/>
        </w:trPr>
        <w:tc>
          <w:tcPr>
            <w:tcW w:w="1573" w:type="dxa"/>
            <w:gridSpan w:val="2"/>
            <w:vAlign w:val="center"/>
          </w:tcPr>
          <w:p w14:paraId="7541481B" w14:textId="77777777" w:rsidR="009608BB" w:rsidRDefault="009608BB">
            <w:pPr>
              <w:rPr>
                <w:rFonts w:ascii="Arial" w:hAnsi="Arial" w:cs="Arial"/>
                <w:b/>
                <w:sz w:val="22"/>
                <w:szCs w:val="20"/>
                <w:shd w:val="clear" w:color="auto" w:fill="FFFFFF"/>
              </w:rPr>
            </w:pPr>
          </w:p>
        </w:tc>
        <w:tc>
          <w:tcPr>
            <w:tcW w:w="7777" w:type="dxa"/>
            <w:gridSpan w:val="4"/>
            <w:tcBorders>
              <w:top w:val="single" w:sz="4" w:space="0" w:color="auto"/>
              <w:left w:val="nil"/>
              <w:bottom w:val="nil"/>
              <w:right w:val="nil"/>
            </w:tcBorders>
            <w:vAlign w:val="center"/>
          </w:tcPr>
          <w:p w14:paraId="64783A87" w14:textId="77777777" w:rsidR="009608BB" w:rsidRDefault="009608BB">
            <w:pPr>
              <w:rPr>
                <w:rFonts w:ascii="Arial" w:hAnsi="Arial" w:cs="Arial"/>
                <w:sz w:val="20"/>
                <w:szCs w:val="20"/>
                <w:shd w:val="clear" w:color="auto" w:fill="FFFFFF"/>
              </w:rPr>
            </w:pPr>
          </w:p>
        </w:tc>
      </w:tr>
      <w:tr w:rsidR="009608BB" w14:paraId="148B8B66" w14:textId="77777777" w:rsidTr="009608BB">
        <w:trPr>
          <w:trHeight w:hRule="exact" w:val="567"/>
        </w:trPr>
        <w:tc>
          <w:tcPr>
            <w:tcW w:w="1573" w:type="dxa"/>
            <w:gridSpan w:val="2"/>
            <w:vAlign w:val="center"/>
            <w:hideMark/>
          </w:tcPr>
          <w:p w14:paraId="4DCC5675" w14:textId="77777777" w:rsidR="009608BB" w:rsidRDefault="009608BB">
            <w:pPr>
              <w:rPr>
                <w:rFonts w:ascii="Arial" w:hAnsi="Arial" w:cs="Arial"/>
                <w:b/>
                <w:sz w:val="22"/>
                <w:szCs w:val="20"/>
                <w:shd w:val="clear" w:color="auto" w:fill="FFFFFF"/>
              </w:rPr>
            </w:pPr>
            <w:r>
              <w:rPr>
                <w:rFonts w:ascii="Arial" w:hAnsi="Arial" w:cs="Arial"/>
                <w:b/>
                <w:szCs w:val="20"/>
                <w:shd w:val="clear" w:color="auto" w:fill="FFFFFF"/>
              </w:rPr>
              <w:t>Supervisor Name &amp; Title</w:t>
            </w:r>
          </w:p>
        </w:tc>
        <w:tc>
          <w:tcPr>
            <w:tcW w:w="7777" w:type="dxa"/>
            <w:gridSpan w:val="4"/>
            <w:tcBorders>
              <w:top w:val="nil"/>
              <w:left w:val="nil"/>
              <w:bottom w:val="single" w:sz="4" w:space="0" w:color="auto"/>
              <w:right w:val="nil"/>
            </w:tcBorders>
            <w:vAlign w:val="center"/>
          </w:tcPr>
          <w:p w14:paraId="331DAD3B" w14:textId="77777777" w:rsidR="009608BB" w:rsidRDefault="009608BB">
            <w:pPr>
              <w:rPr>
                <w:rFonts w:ascii="Arial" w:hAnsi="Arial" w:cs="Arial"/>
                <w:sz w:val="20"/>
                <w:szCs w:val="20"/>
                <w:shd w:val="clear" w:color="auto" w:fill="FFFFFF"/>
              </w:rPr>
            </w:pPr>
          </w:p>
        </w:tc>
      </w:tr>
    </w:tbl>
    <w:p w14:paraId="486F8F29" w14:textId="77777777" w:rsidR="009608BB" w:rsidRDefault="009608BB" w:rsidP="009608BB">
      <w:pPr>
        <w:rPr>
          <w:rFonts w:ascii="Arial" w:hAnsi="Arial" w:cs="Arial"/>
          <w:b/>
          <w:sz w:val="8"/>
          <w:szCs w:val="8"/>
          <w:shd w:val="clear" w:color="auto" w:fill="FFFFFF"/>
        </w:rPr>
      </w:pPr>
    </w:p>
    <w:tbl>
      <w:tblPr>
        <w:tblStyle w:val="TableGrid"/>
        <w:tblW w:w="0" w:type="auto"/>
        <w:tblLook w:val="04A0" w:firstRow="1" w:lastRow="0" w:firstColumn="1" w:lastColumn="0" w:noHBand="0" w:noVBand="1"/>
      </w:tblPr>
      <w:tblGrid>
        <w:gridCol w:w="905"/>
        <w:gridCol w:w="901"/>
        <w:gridCol w:w="905"/>
        <w:gridCol w:w="900"/>
        <w:gridCol w:w="900"/>
        <w:gridCol w:w="904"/>
        <w:gridCol w:w="900"/>
        <w:gridCol w:w="905"/>
        <w:gridCol w:w="900"/>
        <w:gridCol w:w="900"/>
      </w:tblGrid>
      <w:tr w:rsidR="009608BB" w14:paraId="32185203" w14:textId="77777777" w:rsidTr="009608BB">
        <w:trPr>
          <w:trHeight w:val="340"/>
        </w:trPr>
        <w:tc>
          <w:tcPr>
            <w:tcW w:w="9350" w:type="dxa"/>
            <w:gridSpan w:val="10"/>
            <w:tcBorders>
              <w:top w:val="nil"/>
              <w:left w:val="nil"/>
              <w:bottom w:val="nil"/>
              <w:right w:val="nil"/>
            </w:tcBorders>
            <w:vAlign w:val="center"/>
            <w:hideMark/>
          </w:tcPr>
          <w:p w14:paraId="7AD40031" w14:textId="77777777" w:rsidR="009608BB" w:rsidRDefault="009608BB">
            <w:pPr>
              <w:jc w:val="center"/>
              <w:rPr>
                <w:rFonts w:ascii="Arial" w:hAnsi="Arial" w:cs="Arial"/>
                <w:b/>
                <w:shd w:val="clear" w:color="auto" w:fill="FFFFFF"/>
              </w:rPr>
            </w:pPr>
            <w:r>
              <w:rPr>
                <w:rFonts w:ascii="Arial" w:hAnsi="Arial" w:cs="Arial"/>
                <w:b/>
                <w:shd w:val="clear" w:color="auto" w:fill="FFFFFF"/>
              </w:rPr>
              <w:t>Attendance</w:t>
            </w:r>
          </w:p>
        </w:tc>
      </w:tr>
      <w:tr w:rsidR="009608BB" w14:paraId="50A8154A" w14:textId="77777777" w:rsidTr="009608BB">
        <w:trPr>
          <w:trHeight w:hRule="exact" w:val="340"/>
        </w:trPr>
        <w:tc>
          <w:tcPr>
            <w:tcW w:w="4675" w:type="dxa"/>
            <w:gridSpan w:val="5"/>
            <w:tcBorders>
              <w:top w:val="nil"/>
              <w:left w:val="nil"/>
              <w:bottom w:val="single" w:sz="4" w:space="0" w:color="auto"/>
              <w:right w:val="nil"/>
            </w:tcBorders>
            <w:vAlign w:val="center"/>
            <w:hideMark/>
          </w:tcPr>
          <w:p w14:paraId="6A0EFA74" w14:textId="77777777" w:rsidR="009608BB" w:rsidRDefault="009608BB">
            <w:pPr>
              <w:jc w:val="center"/>
              <w:rPr>
                <w:rFonts w:ascii="Arial" w:hAnsi="Arial" w:cs="Arial"/>
                <w:shd w:val="clear" w:color="auto" w:fill="FFFFFF"/>
              </w:rPr>
            </w:pPr>
            <w:r>
              <w:rPr>
                <w:rFonts w:ascii="Arial" w:hAnsi="Arial" w:cs="Arial"/>
                <w:b/>
                <w:shd w:val="clear" w:color="auto" w:fill="FFFFFF"/>
              </w:rPr>
              <w:t xml:space="preserve">Week 1 </w:t>
            </w:r>
          </w:p>
        </w:tc>
        <w:tc>
          <w:tcPr>
            <w:tcW w:w="4675" w:type="dxa"/>
            <w:gridSpan w:val="5"/>
            <w:tcBorders>
              <w:top w:val="nil"/>
              <w:left w:val="nil"/>
              <w:bottom w:val="single" w:sz="4" w:space="0" w:color="auto"/>
              <w:right w:val="nil"/>
            </w:tcBorders>
            <w:vAlign w:val="center"/>
            <w:hideMark/>
          </w:tcPr>
          <w:p w14:paraId="5BAB2B46" w14:textId="77777777" w:rsidR="009608BB" w:rsidRDefault="009608BB">
            <w:pPr>
              <w:jc w:val="center"/>
              <w:rPr>
                <w:rFonts w:ascii="Arial" w:hAnsi="Arial" w:cs="Arial"/>
                <w:shd w:val="clear" w:color="auto" w:fill="FFFFFF"/>
              </w:rPr>
            </w:pPr>
            <w:r>
              <w:rPr>
                <w:rFonts w:ascii="Arial" w:hAnsi="Arial" w:cs="Arial"/>
                <w:b/>
                <w:shd w:val="clear" w:color="auto" w:fill="FFFFFF"/>
              </w:rPr>
              <w:t xml:space="preserve">Week 2 </w:t>
            </w:r>
          </w:p>
        </w:tc>
      </w:tr>
      <w:tr w:rsidR="009608BB" w14:paraId="0E87DC28" w14:textId="77777777" w:rsidTr="009608BB">
        <w:trPr>
          <w:trHeight w:hRule="exact" w:val="340"/>
        </w:trPr>
        <w:tc>
          <w:tcPr>
            <w:tcW w:w="935" w:type="dxa"/>
            <w:tcBorders>
              <w:top w:val="single" w:sz="4" w:space="0" w:color="auto"/>
              <w:left w:val="single" w:sz="4" w:space="0" w:color="auto"/>
              <w:bottom w:val="single" w:sz="4" w:space="0" w:color="auto"/>
              <w:right w:val="single" w:sz="4" w:space="0" w:color="auto"/>
            </w:tcBorders>
            <w:vAlign w:val="center"/>
            <w:hideMark/>
          </w:tcPr>
          <w:p w14:paraId="5B459132" w14:textId="77777777" w:rsidR="009608BB" w:rsidRDefault="009608BB">
            <w:pPr>
              <w:jc w:val="center"/>
              <w:rPr>
                <w:rFonts w:ascii="Arial" w:hAnsi="Arial" w:cs="Arial"/>
                <w:b/>
                <w:shd w:val="clear" w:color="auto" w:fill="FFFFFF"/>
              </w:rPr>
            </w:pPr>
            <w:r>
              <w:rPr>
                <w:rFonts w:ascii="Arial" w:hAnsi="Arial" w:cs="Arial"/>
                <w:b/>
                <w:shd w:val="clear" w:color="auto" w:fill="FFFFFF"/>
              </w:rPr>
              <w:t>M</w:t>
            </w:r>
          </w:p>
        </w:tc>
        <w:tc>
          <w:tcPr>
            <w:tcW w:w="935" w:type="dxa"/>
            <w:tcBorders>
              <w:top w:val="single" w:sz="4" w:space="0" w:color="auto"/>
              <w:left w:val="single" w:sz="4" w:space="0" w:color="auto"/>
              <w:bottom w:val="single" w:sz="4" w:space="0" w:color="auto"/>
              <w:right w:val="single" w:sz="4" w:space="0" w:color="auto"/>
            </w:tcBorders>
            <w:vAlign w:val="center"/>
            <w:hideMark/>
          </w:tcPr>
          <w:p w14:paraId="16E018C9" w14:textId="77777777" w:rsidR="009608BB" w:rsidRDefault="009608BB">
            <w:pPr>
              <w:jc w:val="center"/>
              <w:rPr>
                <w:rFonts w:ascii="Arial" w:hAnsi="Arial" w:cs="Arial"/>
                <w:b/>
                <w:shd w:val="clear" w:color="auto" w:fill="FFFFFF"/>
              </w:rPr>
            </w:pPr>
            <w:r>
              <w:rPr>
                <w:rFonts w:ascii="Arial" w:hAnsi="Arial" w:cs="Arial"/>
                <w:b/>
                <w:shd w:val="clear" w:color="auto" w:fill="FFFFFF"/>
              </w:rPr>
              <w:t>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E23A6E5" w14:textId="77777777" w:rsidR="009608BB" w:rsidRDefault="009608BB">
            <w:pPr>
              <w:jc w:val="center"/>
              <w:rPr>
                <w:rFonts w:ascii="Arial" w:hAnsi="Arial" w:cs="Arial"/>
                <w:b/>
                <w:shd w:val="clear" w:color="auto" w:fill="FFFFFF"/>
              </w:rPr>
            </w:pPr>
            <w:r>
              <w:rPr>
                <w:rFonts w:ascii="Arial" w:hAnsi="Arial" w:cs="Arial"/>
                <w:b/>
                <w:shd w:val="clear" w:color="auto" w:fill="FFFFFF"/>
              </w:rPr>
              <w:t>W</w:t>
            </w:r>
          </w:p>
        </w:tc>
        <w:tc>
          <w:tcPr>
            <w:tcW w:w="935" w:type="dxa"/>
            <w:tcBorders>
              <w:top w:val="single" w:sz="4" w:space="0" w:color="auto"/>
              <w:left w:val="single" w:sz="4" w:space="0" w:color="auto"/>
              <w:bottom w:val="single" w:sz="4" w:space="0" w:color="auto"/>
              <w:right w:val="single" w:sz="4" w:space="0" w:color="auto"/>
            </w:tcBorders>
            <w:vAlign w:val="center"/>
            <w:hideMark/>
          </w:tcPr>
          <w:p w14:paraId="28C66ACC" w14:textId="77777777" w:rsidR="009608BB" w:rsidRDefault="009608BB">
            <w:pPr>
              <w:jc w:val="center"/>
              <w:rPr>
                <w:rFonts w:ascii="Arial" w:hAnsi="Arial" w:cs="Arial"/>
                <w:b/>
                <w:shd w:val="clear" w:color="auto" w:fill="FFFFFF"/>
              </w:rPr>
            </w:pPr>
            <w:r>
              <w:rPr>
                <w:rFonts w:ascii="Arial" w:hAnsi="Arial" w:cs="Arial"/>
                <w:b/>
                <w:shd w:val="clear" w:color="auto" w:fill="FFFFFF"/>
              </w:rPr>
              <w:t>T</w:t>
            </w:r>
          </w:p>
        </w:tc>
        <w:tc>
          <w:tcPr>
            <w:tcW w:w="935" w:type="dxa"/>
            <w:tcBorders>
              <w:top w:val="single" w:sz="4" w:space="0" w:color="auto"/>
              <w:left w:val="single" w:sz="4" w:space="0" w:color="auto"/>
              <w:bottom w:val="single" w:sz="4" w:space="0" w:color="auto"/>
              <w:right w:val="single" w:sz="4" w:space="0" w:color="auto"/>
            </w:tcBorders>
            <w:vAlign w:val="center"/>
            <w:hideMark/>
          </w:tcPr>
          <w:p w14:paraId="5EFBD226" w14:textId="77777777" w:rsidR="009608BB" w:rsidRDefault="009608BB">
            <w:pPr>
              <w:jc w:val="center"/>
              <w:rPr>
                <w:rFonts w:ascii="Arial" w:hAnsi="Arial" w:cs="Arial"/>
                <w:b/>
                <w:shd w:val="clear" w:color="auto" w:fill="FFFFFF"/>
              </w:rPr>
            </w:pPr>
            <w:r>
              <w:rPr>
                <w:rFonts w:ascii="Arial" w:hAnsi="Arial" w:cs="Arial"/>
                <w:b/>
                <w:shd w:val="clear" w:color="auto" w:fill="FFFFFF"/>
              </w:rPr>
              <w:t>F</w:t>
            </w:r>
          </w:p>
        </w:tc>
        <w:tc>
          <w:tcPr>
            <w:tcW w:w="935" w:type="dxa"/>
            <w:tcBorders>
              <w:top w:val="single" w:sz="4" w:space="0" w:color="auto"/>
              <w:left w:val="single" w:sz="4" w:space="0" w:color="auto"/>
              <w:bottom w:val="single" w:sz="4" w:space="0" w:color="auto"/>
              <w:right w:val="single" w:sz="4" w:space="0" w:color="auto"/>
            </w:tcBorders>
            <w:vAlign w:val="center"/>
            <w:hideMark/>
          </w:tcPr>
          <w:p w14:paraId="7DB9E4ED" w14:textId="77777777" w:rsidR="009608BB" w:rsidRDefault="009608BB">
            <w:pPr>
              <w:jc w:val="center"/>
              <w:rPr>
                <w:rFonts w:ascii="Arial" w:hAnsi="Arial" w:cs="Arial"/>
                <w:b/>
                <w:shd w:val="clear" w:color="auto" w:fill="FFFFFF"/>
              </w:rPr>
            </w:pPr>
            <w:r>
              <w:rPr>
                <w:rFonts w:ascii="Arial" w:hAnsi="Arial" w:cs="Arial"/>
                <w:b/>
                <w:shd w:val="clear" w:color="auto" w:fill="FFFFFF"/>
              </w:rPr>
              <w:t>M</w:t>
            </w:r>
          </w:p>
        </w:tc>
        <w:tc>
          <w:tcPr>
            <w:tcW w:w="935" w:type="dxa"/>
            <w:tcBorders>
              <w:top w:val="single" w:sz="4" w:space="0" w:color="auto"/>
              <w:left w:val="single" w:sz="4" w:space="0" w:color="auto"/>
              <w:bottom w:val="single" w:sz="4" w:space="0" w:color="auto"/>
              <w:right w:val="single" w:sz="4" w:space="0" w:color="auto"/>
            </w:tcBorders>
            <w:vAlign w:val="center"/>
            <w:hideMark/>
          </w:tcPr>
          <w:p w14:paraId="5F90523B" w14:textId="77777777" w:rsidR="009608BB" w:rsidRDefault="009608BB">
            <w:pPr>
              <w:jc w:val="center"/>
              <w:rPr>
                <w:rFonts w:ascii="Arial" w:hAnsi="Arial" w:cs="Arial"/>
                <w:b/>
                <w:shd w:val="clear" w:color="auto" w:fill="FFFFFF"/>
              </w:rPr>
            </w:pPr>
            <w:r>
              <w:rPr>
                <w:rFonts w:ascii="Arial" w:hAnsi="Arial" w:cs="Arial"/>
                <w:b/>
                <w:shd w:val="clear" w:color="auto" w:fill="FFFFFF"/>
              </w:rPr>
              <w:t>T</w:t>
            </w:r>
          </w:p>
        </w:tc>
        <w:tc>
          <w:tcPr>
            <w:tcW w:w="935" w:type="dxa"/>
            <w:tcBorders>
              <w:top w:val="single" w:sz="4" w:space="0" w:color="auto"/>
              <w:left w:val="single" w:sz="4" w:space="0" w:color="auto"/>
              <w:bottom w:val="single" w:sz="4" w:space="0" w:color="auto"/>
              <w:right w:val="single" w:sz="4" w:space="0" w:color="auto"/>
            </w:tcBorders>
            <w:vAlign w:val="center"/>
            <w:hideMark/>
          </w:tcPr>
          <w:p w14:paraId="3EAF7E45" w14:textId="77777777" w:rsidR="009608BB" w:rsidRDefault="009608BB">
            <w:pPr>
              <w:jc w:val="center"/>
              <w:rPr>
                <w:rFonts w:ascii="Arial" w:hAnsi="Arial" w:cs="Arial"/>
                <w:b/>
                <w:shd w:val="clear" w:color="auto" w:fill="FFFFFF"/>
              </w:rPr>
            </w:pPr>
            <w:r>
              <w:rPr>
                <w:rFonts w:ascii="Arial" w:hAnsi="Arial" w:cs="Arial"/>
                <w:b/>
                <w:shd w:val="clear" w:color="auto" w:fill="FFFFFF"/>
              </w:rPr>
              <w:t>W</w:t>
            </w:r>
          </w:p>
        </w:tc>
        <w:tc>
          <w:tcPr>
            <w:tcW w:w="935" w:type="dxa"/>
            <w:tcBorders>
              <w:top w:val="single" w:sz="4" w:space="0" w:color="auto"/>
              <w:left w:val="single" w:sz="4" w:space="0" w:color="auto"/>
              <w:bottom w:val="single" w:sz="4" w:space="0" w:color="auto"/>
              <w:right w:val="single" w:sz="4" w:space="0" w:color="auto"/>
            </w:tcBorders>
            <w:vAlign w:val="center"/>
            <w:hideMark/>
          </w:tcPr>
          <w:p w14:paraId="6D8BF8ED" w14:textId="77777777" w:rsidR="009608BB" w:rsidRDefault="009608BB">
            <w:pPr>
              <w:jc w:val="center"/>
              <w:rPr>
                <w:rFonts w:ascii="Arial" w:hAnsi="Arial" w:cs="Arial"/>
                <w:b/>
                <w:shd w:val="clear" w:color="auto" w:fill="FFFFFF"/>
              </w:rPr>
            </w:pPr>
            <w:r>
              <w:rPr>
                <w:rFonts w:ascii="Arial" w:hAnsi="Arial" w:cs="Arial"/>
                <w:b/>
                <w:shd w:val="clear" w:color="auto" w:fill="FFFFFF"/>
              </w:rPr>
              <w:t>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DD99076" w14:textId="77777777" w:rsidR="009608BB" w:rsidRDefault="009608BB">
            <w:pPr>
              <w:jc w:val="center"/>
              <w:rPr>
                <w:rFonts w:ascii="Arial" w:hAnsi="Arial" w:cs="Arial"/>
                <w:b/>
                <w:shd w:val="clear" w:color="auto" w:fill="FFFFFF"/>
              </w:rPr>
            </w:pPr>
            <w:r>
              <w:rPr>
                <w:rFonts w:ascii="Arial" w:hAnsi="Arial" w:cs="Arial"/>
                <w:b/>
                <w:shd w:val="clear" w:color="auto" w:fill="FFFFFF"/>
              </w:rPr>
              <w:t>F</w:t>
            </w:r>
          </w:p>
        </w:tc>
      </w:tr>
      <w:tr w:rsidR="009608BB" w14:paraId="27662143" w14:textId="77777777" w:rsidTr="009608BB">
        <w:trPr>
          <w:trHeight w:hRule="exact" w:val="454"/>
        </w:trPr>
        <w:tc>
          <w:tcPr>
            <w:tcW w:w="935" w:type="dxa"/>
            <w:tcBorders>
              <w:top w:val="single" w:sz="4" w:space="0" w:color="auto"/>
              <w:left w:val="single" w:sz="4" w:space="0" w:color="auto"/>
              <w:bottom w:val="single" w:sz="4" w:space="0" w:color="auto"/>
              <w:right w:val="single" w:sz="4" w:space="0" w:color="auto"/>
            </w:tcBorders>
          </w:tcPr>
          <w:p w14:paraId="0D15A37B"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122D5AF6"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71074876"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vAlign w:val="center"/>
          </w:tcPr>
          <w:p w14:paraId="3F73C071" w14:textId="77777777" w:rsidR="009608BB" w:rsidRDefault="009608BB">
            <w:pPr>
              <w:jc w:val="cente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56AA8657"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66F0A8E5"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398C4B9C"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563D6128"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0BC5324C" w14:textId="77777777" w:rsidR="009608BB" w:rsidRDefault="009608BB">
            <w:pPr>
              <w:rPr>
                <w:rFonts w:ascii="Arial" w:hAnsi="Arial" w:cs="Arial"/>
                <w:b/>
                <w:shd w:val="clear" w:color="auto" w:fill="FFFFFF"/>
              </w:rPr>
            </w:pPr>
          </w:p>
        </w:tc>
        <w:tc>
          <w:tcPr>
            <w:tcW w:w="935" w:type="dxa"/>
            <w:tcBorders>
              <w:top w:val="single" w:sz="4" w:space="0" w:color="auto"/>
              <w:left w:val="single" w:sz="4" w:space="0" w:color="auto"/>
              <w:bottom w:val="single" w:sz="4" w:space="0" w:color="auto"/>
              <w:right w:val="single" w:sz="4" w:space="0" w:color="auto"/>
            </w:tcBorders>
          </w:tcPr>
          <w:p w14:paraId="27273D44" w14:textId="77777777" w:rsidR="009608BB" w:rsidRDefault="009608BB">
            <w:pPr>
              <w:rPr>
                <w:rFonts w:ascii="Arial" w:hAnsi="Arial" w:cs="Arial"/>
                <w:b/>
                <w:shd w:val="clear" w:color="auto" w:fill="FFFFFF"/>
              </w:rPr>
            </w:pPr>
          </w:p>
        </w:tc>
      </w:tr>
    </w:tbl>
    <w:p w14:paraId="1416CCBA" w14:textId="77777777" w:rsidR="009608BB" w:rsidRDefault="009608BB" w:rsidP="009608BB">
      <w:pPr>
        <w:rPr>
          <w:rFonts w:ascii="Arial" w:hAnsi="Arial" w:cs="Arial"/>
          <w:b/>
          <w:sz w:val="20"/>
          <w:szCs w:val="20"/>
          <w:shd w:val="clear" w:color="auto" w:fill="FFFFFF"/>
        </w:rPr>
      </w:pPr>
    </w:p>
    <w:tbl>
      <w:tblPr>
        <w:tblStyle w:val="TableGrid"/>
        <w:tblW w:w="0" w:type="auto"/>
        <w:tblLook w:val="04A0" w:firstRow="1" w:lastRow="0" w:firstColumn="1" w:lastColumn="0" w:noHBand="0" w:noVBand="1"/>
      </w:tblPr>
      <w:tblGrid>
        <w:gridCol w:w="1381"/>
        <w:gridCol w:w="1604"/>
        <w:gridCol w:w="968"/>
        <w:gridCol w:w="951"/>
        <w:gridCol w:w="659"/>
        <w:gridCol w:w="552"/>
        <w:gridCol w:w="132"/>
        <w:gridCol w:w="469"/>
        <w:gridCol w:w="600"/>
        <w:gridCol w:w="537"/>
        <w:gridCol w:w="537"/>
        <w:gridCol w:w="630"/>
      </w:tblGrid>
      <w:tr w:rsidR="009608BB" w14:paraId="4E4563D7" w14:textId="77777777" w:rsidTr="009608BB">
        <w:tc>
          <w:tcPr>
            <w:tcW w:w="9350" w:type="dxa"/>
            <w:gridSpan w:val="12"/>
            <w:tcBorders>
              <w:top w:val="nil"/>
              <w:left w:val="nil"/>
              <w:bottom w:val="single" w:sz="4" w:space="0" w:color="auto"/>
              <w:right w:val="nil"/>
            </w:tcBorders>
            <w:hideMark/>
          </w:tcPr>
          <w:p w14:paraId="49B8B6B0" w14:textId="77777777" w:rsidR="009608BB" w:rsidRDefault="009608BB">
            <w:pPr>
              <w:jc w:val="center"/>
              <w:rPr>
                <w:rFonts w:ascii="Arial" w:hAnsi="Arial" w:cs="Arial"/>
                <w:sz w:val="22"/>
                <w:szCs w:val="22"/>
              </w:rPr>
            </w:pPr>
            <w:r>
              <w:rPr>
                <w:rFonts w:ascii="Arial" w:hAnsi="Arial" w:cs="Arial"/>
                <w:b/>
                <w:shd w:val="clear" w:color="auto" w:fill="FFFFFF"/>
              </w:rPr>
              <w:t>Job Performance</w:t>
            </w:r>
          </w:p>
        </w:tc>
      </w:tr>
      <w:tr w:rsidR="009608BB" w14:paraId="4A1EDB22" w14:textId="77777777" w:rsidTr="009608BB">
        <w:tc>
          <w:tcPr>
            <w:tcW w:w="5819"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7140A24" w14:textId="77777777" w:rsidR="009608BB" w:rsidRDefault="009608BB">
            <w:pPr>
              <w:jc w:val="center"/>
              <w:rPr>
                <w:rFonts w:ascii="Arial" w:hAnsi="Arial" w:cs="Arial"/>
                <w:b/>
              </w:rPr>
            </w:pPr>
            <w:r>
              <w:rPr>
                <w:rFonts w:ascii="Arial" w:hAnsi="Arial" w:cs="Arial"/>
                <w:b/>
              </w:rPr>
              <w:t>Evaluation Item</w:t>
            </w:r>
          </w:p>
        </w:tc>
        <w:tc>
          <w:tcPr>
            <w:tcW w:w="3531" w:type="dxa"/>
            <w:gridSpan w:val="7"/>
            <w:tcBorders>
              <w:top w:val="single" w:sz="4" w:space="0" w:color="auto"/>
              <w:left w:val="single" w:sz="4" w:space="0" w:color="auto"/>
              <w:bottom w:val="single" w:sz="4" w:space="0" w:color="auto"/>
              <w:right w:val="single" w:sz="4" w:space="0" w:color="auto"/>
            </w:tcBorders>
            <w:hideMark/>
          </w:tcPr>
          <w:p w14:paraId="36D5FB84" w14:textId="77777777" w:rsidR="009608BB" w:rsidRDefault="009608BB">
            <w:pPr>
              <w:jc w:val="center"/>
              <w:rPr>
                <w:rFonts w:ascii="Arial" w:hAnsi="Arial" w:cs="Arial"/>
                <w:b/>
                <w:szCs w:val="22"/>
              </w:rPr>
            </w:pPr>
            <w:r>
              <w:rPr>
                <w:rFonts w:ascii="Arial" w:hAnsi="Arial" w:cs="Arial"/>
                <w:b/>
              </w:rPr>
              <w:t>Rating</w:t>
            </w:r>
          </w:p>
        </w:tc>
      </w:tr>
      <w:tr w:rsidR="009608BB" w14:paraId="667FEAEE" w14:textId="77777777" w:rsidTr="009608BB">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CC97B93" w14:textId="77777777" w:rsidR="009608BB" w:rsidRDefault="009608BB">
            <w:pPr>
              <w:rPr>
                <w:rFonts w:ascii="Arial" w:hAnsi="Arial" w:cs="Arial"/>
                <w:b/>
              </w:rPr>
            </w:pPr>
          </w:p>
        </w:tc>
        <w:tc>
          <w:tcPr>
            <w:tcW w:w="565" w:type="dxa"/>
            <w:tcBorders>
              <w:top w:val="single" w:sz="4" w:space="0" w:color="auto"/>
              <w:left w:val="single" w:sz="4" w:space="0" w:color="auto"/>
              <w:bottom w:val="single" w:sz="4" w:space="0" w:color="auto"/>
              <w:right w:val="single" w:sz="4" w:space="0" w:color="auto"/>
            </w:tcBorders>
            <w:hideMark/>
          </w:tcPr>
          <w:p w14:paraId="7896702B" w14:textId="77777777" w:rsidR="009608BB" w:rsidRDefault="009608BB">
            <w:pPr>
              <w:jc w:val="center"/>
              <w:rPr>
                <w:rFonts w:ascii="Arial" w:hAnsi="Arial" w:cs="Arial"/>
                <w:b/>
                <w:sz w:val="22"/>
              </w:rPr>
            </w:pPr>
            <w:r>
              <w:rPr>
                <w:rFonts w:ascii="Arial" w:hAnsi="Arial" w:cs="Arial"/>
                <w:b/>
              </w:rPr>
              <w:t>5</w:t>
            </w:r>
          </w:p>
        </w:tc>
        <w:tc>
          <w:tcPr>
            <w:tcW w:w="627" w:type="dxa"/>
            <w:gridSpan w:val="2"/>
            <w:tcBorders>
              <w:top w:val="single" w:sz="4" w:space="0" w:color="auto"/>
              <w:left w:val="single" w:sz="4" w:space="0" w:color="auto"/>
              <w:bottom w:val="single" w:sz="4" w:space="0" w:color="auto"/>
              <w:right w:val="single" w:sz="4" w:space="0" w:color="auto"/>
            </w:tcBorders>
            <w:hideMark/>
          </w:tcPr>
          <w:p w14:paraId="3E5A238C" w14:textId="77777777" w:rsidR="009608BB" w:rsidRDefault="009608BB">
            <w:pPr>
              <w:jc w:val="center"/>
              <w:rPr>
                <w:rFonts w:ascii="Arial" w:hAnsi="Arial" w:cs="Arial"/>
                <w:b/>
              </w:rPr>
            </w:pPr>
            <w:r>
              <w:rPr>
                <w:rFonts w:ascii="Arial" w:hAnsi="Arial" w:cs="Arial"/>
                <w:b/>
              </w:rPr>
              <w:t>4</w:t>
            </w:r>
          </w:p>
        </w:tc>
        <w:tc>
          <w:tcPr>
            <w:tcW w:w="628" w:type="dxa"/>
            <w:tcBorders>
              <w:top w:val="single" w:sz="4" w:space="0" w:color="auto"/>
              <w:left w:val="single" w:sz="4" w:space="0" w:color="auto"/>
              <w:bottom w:val="single" w:sz="4" w:space="0" w:color="auto"/>
              <w:right w:val="single" w:sz="4" w:space="0" w:color="auto"/>
            </w:tcBorders>
            <w:hideMark/>
          </w:tcPr>
          <w:p w14:paraId="23128A80" w14:textId="77777777" w:rsidR="009608BB" w:rsidRDefault="009608BB">
            <w:pPr>
              <w:jc w:val="center"/>
              <w:rPr>
                <w:rFonts w:ascii="Arial" w:hAnsi="Arial" w:cs="Arial"/>
                <w:b/>
              </w:rPr>
            </w:pPr>
            <w:r>
              <w:rPr>
                <w:rFonts w:ascii="Arial" w:hAnsi="Arial" w:cs="Arial"/>
                <w:b/>
              </w:rPr>
              <w:t>3</w:t>
            </w:r>
          </w:p>
        </w:tc>
        <w:tc>
          <w:tcPr>
            <w:tcW w:w="558" w:type="dxa"/>
            <w:tcBorders>
              <w:top w:val="single" w:sz="4" w:space="0" w:color="auto"/>
              <w:left w:val="single" w:sz="4" w:space="0" w:color="auto"/>
              <w:bottom w:val="single" w:sz="4" w:space="0" w:color="auto"/>
              <w:right w:val="single" w:sz="4" w:space="0" w:color="auto"/>
            </w:tcBorders>
            <w:hideMark/>
          </w:tcPr>
          <w:p w14:paraId="195825C5" w14:textId="77777777" w:rsidR="009608BB" w:rsidRDefault="009608BB">
            <w:pPr>
              <w:jc w:val="center"/>
              <w:rPr>
                <w:rFonts w:ascii="Arial" w:hAnsi="Arial" w:cs="Arial"/>
                <w:b/>
              </w:rPr>
            </w:pPr>
            <w:r>
              <w:rPr>
                <w:rFonts w:ascii="Arial" w:hAnsi="Arial" w:cs="Arial"/>
                <w:b/>
              </w:rPr>
              <w:t>2</w:t>
            </w:r>
          </w:p>
        </w:tc>
        <w:tc>
          <w:tcPr>
            <w:tcW w:w="558" w:type="dxa"/>
            <w:tcBorders>
              <w:top w:val="single" w:sz="4" w:space="0" w:color="auto"/>
              <w:left w:val="single" w:sz="4" w:space="0" w:color="auto"/>
              <w:bottom w:val="single" w:sz="4" w:space="0" w:color="auto"/>
              <w:right w:val="single" w:sz="4" w:space="0" w:color="auto"/>
            </w:tcBorders>
            <w:hideMark/>
          </w:tcPr>
          <w:p w14:paraId="65ADC52A" w14:textId="77777777" w:rsidR="009608BB" w:rsidRDefault="009608BB">
            <w:pPr>
              <w:jc w:val="center"/>
              <w:rPr>
                <w:rFonts w:ascii="Arial" w:hAnsi="Arial" w:cs="Arial"/>
                <w:b/>
              </w:rPr>
            </w:pPr>
            <w:r>
              <w:rPr>
                <w:rFonts w:ascii="Arial" w:hAnsi="Arial" w:cs="Arial"/>
                <w:b/>
              </w:rPr>
              <w:t>1</w:t>
            </w:r>
          </w:p>
        </w:tc>
        <w:tc>
          <w:tcPr>
            <w:tcW w:w="595" w:type="dxa"/>
            <w:tcBorders>
              <w:top w:val="single" w:sz="4" w:space="0" w:color="auto"/>
              <w:left w:val="single" w:sz="4" w:space="0" w:color="auto"/>
              <w:bottom w:val="single" w:sz="4" w:space="0" w:color="auto"/>
              <w:right w:val="single" w:sz="4" w:space="0" w:color="auto"/>
            </w:tcBorders>
            <w:hideMark/>
          </w:tcPr>
          <w:p w14:paraId="5671CADA" w14:textId="77777777" w:rsidR="009608BB" w:rsidRDefault="009608BB">
            <w:pPr>
              <w:jc w:val="center"/>
              <w:rPr>
                <w:rFonts w:ascii="Arial" w:hAnsi="Arial" w:cs="Arial"/>
                <w:b/>
              </w:rPr>
            </w:pPr>
            <w:r>
              <w:rPr>
                <w:rFonts w:ascii="Arial" w:hAnsi="Arial" w:cs="Arial"/>
                <w:b/>
              </w:rPr>
              <w:t>N/A</w:t>
            </w:r>
          </w:p>
        </w:tc>
      </w:tr>
      <w:tr w:rsidR="009608BB" w14:paraId="298804DE"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54648F37" w14:textId="77777777" w:rsidR="009608BB" w:rsidRDefault="009608BB">
            <w:pPr>
              <w:rPr>
                <w:rFonts w:ascii="Arial" w:hAnsi="Arial" w:cs="Arial"/>
                <w:b/>
              </w:rPr>
            </w:pPr>
            <w:r>
              <w:rPr>
                <w:rFonts w:ascii="Arial" w:hAnsi="Arial" w:cs="Arial"/>
                <w:b/>
              </w:rPr>
              <w:t>Quality of Work:</w:t>
            </w:r>
          </w:p>
          <w:p w14:paraId="30D71A42" w14:textId="77777777" w:rsidR="009608BB" w:rsidRDefault="009608BB">
            <w:pPr>
              <w:rPr>
                <w:rFonts w:ascii="Arial" w:hAnsi="Arial" w:cs="Arial"/>
                <w:i/>
              </w:rPr>
            </w:pPr>
            <w:r>
              <w:rPr>
                <w:rFonts w:ascii="Arial" w:hAnsi="Arial" w:cs="Arial"/>
                <w:i/>
                <w:sz w:val="20"/>
              </w:rPr>
              <w:t>Achieves satisfactory results/presentation for duties &amp; tasks completed</w:t>
            </w:r>
          </w:p>
        </w:tc>
        <w:tc>
          <w:tcPr>
            <w:tcW w:w="565" w:type="dxa"/>
            <w:tcBorders>
              <w:top w:val="single" w:sz="4" w:space="0" w:color="auto"/>
              <w:left w:val="single" w:sz="4" w:space="0" w:color="auto"/>
              <w:bottom w:val="single" w:sz="4" w:space="0" w:color="auto"/>
              <w:right w:val="single" w:sz="4" w:space="0" w:color="auto"/>
            </w:tcBorders>
          </w:tcPr>
          <w:p w14:paraId="47171152"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5B004B3B"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35530B79"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4DEBF028"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6F690825"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B6A5693" w14:textId="77777777" w:rsidR="009608BB" w:rsidRDefault="009608BB">
            <w:pPr>
              <w:rPr>
                <w:rFonts w:ascii="Arial" w:hAnsi="Arial" w:cs="Arial"/>
              </w:rPr>
            </w:pPr>
          </w:p>
        </w:tc>
      </w:tr>
      <w:tr w:rsidR="009608BB" w14:paraId="0E133E9C"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622F8CB7" w14:textId="77777777" w:rsidR="009608BB" w:rsidRDefault="009608BB">
            <w:pPr>
              <w:rPr>
                <w:rFonts w:ascii="Arial" w:hAnsi="Arial" w:cs="Arial"/>
                <w:b/>
              </w:rPr>
            </w:pPr>
            <w:r>
              <w:rPr>
                <w:rFonts w:ascii="Arial" w:hAnsi="Arial" w:cs="Arial"/>
                <w:b/>
              </w:rPr>
              <w:t>Quantity of Work:</w:t>
            </w:r>
          </w:p>
          <w:p w14:paraId="5536410A" w14:textId="77777777" w:rsidR="009608BB" w:rsidRDefault="009608BB">
            <w:pPr>
              <w:rPr>
                <w:rFonts w:ascii="Arial" w:hAnsi="Arial" w:cs="Arial"/>
                <w:i/>
              </w:rPr>
            </w:pPr>
            <w:r>
              <w:rPr>
                <w:rFonts w:ascii="Arial" w:hAnsi="Arial" w:cs="Arial"/>
                <w:i/>
                <w:sz w:val="20"/>
              </w:rPr>
              <w:t>Works effectively &amp; efficiently; tasks done in a timely manner</w:t>
            </w:r>
          </w:p>
        </w:tc>
        <w:tc>
          <w:tcPr>
            <w:tcW w:w="565" w:type="dxa"/>
            <w:tcBorders>
              <w:top w:val="single" w:sz="4" w:space="0" w:color="auto"/>
              <w:left w:val="single" w:sz="4" w:space="0" w:color="auto"/>
              <w:bottom w:val="single" w:sz="4" w:space="0" w:color="auto"/>
              <w:right w:val="single" w:sz="4" w:space="0" w:color="auto"/>
            </w:tcBorders>
          </w:tcPr>
          <w:p w14:paraId="1D6A0071"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069FA06F"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34DA6A56"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3A2E3EEF"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1B311A90"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5D4C195" w14:textId="77777777" w:rsidR="009608BB" w:rsidRDefault="009608BB">
            <w:pPr>
              <w:rPr>
                <w:rFonts w:ascii="Arial" w:hAnsi="Arial" w:cs="Arial"/>
              </w:rPr>
            </w:pPr>
          </w:p>
        </w:tc>
      </w:tr>
      <w:tr w:rsidR="009608BB" w14:paraId="1D4EF3F0"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1355931B" w14:textId="77777777" w:rsidR="009608BB" w:rsidRDefault="009608BB">
            <w:pPr>
              <w:rPr>
                <w:rFonts w:ascii="Arial" w:hAnsi="Arial" w:cs="Arial"/>
                <w:b/>
              </w:rPr>
            </w:pPr>
            <w:r>
              <w:rPr>
                <w:rFonts w:ascii="Arial" w:hAnsi="Arial" w:cs="Arial"/>
                <w:b/>
              </w:rPr>
              <w:t>Work Habits:</w:t>
            </w:r>
          </w:p>
          <w:p w14:paraId="54F941A2" w14:textId="77777777" w:rsidR="009608BB" w:rsidRDefault="009608BB">
            <w:pPr>
              <w:rPr>
                <w:rFonts w:ascii="Arial" w:hAnsi="Arial" w:cs="Arial"/>
                <w:i/>
              </w:rPr>
            </w:pPr>
            <w:r>
              <w:rPr>
                <w:rFonts w:ascii="Arial" w:hAnsi="Arial" w:cs="Arial"/>
                <w:i/>
                <w:sz w:val="20"/>
              </w:rPr>
              <w:t>Care of equipment, observation of company policies &amp; procedures</w:t>
            </w:r>
          </w:p>
        </w:tc>
        <w:tc>
          <w:tcPr>
            <w:tcW w:w="565" w:type="dxa"/>
            <w:tcBorders>
              <w:top w:val="single" w:sz="4" w:space="0" w:color="auto"/>
              <w:left w:val="single" w:sz="4" w:space="0" w:color="auto"/>
              <w:bottom w:val="single" w:sz="4" w:space="0" w:color="auto"/>
              <w:right w:val="single" w:sz="4" w:space="0" w:color="auto"/>
            </w:tcBorders>
          </w:tcPr>
          <w:p w14:paraId="7957C0FC"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36937B48"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52ED5D2F"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771CC0B8"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251A3B39"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7A5EAE3B" w14:textId="77777777" w:rsidR="009608BB" w:rsidRDefault="009608BB">
            <w:pPr>
              <w:rPr>
                <w:rFonts w:ascii="Arial" w:hAnsi="Arial" w:cs="Arial"/>
              </w:rPr>
            </w:pPr>
          </w:p>
        </w:tc>
      </w:tr>
      <w:tr w:rsidR="009608BB" w14:paraId="73BC4E82"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78F1043E" w14:textId="77777777" w:rsidR="009608BB" w:rsidRDefault="009608BB">
            <w:pPr>
              <w:rPr>
                <w:rFonts w:ascii="Arial" w:hAnsi="Arial" w:cs="Arial"/>
                <w:b/>
              </w:rPr>
            </w:pPr>
            <w:r>
              <w:rPr>
                <w:rFonts w:ascii="Arial" w:hAnsi="Arial" w:cs="Arial"/>
                <w:b/>
              </w:rPr>
              <w:t>Comprehension:</w:t>
            </w:r>
          </w:p>
          <w:p w14:paraId="513CB85B" w14:textId="77777777" w:rsidR="009608BB" w:rsidRDefault="009608BB">
            <w:pPr>
              <w:rPr>
                <w:rFonts w:ascii="Arial" w:hAnsi="Arial" w:cs="Arial"/>
                <w:i/>
              </w:rPr>
            </w:pPr>
            <w:r>
              <w:rPr>
                <w:rFonts w:ascii="Arial" w:hAnsi="Arial" w:cs="Arial"/>
                <w:i/>
                <w:sz w:val="20"/>
              </w:rPr>
              <w:t>Understands the assigned tasks &amp; duties; asks questions for clarification</w:t>
            </w:r>
          </w:p>
        </w:tc>
        <w:tc>
          <w:tcPr>
            <w:tcW w:w="565" w:type="dxa"/>
            <w:tcBorders>
              <w:top w:val="single" w:sz="4" w:space="0" w:color="auto"/>
              <w:left w:val="single" w:sz="4" w:space="0" w:color="auto"/>
              <w:bottom w:val="single" w:sz="4" w:space="0" w:color="auto"/>
              <w:right w:val="single" w:sz="4" w:space="0" w:color="auto"/>
            </w:tcBorders>
          </w:tcPr>
          <w:p w14:paraId="21796263"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48C035F3"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10E277C8"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5B19F897"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0E6296E5"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77438117" w14:textId="77777777" w:rsidR="009608BB" w:rsidRDefault="009608BB">
            <w:pPr>
              <w:rPr>
                <w:rFonts w:ascii="Arial" w:hAnsi="Arial" w:cs="Arial"/>
              </w:rPr>
            </w:pPr>
          </w:p>
        </w:tc>
      </w:tr>
      <w:tr w:rsidR="009608BB" w14:paraId="5B1A7990"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1A1CB482" w14:textId="77777777" w:rsidR="009608BB" w:rsidRDefault="009608BB">
            <w:pPr>
              <w:rPr>
                <w:rFonts w:ascii="Arial" w:hAnsi="Arial" w:cs="Arial"/>
                <w:b/>
              </w:rPr>
            </w:pPr>
            <w:r>
              <w:rPr>
                <w:rFonts w:ascii="Arial" w:hAnsi="Arial" w:cs="Arial"/>
                <w:b/>
              </w:rPr>
              <w:t>Reliability:</w:t>
            </w:r>
          </w:p>
          <w:p w14:paraId="5A45ACA0" w14:textId="77777777" w:rsidR="009608BB" w:rsidRDefault="009608BB">
            <w:pPr>
              <w:rPr>
                <w:rFonts w:ascii="Arial" w:hAnsi="Arial" w:cs="Arial"/>
                <w:i/>
              </w:rPr>
            </w:pPr>
            <w:r>
              <w:rPr>
                <w:rFonts w:ascii="Arial" w:hAnsi="Arial" w:cs="Arial"/>
                <w:i/>
                <w:sz w:val="20"/>
              </w:rPr>
              <w:t>Job completion; ability to get things done; conscientiousness</w:t>
            </w:r>
          </w:p>
        </w:tc>
        <w:tc>
          <w:tcPr>
            <w:tcW w:w="565" w:type="dxa"/>
            <w:tcBorders>
              <w:top w:val="single" w:sz="4" w:space="0" w:color="auto"/>
              <w:left w:val="single" w:sz="4" w:space="0" w:color="auto"/>
              <w:bottom w:val="single" w:sz="4" w:space="0" w:color="auto"/>
              <w:right w:val="single" w:sz="4" w:space="0" w:color="auto"/>
            </w:tcBorders>
          </w:tcPr>
          <w:p w14:paraId="3DFC6851"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173ABE60"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43A61F46"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570A9553"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4C0F6346"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5605145" w14:textId="77777777" w:rsidR="009608BB" w:rsidRDefault="009608BB">
            <w:pPr>
              <w:rPr>
                <w:rFonts w:ascii="Arial" w:hAnsi="Arial" w:cs="Arial"/>
              </w:rPr>
            </w:pPr>
          </w:p>
        </w:tc>
      </w:tr>
      <w:tr w:rsidR="009608BB" w14:paraId="2FD30F5E"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21B67DAE" w14:textId="77777777" w:rsidR="009608BB" w:rsidRDefault="009608BB">
            <w:pPr>
              <w:rPr>
                <w:rFonts w:ascii="Arial" w:hAnsi="Arial" w:cs="Arial"/>
                <w:b/>
              </w:rPr>
            </w:pPr>
            <w:r>
              <w:rPr>
                <w:rFonts w:ascii="Arial" w:hAnsi="Arial" w:cs="Arial"/>
                <w:b/>
              </w:rPr>
              <w:t>Attitude towards Work:</w:t>
            </w:r>
          </w:p>
          <w:p w14:paraId="7100330E" w14:textId="77777777" w:rsidR="009608BB" w:rsidRDefault="009608BB">
            <w:pPr>
              <w:rPr>
                <w:rFonts w:ascii="Arial" w:hAnsi="Arial" w:cs="Arial"/>
                <w:i/>
              </w:rPr>
            </w:pPr>
            <w:r>
              <w:rPr>
                <w:rFonts w:ascii="Arial" w:hAnsi="Arial" w:cs="Arial"/>
                <w:i/>
                <w:sz w:val="20"/>
              </w:rPr>
              <w:t>Enthusiastic &amp; motivated; willing to accept suggestions</w:t>
            </w:r>
          </w:p>
        </w:tc>
        <w:tc>
          <w:tcPr>
            <w:tcW w:w="565" w:type="dxa"/>
            <w:tcBorders>
              <w:top w:val="single" w:sz="4" w:space="0" w:color="auto"/>
              <w:left w:val="single" w:sz="4" w:space="0" w:color="auto"/>
              <w:bottom w:val="single" w:sz="4" w:space="0" w:color="auto"/>
              <w:right w:val="single" w:sz="4" w:space="0" w:color="auto"/>
            </w:tcBorders>
          </w:tcPr>
          <w:p w14:paraId="2FB39ECA"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18DF8B38"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52ECA308"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5B3752E1"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74736DEF"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B4D4EC2" w14:textId="77777777" w:rsidR="009608BB" w:rsidRDefault="009608BB">
            <w:pPr>
              <w:rPr>
                <w:rFonts w:ascii="Arial" w:hAnsi="Arial" w:cs="Arial"/>
              </w:rPr>
            </w:pPr>
          </w:p>
        </w:tc>
      </w:tr>
      <w:tr w:rsidR="009608BB" w14:paraId="4B8DD932"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4F01470A" w14:textId="77777777" w:rsidR="009608BB" w:rsidRDefault="009608BB">
            <w:pPr>
              <w:rPr>
                <w:rFonts w:ascii="Arial" w:hAnsi="Arial" w:cs="Arial"/>
                <w:b/>
              </w:rPr>
            </w:pPr>
            <w:r>
              <w:rPr>
                <w:rFonts w:ascii="Arial" w:hAnsi="Arial" w:cs="Arial"/>
                <w:b/>
              </w:rPr>
              <w:t>Dependability:</w:t>
            </w:r>
          </w:p>
          <w:p w14:paraId="7F0F25D1" w14:textId="77777777" w:rsidR="009608BB" w:rsidRDefault="009608BB">
            <w:pPr>
              <w:rPr>
                <w:rFonts w:ascii="Arial" w:hAnsi="Arial" w:cs="Arial"/>
                <w:i/>
              </w:rPr>
            </w:pPr>
            <w:r>
              <w:rPr>
                <w:rFonts w:ascii="Arial" w:hAnsi="Arial" w:cs="Arial"/>
                <w:i/>
                <w:sz w:val="20"/>
              </w:rPr>
              <w:t>Punctual and reliable in attendance</w:t>
            </w:r>
          </w:p>
        </w:tc>
        <w:tc>
          <w:tcPr>
            <w:tcW w:w="565" w:type="dxa"/>
            <w:tcBorders>
              <w:top w:val="single" w:sz="4" w:space="0" w:color="auto"/>
              <w:left w:val="single" w:sz="4" w:space="0" w:color="auto"/>
              <w:bottom w:val="single" w:sz="4" w:space="0" w:color="auto"/>
              <w:right w:val="single" w:sz="4" w:space="0" w:color="auto"/>
            </w:tcBorders>
          </w:tcPr>
          <w:p w14:paraId="032AC54E"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1ADFF6EA"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1D101D9E"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0E4D0022"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3B0AC1A3"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6B36747" w14:textId="77777777" w:rsidR="009608BB" w:rsidRDefault="009608BB">
            <w:pPr>
              <w:rPr>
                <w:rFonts w:ascii="Arial" w:hAnsi="Arial" w:cs="Arial"/>
              </w:rPr>
            </w:pPr>
          </w:p>
        </w:tc>
      </w:tr>
      <w:tr w:rsidR="009608BB" w14:paraId="14ED17A9"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1BD23B2B" w14:textId="77777777" w:rsidR="009608BB" w:rsidRDefault="009608BB">
            <w:pPr>
              <w:rPr>
                <w:rFonts w:ascii="Arial" w:hAnsi="Arial" w:cs="Arial"/>
                <w:b/>
              </w:rPr>
            </w:pPr>
            <w:r>
              <w:rPr>
                <w:rFonts w:ascii="Arial" w:hAnsi="Arial" w:cs="Arial"/>
                <w:b/>
              </w:rPr>
              <w:t>Professionalism:</w:t>
            </w:r>
          </w:p>
          <w:p w14:paraId="6B349897" w14:textId="77777777" w:rsidR="009608BB" w:rsidRDefault="009608BB">
            <w:pPr>
              <w:rPr>
                <w:rFonts w:ascii="Arial" w:hAnsi="Arial" w:cs="Arial"/>
                <w:i/>
              </w:rPr>
            </w:pPr>
            <w:r>
              <w:rPr>
                <w:rFonts w:ascii="Arial" w:hAnsi="Arial" w:cs="Arial"/>
                <w:i/>
                <w:sz w:val="20"/>
              </w:rPr>
              <w:t>Interacts well with other employees, conducts him/herself professionally</w:t>
            </w:r>
          </w:p>
        </w:tc>
        <w:tc>
          <w:tcPr>
            <w:tcW w:w="565" w:type="dxa"/>
            <w:tcBorders>
              <w:top w:val="single" w:sz="4" w:space="0" w:color="auto"/>
              <w:left w:val="single" w:sz="4" w:space="0" w:color="auto"/>
              <w:bottom w:val="single" w:sz="4" w:space="0" w:color="auto"/>
              <w:right w:val="single" w:sz="4" w:space="0" w:color="auto"/>
            </w:tcBorders>
          </w:tcPr>
          <w:p w14:paraId="5BCECCFE"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279B1B18"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046B3400"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1FB69408"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3A59BAF1"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1F6586B2" w14:textId="77777777" w:rsidR="009608BB" w:rsidRDefault="009608BB">
            <w:pPr>
              <w:rPr>
                <w:rFonts w:ascii="Arial" w:hAnsi="Arial" w:cs="Arial"/>
              </w:rPr>
            </w:pPr>
          </w:p>
        </w:tc>
      </w:tr>
      <w:tr w:rsidR="009608BB" w14:paraId="14A88F27" w14:textId="77777777" w:rsidTr="009608BB">
        <w:tc>
          <w:tcPr>
            <w:tcW w:w="5819" w:type="dxa"/>
            <w:gridSpan w:val="5"/>
            <w:tcBorders>
              <w:top w:val="single" w:sz="4" w:space="0" w:color="auto"/>
              <w:left w:val="single" w:sz="4" w:space="0" w:color="auto"/>
              <w:bottom w:val="single" w:sz="4" w:space="0" w:color="auto"/>
              <w:right w:val="single" w:sz="4" w:space="0" w:color="auto"/>
            </w:tcBorders>
            <w:hideMark/>
          </w:tcPr>
          <w:p w14:paraId="66B15C53" w14:textId="77777777" w:rsidR="009608BB" w:rsidRDefault="009608BB">
            <w:pPr>
              <w:rPr>
                <w:rFonts w:ascii="Arial" w:hAnsi="Arial" w:cs="Arial"/>
                <w:b/>
              </w:rPr>
            </w:pPr>
            <w:r>
              <w:rPr>
                <w:rFonts w:ascii="Arial" w:hAnsi="Arial" w:cs="Arial"/>
                <w:b/>
              </w:rPr>
              <w:t>Initiative:</w:t>
            </w:r>
          </w:p>
          <w:p w14:paraId="3D2FC341" w14:textId="77777777" w:rsidR="009608BB" w:rsidRDefault="009608BB">
            <w:pPr>
              <w:rPr>
                <w:rFonts w:ascii="Arial" w:hAnsi="Arial" w:cs="Arial"/>
                <w:i/>
              </w:rPr>
            </w:pPr>
            <w:r>
              <w:rPr>
                <w:rFonts w:ascii="Arial" w:hAnsi="Arial" w:cs="Arial"/>
                <w:i/>
                <w:sz w:val="20"/>
              </w:rPr>
              <w:t>Interest in assuming added responsibilities</w:t>
            </w:r>
          </w:p>
        </w:tc>
        <w:tc>
          <w:tcPr>
            <w:tcW w:w="565" w:type="dxa"/>
            <w:tcBorders>
              <w:top w:val="single" w:sz="4" w:space="0" w:color="auto"/>
              <w:left w:val="single" w:sz="4" w:space="0" w:color="auto"/>
              <w:bottom w:val="single" w:sz="4" w:space="0" w:color="auto"/>
              <w:right w:val="single" w:sz="4" w:space="0" w:color="auto"/>
            </w:tcBorders>
          </w:tcPr>
          <w:p w14:paraId="6C626C0D" w14:textId="77777777" w:rsidR="009608BB" w:rsidRDefault="009608BB">
            <w:pPr>
              <w:rPr>
                <w:rFonts w:ascii="Arial" w:hAnsi="Arial" w:cs="Arial"/>
              </w:rPr>
            </w:pPr>
          </w:p>
        </w:tc>
        <w:tc>
          <w:tcPr>
            <w:tcW w:w="627" w:type="dxa"/>
            <w:gridSpan w:val="2"/>
            <w:tcBorders>
              <w:top w:val="single" w:sz="4" w:space="0" w:color="auto"/>
              <w:left w:val="single" w:sz="4" w:space="0" w:color="auto"/>
              <w:bottom w:val="single" w:sz="4" w:space="0" w:color="auto"/>
              <w:right w:val="single" w:sz="4" w:space="0" w:color="auto"/>
            </w:tcBorders>
          </w:tcPr>
          <w:p w14:paraId="16D82DF4" w14:textId="77777777" w:rsidR="009608BB" w:rsidRDefault="009608BB">
            <w:pPr>
              <w:rPr>
                <w:rFonts w:ascii="Arial" w:hAnsi="Arial" w:cs="Arial"/>
              </w:rPr>
            </w:pPr>
          </w:p>
        </w:tc>
        <w:tc>
          <w:tcPr>
            <w:tcW w:w="628" w:type="dxa"/>
            <w:tcBorders>
              <w:top w:val="single" w:sz="4" w:space="0" w:color="auto"/>
              <w:left w:val="single" w:sz="4" w:space="0" w:color="auto"/>
              <w:bottom w:val="single" w:sz="4" w:space="0" w:color="auto"/>
              <w:right w:val="single" w:sz="4" w:space="0" w:color="auto"/>
            </w:tcBorders>
          </w:tcPr>
          <w:p w14:paraId="7E67AD99"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6A7BBD1E" w14:textId="77777777" w:rsidR="009608BB" w:rsidRDefault="009608BB">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tcPr>
          <w:p w14:paraId="28130F87" w14:textId="77777777" w:rsidR="009608BB" w:rsidRDefault="009608BB">
            <w:pPr>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7E476988" w14:textId="77777777" w:rsidR="009608BB" w:rsidRDefault="009608BB">
            <w:pPr>
              <w:rPr>
                <w:rFonts w:ascii="Arial" w:hAnsi="Arial" w:cs="Arial"/>
              </w:rPr>
            </w:pPr>
          </w:p>
        </w:tc>
      </w:tr>
      <w:tr w:rsidR="009608BB" w14:paraId="72450E7B" w14:textId="77777777" w:rsidTr="009608BB">
        <w:tc>
          <w:tcPr>
            <w:tcW w:w="5819" w:type="dxa"/>
            <w:gridSpan w:val="5"/>
            <w:tcBorders>
              <w:top w:val="single" w:sz="4" w:space="0" w:color="auto"/>
              <w:left w:val="nil"/>
              <w:bottom w:val="nil"/>
              <w:right w:val="nil"/>
            </w:tcBorders>
          </w:tcPr>
          <w:p w14:paraId="218891AD" w14:textId="77777777" w:rsidR="009608BB" w:rsidRDefault="009608BB">
            <w:pPr>
              <w:rPr>
                <w:rFonts w:ascii="Arial" w:hAnsi="Arial" w:cs="Arial"/>
                <w:b/>
              </w:rPr>
            </w:pPr>
          </w:p>
        </w:tc>
        <w:tc>
          <w:tcPr>
            <w:tcW w:w="565" w:type="dxa"/>
            <w:tcBorders>
              <w:top w:val="single" w:sz="4" w:space="0" w:color="auto"/>
              <w:left w:val="nil"/>
              <w:bottom w:val="nil"/>
              <w:right w:val="nil"/>
            </w:tcBorders>
          </w:tcPr>
          <w:p w14:paraId="0F4970C5" w14:textId="77777777" w:rsidR="009608BB" w:rsidRDefault="009608BB">
            <w:pPr>
              <w:rPr>
                <w:rFonts w:ascii="Arial" w:hAnsi="Arial" w:cs="Arial"/>
              </w:rPr>
            </w:pPr>
          </w:p>
        </w:tc>
        <w:tc>
          <w:tcPr>
            <w:tcW w:w="627" w:type="dxa"/>
            <w:gridSpan w:val="2"/>
            <w:tcBorders>
              <w:top w:val="single" w:sz="4" w:space="0" w:color="auto"/>
              <w:left w:val="nil"/>
              <w:bottom w:val="nil"/>
              <w:right w:val="nil"/>
            </w:tcBorders>
          </w:tcPr>
          <w:p w14:paraId="0F77DDA8" w14:textId="77777777" w:rsidR="009608BB" w:rsidRDefault="009608BB">
            <w:pPr>
              <w:rPr>
                <w:rFonts w:ascii="Arial" w:hAnsi="Arial" w:cs="Arial"/>
              </w:rPr>
            </w:pPr>
          </w:p>
        </w:tc>
        <w:tc>
          <w:tcPr>
            <w:tcW w:w="628" w:type="dxa"/>
            <w:tcBorders>
              <w:top w:val="single" w:sz="4" w:space="0" w:color="auto"/>
              <w:left w:val="nil"/>
              <w:bottom w:val="nil"/>
              <w:right w:val="nil"/>
            </w:tcBorders>
          </w:tcPr>
          <w:p w14:paraId="047F3054" w14:textId="77777777" w:rsidR="009608BB" w:rsidRDefault="009608BB">
            <w:pPr>
              <w:rPr>
                <w:rFonts w:ascii="Arial" w:hAnsi="Arial" w:cs="Arial"/>
              </w:rPr>
            </w:pPr>
          </w:p>
        </w:tc>
        <w:tc>
          <w:tcPr>
            <w:tcW w:w="558" w:type="dxa"/>
            <w:tcBorders>
              <w:top w:val="single" w:sz="4" w:space="0" w:color="auto"/>
              <w:left w:val="nil"/>
              <w:bottom w:val="nil"/>
              <w:right w:val="nil"/>
            </w:tcBorders>
          </w:tcPr>
          <w:p w14:paraId="1E6DC622" w14:textId="77777777" w:rsidR="009608BB" w:rsidRDefault="009608BB">
            <w:pPr>
              <w:rPr>
                <w:rFonts w:ascii="Arial" w:hAnsi="Arial" w:cs="Arial"/>
              </w:rPr>
            </w:pPr>
          </w:p>
        </w:tc>
        <w:tc>
          <w:tcPr>
            <w:tcW w:w="558" w:type="dxa"/>
            <w:tcBorders>
              <w:top w:val="single" w:sz="4" w:space="0" w:color="auto"/>
              <w:left w:val="nil"/>
              <w:bottom w:val="nil"/>
              <w:right w:val="nil"/>
            </w:tcBorders>
          </w:tcPr>
          <w:p w14:paraId="7456C1FE" w14:textId="77777777" w:rsidR="009608BB" w:rsidRDefault="009608BB">
            <w:pPr>
              <w:rPr>
                <w:rFonts w:ascii="Arial" w:hAnsi="Arial" w:cs="Arial"/>
              </w:rPr>
            </w:pPr>
          </w:p>
        </w:tc>
        <w:tc>
          <w:tcPr>
            <w:tcW w:w="595" w:type="dxa"/>
            <w:tcBorders>
              <w:top w:val="single" w:sz="4" w:space="0" w:color="auto"/>
              <w:left w:val="nil"/>
              <w:bottom w:val="nil"/>
              <w:right w:val="nil"/>
            </w:tcBorders>
          </w:tcPr>
          <w:p w14:paraId="3F5D1D97" w14:textId="77777777" w:rsidR="009608BB" w:rsidRDefault="009608BB">
            <w:pPr>
              <w:rPr>
                <w:rFonts w:ascii="Arial" w:hAnsi="Arial" w:cs="Arial"/>
              </w:rPr>
            </w:pPr>
          </w:p>
        </w:tc>
      </w:tr>
      <w:tr w:rsidR="009608BB" w:rsidRPr="00291207" w14:paraId="2A5B33C0" w14:textId="77777777" w:rsidTr="009608BB">
        <w:tc>
          <w:tcPr>
            <w:tcW w:w="1413" w:type="dxa"/>
            <w:tcBorders>
              <w:top w:val="nil"/>
              <w:left w:val="nil"/>
              <w:bottom w:val="nil"/>
              <w:right w:val="nil"/>
            </w:tcBorders>
            <w:hideMark/>
          </w:tcPr>
          <w:p w14:paraId="5E4982B6" w14:textId="77777777" w:rsidR="009608BB" w:rsidRPr="00291207" w:rsidRDefault="009608BB">
            <w:pPr>
              <w:rPr>
                <w:rFonts w:ascii="Arial" w:hAnsi="Arial" w:cs="Arial"/>
                <w:sz w:val="22"/>
                <w:szCs w:val="22"/>
              </w:rPr>
            </w:pPr>
            <w:r w:rsidRPr="00291207">
              <w:rPr>
                <w:rFonts w:ascii="Arial" w:hAnsi="Arial" w:cs="Arial"/>
                <w:b/>
                <w:sz w:val="22"/>
                <w:szCs w:val="22"/>
              </w:rPr>
              <w:t>5-</w:t>
            </w:r>
            <w:r w:rsidRPr="00291207">
              <w:rPr>
                <w:rFonts w:ascii="Arial" w:hAnsi="Arial" w:cs="Arial"/>
                <w:sz w:val="22"/>
                <w:szCs w:val="22"/>
              </w:rPr>
              <w:t>Excellent</w:t>
            </w:r>
          </w:p>
        </w:tc>
        <w:tc>
          <w:tcPr>
            <w:tcW w:w="1701" w:type="dxa"/>
            <w:tcBorders>
              <w:top w:val="nil"/>
              <w:left w:val="nil"/>
              <w:bottom w:val="nil"/>
              <w:right w:val="nil"/>
            </w:tcBorders>
            <w:hideMark/>
          </w:tcPr>
          <w:p w14:paraId="45286E09" w14:textId="77777777" w:rsidR="009608BB" w:rsidRPr="00291207" w:rsidRDefault="009608BB">
            <w:pPr>
              <w:rPr>
                <w:rFonts w:ascii="Arial" w:hAnsi="Arial" w:cs="Arial"/>
                <w:sz w:val="22"/>
                <w:szCs w:val="22"/>
              </w:rPr>
            </w:pPr>
            <w:r w:rsidRPr="00291207">
              <w:rPr>
                <w:rFonts w:ascii="Arial" w:hAnsi="Arial" w:cs="Arial"/>
                <w:b/>
                <w:sz w:val="22"/>
                <w:szCs w:val="22"/>
                <w:shd w:val="clear" w:color="auto" w:fill="FFFFFF"/>
              </w:rPr>
              <w:t>4-</w:t>
            </w:r>
            <w:r w:rsidRPr="00291207">
              <w:rPr>
                <w:rFonts w:ascii="Arial" w:hAnsi="Arial" w:cs="Arial"/>
                <w:sz w:val="22"/>
                <w:szCs w:val="22"/>
                <w:shd w:val="clear" w:color="auto" w:fill="FFFFFF"/>
              </w:rPr>
              <w:t>Very Good</w:t>
            </w:r>
          </w:p>
        </w:tc>
        <w:tc>
          <w:tcPr>
            <w:tcW w:w="992" w:type="dxa"/>
            <w:tcBorders>
              <w:top w:val="nil"/>
              <w:left w:val="nil"/>
              <w:bottom w:val="nil"/>
              <w:right w:val="nil"/>
            </w:tcBorders>
            <w:hideMark/>
          </w:tcPr>
          <w:p w14:paraId="3B123B04" w14:textId="77777777" w:rsidR="009608BB" w:rsidRPr="00291207" w:rsidRDefault="009608BB">
            <w:pPr>
              <w:rPr>
                <w:rFonts w:ascii="Arial" w:hAnsi="Arial" w:cs="Arial"/>
                <w:sz w:val="22"/>
                <w:szCs w:val="22"/>
              </w:rPr>
            </w:pPr>
            <w:r w:rsidRPr="00291207">
              <w:rPr>
                <w:rFonts w:ascii="Arial" w:hAnsi="Arial" w:cs="Arial"/>
                <w:b/>
                <w:sz w:val="22"/>
                <w:szCs w:val="22"/>
              </w:rPr>
              <w:t>3</w:t>
            </w:r>
            <w:r w:rsidRPr="00291207">
              <w:rPr>
                <w:rFonts w:ascii="Arial" w:hAnsi="Arial" w:cs="Arial"/>
                <w:sz w:val="22"/>
                <w:szCs w:val="22"/>
              </w:rPr>
              <w:t>-Good</w:t>
            </w:r>
          </w:p>
        </w:tc>
        <w:tc>
          <w:tcPr>
            <w:tcW w:w="992" w:type="dxa"/>
            <w:tcBorders>
              <w:top w:val="nil"/>
              <w:left w:val="nil"/>
              <w:bottom w:val="nil"/>
              <w:right w:val="nil"/>
            </w:tcBorders>
            <w:hideMark/>
          </w:tcPr>
          <w:p w14:paraId="456EE9EF" w14:textId="77777777" w:rsidR="009608BB" w:rsidRPr="00291207" w:rsidRDefault="009608BB">
            <w:pPr>
              <w:rPr>
                <w:rFonts w:ascii="Arial" w:hAnsi="Arial" w:cs="Arial"/>
                <w:sz w:val="22"/>
                <w:szCs w:val="22"/>
              </w:rPr>
            </w:pPr>
            <w:r w:rsidRPr="00291207">
              <w:rPr>
                <w:rFonts w:ascii="Arial" w:hAnsi="Arial" w:cs="Arial"/>
                <w:b/>
                <w:sz w:val="22"/>
                <w:szCs w:val="22"/>
              </w:rPr>
              <w:t>2</w:t>
            </w:r>
            <w:r w:rsidRPr="00291207">
              <w:rPr>
                <w:rFonts w:ascii="Arial" w:hAnsi="Arial" w:cs="Arial"/>
                <w:sz w:val="22"/>
                <w:szCs w:val="22"/>
              </w:rPr>
              <w:t>-Fair</w:t>
            </w:r>
          </w:p>
        </w:tc>
        <w:tc>
          <w:tcPr>
            <w:tcW w:w="1418" w:type="dxa"/>
            <w:gridSpan w:val="3"/>
            <w:tcBorders>
              <w:top w:val="nil"/>
              <w:left w:val="nil"/>
              <w:bottom w:val="nil"/>
              <w:right w:val="nil"/>
            </w:tcBorders>
            <w:vAlign w:val="center"/>
            <w:hideMark/>
          </w:tcPr>
          <w:p w14:paraId="4B115BBA" w14:textId="77777777" w:rsidR="009608BB" w:rsidRPr="00291207" w:rsidRDefault="009608BB">
            <w:pPr>
              <w:rPr>
                <w:rFonts w:ascii="Arial" w:hAnsi="Arial" w:cs="Arial"/>
                <w:sz w:val="22"/>
                <w:szCs w:val="22"/>
              </w:rPr>
            </w:pPr>
            <w:r w:rsidRPr="00291207">
              <w:rPr>
                <w:rFonts w:ascii="Arial" w:hAnsi="Arial" w:cs="Arial"/>
                <w:b/>
                <w:sz w:val="22"/>
                <w:szCs w:val="22"/>
              </w:rPr>
              <w:t>1</w:t>
            </w:r>
            <w:r w:rsidRPr="00291207">
              <w:rPr>
                <w:rFonts w:ascii="Arial" w:hAnsi="Arial" w:cs="Arial"/>
                <w:sz w:val="22"/>
                <w:szCs w:val="22"/>
              </w:rPr>
              <w:t>-Poor</w:t>
            </w:r>
          </w:p>
        </w:tc>
        <w:tc>
          <w:tcPr>
            <w:tcW w:w="2834" w:type="dxa"/>
            <w:gridSpan w:val="5"/>
            <w:tcBorders>
              <w:top w:val="nil"/>
              <w:left w:val="nil"/>
              <w:bottom w:val="nil"/>
              <w:right w:val="nil"/>
            </w:tcBorders>
            <w:hideMark/>
          </w:tcPr>
          <w:p w14:paraId="73F8C99B" w14:textId="77777777" w:rsidR="009608BB" w:rsidRPr="00291207" w:rsidRDefault="009608BB">
            <w:pPr>
              <w:rPr>
                <w:rFonts w:ascii="Arial" w:hAnsi="Arial" w:cs="Arial"/>
                <w:sz w:val="22"/>
                <w:szCs w:val="22"/>
              </w:rPr>
            </w:pPr>
            <w:r w:rsidRPr="00291207">
              <w:rPr>
                <w:rFonts w:ascii="Arial" w:hAnsi="Arial" w:cs="Arial"/>
                <w:b/>
                <w:sz w:val="22"/>
                <w:szCs w:val="22"/>
              </w:rPr>
              <w:t>N/A</w:t>
            </w:r>
            <w:r w:rsidRPr="00291207">
              <w:rPr>
                <w:rFonts w:ascii="Arial" w:hAnsi="Arial" w:cs="Arial"/>
                <w:sz w:val="22"/>
                <w:szCs w:val="22"/>
              </w:rPr>
              <w:t>-Not Applicable</w:t>
            </w:r>
          </w:p>
        </w:tc>
      </w:tr>
    </w:tbl>
    <w:p w14:paraId="07DD0AB8" w14:textId="77777777" w:rsidR="009608BB" w:rsidRPr="00291207" w:rsidRDefault="009608BB" w:rsidP="009608BB">
      <w:pPr>
        <w:rPr>
          <w:sz w:val="22"/>
          <w:szCs w:val="22"/>
        </w:rPr>
      </w:pPr>
    </w:p>
    <w:p w14:paraId="092FA696" w14:textId="77777777" w:rsidR="00A07387" w:rsidRDefault="00A0738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9608BB" w14:paraId="474C751B" w14:textId="77777777" w:rsidTr="00362489">
        <w:tc>
          <w:tcPr>
            <w:tcW w:w="9020" w:type="dxa"/>
            <w:hideMark/>
          </w:tcPr>
          <w:p w14:paraId="45F0F0A3" w14:textId="565EAD6A" w:rsidR="009608BB" w:rsidRDefault="009608BB">
            <w:pPr>
              <w:jc w:val="center"/>
              <w:rPr>
                <w:rFonts w:ascii="Arial" w:hAnsi="Arial" w:cs="Arial"/>
                <w:b/>
              </w:rPr>
            </w:pPr>
            <w:r>
              <w:rPr>
                <w:rFonts w:ascii="Arial" w:hAnsi="Arial" w:cs="Arial"/>
                <w:b/>
              </w:rPr>
              <w:lastRenderedPageBreak/>
              <w:t>Performance Summary</w:t>
            </w:r>
          </w:p>
        </w:tc>
      </w:tr>
      <w:tr w:rsidR="009608BB" w14:paraId="2B0E9BB6" w14:textId="77777777" w:rsidTr="00362489">
        <w:trPr>
          <w:trHeight w:val="170"/>
        </w:trPr>
        <w:tc>
          <w:tcPr>
            <w:tcW w:w="9020" w:type="dxa"/>
          </w:tcPr>
          <w:p w14:paraId="5B35691E" w14:textId="77777777" w:rsidR="009608BB" w:rsidRDefault="009608BB">
            <w:pPr>
              <w:jc w:val="center"/>
              <w:rPr>
                <w:rFonts w:ascii="Arial" w:hAnsi="Arial" w:cs="Arial"/>
                <w:b/>
              </w:rPr>
            </w:pPr>
          </w:p>
        </w:tc>
      </w:tr>
      <w:tr w:rsidR="009608BB" w14:paraId="26124389" w14:textId="77777777" w:rsidTr="00362489">
        <w:tc>
          <w:tcPr>
            <w:tcW w:w="9020" w:type="dxa"/>
            <w:hideMark/>
          </w:tcPr>
          <w:p w14:paraId="6A785999" w14:textId="77777777" w:rsidR="009608BB" w:rsidRDefault="009608BB">
            <w:pPr>
              <w:rPr>
                <w:rFonts w:ascii="Arial" w:hAnsi="Arial" w:cs="Arial"/>
              </w:rPr>
            </w:pPr>
            <w:r>
              <w:rPr>
                <w:rFonts w:ascii="Arial" w:hAnsi="Arial" w:cs="Arial"/>
              </w:rPr>
              <w:t>What are the intern’s strongest points?</w:t>
            </w:r>
          </w:p>
        </w:tc>
      </w:tr>
      <w:tr w:rsidR="009608BB" w14:paraId="45308499" w14:textId="77777777" w:rsidTr="00362489">
        <w:trPr>
          <w:cantSplit/>
          <w:trHeight w:val="2268"/>
        </w:trPr>
        <w:tc>
          <w:tcPr>
            <w:tcW w:w="9020" w:type="dxa"/>
          </w:tcPr>
          <w:p w14:paraId="25B5A966" w14:textId="77777777" w:rsidR="009608BB" w:rsidRDefault="009608BB">
            <w:pPr>
              <w:rPr>
                <w:rFonts w:ascii="Arial" w:hAnsi="Arial" w:cs="Arial"/>
              </w:rPr>
            </w:pPr>
          </w:p>
        </w:tc>
      </w:tr>
      <w:tr w:rsidR="009608BB" w14:paraId="66041D7C" w14:textId="77777777" w:rsidTr="00362489">
        <w:trPr>
          <w:trHeight w:val="170"/>
        </w:trPr>
        <w:tc>
          <w:tcPr>
            <w:tcW w:w="9020" w:type="dxa"/>
          </w:tcPr>
          <w:p w14:paraId="715BB38D" w14:textId="77777777" w:rsidR="009608BB" w:rsidRDefault="009608BB">
            <w:pPr>
              <w:rPr>
                <w:rFonts w:ascii="Arial" w:hAnsi="Arial" w:cs="Arial"/>
              </w:rPr>
            </w:pPr>
          </w:p>
        </w:tc>
      </w:tr>
      <w:tr w:rsidR="009608BB" w14:paraId="671E3F4A" w14:textId="77777777" w:rsidTr="00362489">
        <w:tc>
          <w:tcPr>
            <w:tcW w:w="9020" w:type="dxa"/>
            <w:hideMark/>
          </w:tcPr>
          <w:p w14:paraId="46EC023A" w14:textId="77777777" w:rsidR="009608BB" w:rsidRDefault="009608BB">
            <w:pPr>
              <w:rPr>
                <w:rFonts w:ascii="Arial" w:hAnsi="Arial" w:cs="Arial"/>
              </w:rPr>
            </w:pPr>
            <w:r>
              <w:rPr>
                <w:rFonts w:ascii="Arial" w:hAnsi="Arial" w:cs="Arial"/>
              </w:rPr>
              <w:t>What are the areas that the intern needs to improve on?</w:t>
            </w:r>
          </w:p>
        </w:tc>
      </w:tr>
      <w:tr w:rsidR="009608BB" w14:paraId="4DAEA704" w14:textId="77777777" w:rsidTr="00362489">
        <w:trPr>
          <w:trHeight w:val="170"/>
        </w:trPr>
        <w:tc>
          <w:tcPr>
            <w:tcW w:w="9020" w:type="dxa"/>
          </w:tcPr>
          <w:p w14:paraId="0E6EDA05" w14:textId="77777777" w:rsidR="009608BB" w:rsidRDefault="009608BB">
            <w:pPr>
              <w:rPr>
                <w:rFonts w:ascii="Arial" w:hAnsi="Arial" w:cs="Arial"/>
              </w:rPr>
            </w:pPr>
          </w:p>
        </w:tc>
      </w:tr>
      <w:tr w:rsidR="009608BB" w14:paraId="7645373E" w14:textId="77777777" w:rsidTr="00362489">
        <w:trPr>
          <w:cantSplit/>
          <w:trHeight w:val="2268"/>
        </w:trPr>
        <w:tc>
          <w:tcPr>
            <w:tcW w:w="9020" w:type="dxa"/>
          </w:tcPr>
          <w:p w14:paraId="404A1CF2" w14:textId="77777777" w:rsidR="009608BB" w:rsidRDefault="009608BB">
            <w:pPr>
              <w:rPr>
                <w:rFonts w:ascii="Arial" w:hAnsi="Arial" w:cs="Arial"/>
              </w:rPr>
            </w:pPr>
          </w:p>
        </w:tc>
      </w:tr>
      <w:tr w:rsidR="009608BB" w14:paraId="3FBDC77E" w14:textId="77777777" w:rsidTr="00362489">
        <w:trPr>
          <w:trHeight w:val="170"/>
        </w:trPr>
        <w:tc>
          <w:tcPr>
            <w:tcW w:w="9020" w:type="dxa"/>
          </w:tcPr>
          <w:p w14:paraId="586542BA" w14:textId="77777777" w:rsidR="009608BB" w:rsidRDefault="009608BB">
            <w:pPr>
              <w:rPr>
                <w:rFonts w:ascii="Arial" w:hAnsi="Arial" w:cs="Arial"/>
              </w:rPr>
            </w:pPr>
          </w:p>
        </w:tc>
      </w:tr>
      <w:tr w:rsidR="009608BB" w14:paraId="4948CA03" w14:textId="77777777" w:rsidTr="00362489">
        <w:tc>
          <w:tcPr>
            <w:tcW w:w="9020" w:type="dxa"/>
            <w:hideMark/>
          </w:tcPr>
          <w:p w14:paraId="6E9AF228" w14:textId="77777777" w:rsidR="009608BB" w:rsidRDefault="009608BB">
            <w:pPr>
              <w:rPr>
                <w:rFonts w:ascii="Arial" w:hAnsi="Arial" w:cs="Arial"/>
              </w:rPr>
            </w:pPr>
            <w:r>
              <w:rPr>
                <w:rFonts w:ascii="Arial" w:hAnsi="Arial" w:cs="Arial"/>
              </w:rPr>
              <w:t>Additional comments:</w:t>
            </w:r>
          </w:p>
        </w:tc>
      </w:tr>
      <w:tr w:rsidR="009608BB" w14:paraId="67675D2E" w14:textId="77777777" w:rsidTr="00362489">
        <w:trPr>
          <w:cantSplit/>
          <w:trHeight w:val="2268"/>
        </w:trPr>
        <w:tc>
          <w:tcPr>
            <w:tcW w:w="9020" w:type="dxa"/>
          </w:tcPr>
          <w:p w14:paraId="087ABB12" w14:textId="77777777" w:rsidR="009608BB" w:rsidRDefault="009608BB">
            <w:pPr>
              <w:rPr>
                <w:rFonts w:ascii="Arial" w:hAnsi="Arial" w:cs="Arial"/>
              </w:rPr>
            </w:pPr>
          </w:p>
        </w:tc>
      </w:tr>
    </w:tbl>
    <w:p w14:paraId="036E9E08" w14:textId="77777777" w:rsidR="009608BB" w:rsidRDefault="009608BB" w:rsidP="009608BB">
      <w:pPr>
        <w:rPr>
          <w:sz w:val="22"/>
          <w:szCs w:val="22"/>
        </w:rPr>
      </w:pPr>
    </w:p>
    <w:p w14:paraId="45B15719" w14:textId="77777777" w:rsidR="009608BB" w:rsidRDefault="009608BB" w:rsidP="009608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3467"/>
        <w:gridCol w:w="737"/>
        <w:gridCol w:w="2204"/>
      </w:tblGrid>
      <w:tr w:rsidR="009608BB" w14:paraId="5455E339" w14:textId="77777777" w:rsidTr="009608BB">
        <w:tc>
          <w:tcPr>
            <w:tcW w:w="2671" w:type="dxa"/>
            <w:hideMark/>
          </w:tcPr>
          <w:p w14:paraId="3F672AC8" w14:textId="77777777" w:rsidR="009608BB" w:rsidRDefault="009608BB">
            <w:pPr>
              <w:rPr>
                <w:rFonts w:ascii="Arial" w:hAnsi="Arial" w:cs="Arial"/>
                <w:b/>
              </w:rPr>
            </w:pPr>
            <w:r>
              <w:rPr>
                <w:rFonts w:ascii="Arial" w:hAnsi="Arial" w:cs="Arial"/>
                <w:b/>
              </w:rPr>
              <w:t>Supervisor Signature</w:t>
            </w:r>
          </w:p>
        </w:tc>
        <w:tc>
          <w:tcPr>
            <w:tcW w:w="3635" w:type="dxa"/>
            <w:tcBorders>
              <w:top w:val="nil"/>
              <w:left w:val="nil"/>
              <w:bottom w:val="single" w:sz="4" w:space="0" w:color="auto"/>
              <w:right w:val="nil"/>
            </w:tcBorders>
          </w:tcPr>
          <w:p w14:paraId="73E1062E" w14:textId="77777777" w:rsidR="009608BB" w:rsidRDefault="009608BB">
            <w:pPr>
              <w:rPr>
                <w:rFonts w:ascii="Arial" w:hAnsi="Arial" w:cs="Arial"/>
              </w:rPr>
            </w:pPr>
          </w:p>
        </w:tc>
        <w:tc>
          <w:tcPr>
            <w:tcW w:w="737" w:type="dxa"/>
            <w:hideMark/>
          </w:tcPr>
          <w:p w14:paraId="1AB71683" w14:textId="77777777" w:rsidR="009608BB" w:rsidRDefault="009608BB">
            <w:pPr>
              <w:jc w:val="right"/>
              <w:rPr>
                <w:rFonts w:ascii="Arial" w:hAnsi="Arial" w:cs="Arial"/>
                <w:b/>
              </w:rPr>
            </w:pPr>
            <w:r>
              <w:rPr>
                <w:rFonts w:ascii="Arial" w:hAnsi="Arial" w:cs="Arial"/>
                <w:b/>
              </w:rPr>
              <w:t>Date</w:t>
            </w:r>
          </w:p>
        </w:tc>
        <w:tc>
          <w:tcPr>
            <w:tcW w:w="2307" w:type="dxa"/>
            <w:tcBorders>
              <w:top w:val="nil"/>
              <w:left w:val="nil"/>
              <w:bottom w:val="single" w:sz="4" w:space="0" w:color="auto"/>
              <w:right w:val="nil"/>
            </w:tcBorders>
          </w:tcPr>
          <w:p w14:paraId="7CE7668B" w14:textId="77777777" w:rsidR="009608BB" w:rsidRDefault="009608BB">
            <w:pPr>
              <w:rPr>
                <w:rFonts w:ascii="Arial" w:hAnsi="Arial" w:cs="Arial"/>
              </w:rPr>
            </w:pPr>
          </w:p>
        </w:tc>
      </w:tr>
      <w:tr w:rsidR="009608BB" w14:paraId="709E9F95" w14:textId="77777777" w:rsidTr="009608BB">
        <w:trPr>
          <w:trHeight w:hRule="exact" w:val="1134"/>
        </w:trPr>
        <w:tc>
          <w:tcPr>
            <w:tcW w:w="2671" w:type="dxa"/>
          </w:tcPr>
          <w:p w14:paraId="7DFADDF1" w14:textId="77777777" w:rsidR="009608BB" w:rsidRDefault="009608BB">
            <w:pPr>
              <w:rPr>
                <w:rFonts w:ascii="Arial" w:hAnsi="Arial" w:cs="Arial"/>
                <w:b/>
              </w:rPr>
            </w:pPr>
          </w:p>
        </w:tc>
        <w:tc>
          <w:tcPr>
            <w:tcW w:w="3635" w:type="dxa"/>
            <w:tcBorders>
              <w:top w:val="single" w:sz="4" w:space="0" w:color="auto"/>
              <w:left w:val="nil"/>
              <w:bottom w:val="nil"/>
              <w:right w:val="nil"/>
            </w:tcBorders>
          </w:tcPr>
          <w:p w14:paraId="1C215765" w14:textId="77777777" w:rsidR="009608BB" w:rsidRDefault="009608BB">
            <w:pPr>
              <w:rPr>
                <w:rFonts w:ascii="Arial" w:hAnsi="Arial" w:cs="Arial"/>
              </w:rPr>
            </w:pPr>
          </w:p>
        </w:tc>
        <w:tc>
          <w:tcPr>
            <w:tcW w:w="737" w:type="dxa"/>
          </w:tcPr>
          <w:p w14:paraId="46228672" w14:textId="77777777" w:rsidR="009608BB" w:rsidRDefault="009608BB">
            <w:pPr>
              <w:rPr>
                <w:rFonts w:ascii="Arial" w:hAnsi="Arial" w:cs="Arial"/>
              </w:rPr>
            </w:pPr>
          </w:p>
        </w:tc>
        <w:tc>
          <w:tcPr>
            <w:tcW w:w="2307" w:type="dxa"/>
            <w:tcBorders>
              <w:top w:val="single" w:sz="4" w:space="0" w:color="auto"/>
              <w:left w:val="nil"/>
              <w:bottom w:val="nil"/>
              <w:right w:val="nil"/>
            </w:tcBorders>
          </w:tcPr>
          <w:p w14:paraId="358CAB91" w14:textId="77777777" w:rsidR="009608BB" w:rsidRDefault="009608BB">
            <w:pPr>
              <w:rPr>
                <w:rFonts w:ascii="Arial" w:hAnsi="Arial" w:cs="Arial"/>
              </w:rPr>
            </w:pPr>
          </w:p>
        </w:tc>
      </w:tr>
      <w:tr w:rsidR="009608BB" w14:paraId="79939117" w14:textId="77777777" w:rsidTr="009608BB">
        <w:tc>
          <w:tcPr>
            <w:tcW w:w="2671" w:type="dxa"/>
            <w:hideMark/>
          </w:tcPr>
          <w:p w14:paraId="105D0307" w14:textId="77777777" w:rsidR="009608BB" w:rsidRDefault="009608BB">
            <w:pPr>
              <w:rPr>
                <w:rFonts w:ascii="Arial" w:hAnsi="Arial" w:cs="Arial"/>
                <w:b/>
              </w:rPr>
            </w:pPr>
            <w:r>
              <w:rPr>
                <w:rFonts w:ascii="Arial" w:hAnsi="Arial" w:cs="Arial"/>
                <w:b/>
              </w:rPr>
              <w:t>Intern signature</w:t>
            </w:r>
          </w:p>
        </w:tc>
        <w:tc>
          <w:tcPr>
            <w:tcW w:w="3635" w:type="dxa"/>
            <w:tcBorders>
              <w:top w:val="nil"/>
              <w:left w:val="nil"/>
              <w:bottom w:val="single" w:sz="4" w:space="0" w:color="auto"/>
              <w:right w:val="nil"/>
            </w:tcBorders>
          </w:tcPr>
          <w:p w14:paraId="5B49EC99" w14:textId="77777777" w:rsidR="009608BB" w:rsidRDefault="009608BB">
            <w:pPr>
              <w:rPr>
                <w:rFonts w:ascii="Arial" w:hAnsi="Arial" w:cs="Arial"/>
              </w:rPr>
            </w:pPr>
          </w:p>
        </w:tc>
        <w:tc>
          <w:tcPr>
            <w:tcW w:w="737" w:type="dxa"/>
            <w:hideMark/>
          </w:tcPr>
          <w:p w14:paraId="3E06873E" w14:textId="77777777" w:rsidR="009608BB" w:rsidRDefault="009608BB">
            <w:pPr>
              <w:jc w:val="right"/>
              <w:rPr>
                <w:rFonts w:ascii="Arial" w:hAnsi="Arial" w:cs="Arial"/>
              </w:rPr>
            </w:pPr>
            <w:r>
              <w:rPr>
                <w:rFonts w:ascii="Arial" w:hAnsi="Arial" w:cs="Arial"/>
                <w:b/>
              </w:rPr>
              <w:t>Date</w:t>
            </w:r>
          </w:p>
        </w:tc>
        <w:tc>
          <w:tcPr>
            <w:tcW w:w="2307" w:type="dxa"/>
            <w:tcBorders>
              <w:top w:val="nil"/>
              <w:left w:val="nil"/>
              <w:bottom w:val="single" w:sz="4" w:space="0" w:color="auto"/>
              <w:right w:val="nil"/>
            </w:tcBorders>
          </w:tcPr>
          <w:p w14:paraId="1B7F3150" w14:textId="77777777" w:rsidR="009608BB" w:rsidRDefault="009608BB">
            <w:pPr>
              <w:rPr>
                <w:rFonts w:ascii="Arial" w:hAnsi="Arial" w:cs="Arial"/>
              </w:rPr>
            </w:pPr>
          </w:p>
        </w:tc>
      </w:tr>
      <w:tr w:rsidR="009608BB" w14:paraId="6C78CC49" w14:textId="77777777" w:rsidTr="009608BB">
        <w:tc>
          <w:tcPr>
            <w:tcW w:w="2671" w:type="dxa"/>
          </w:tcPr>
          <w:p w14:paraId="2D32270D" w14:textId="77777777" w:rsidR="009608BB" w:rsidRDefault="009608BB">
            <w:pPr>
              <w:rPr>
                <w:rFonts w:ascii="Arial" w:hAnsi="Arial" w:cs="Arial"/>
              </w:rPr>
            </w:pPr>
          </w:p>
        </w:tc>
        <w:tc>
          <w:tcPr>
            <w:tcW w:w="3635" w:type="dxa"/>
            <w:tcBorders>
              <w:top w:val="single" w:sz="4" w:space="0" w:color="auto"/>
              <w:left w:val="nil"/>
              <w:bottom w:val="nil"/>
              <w:right w:val="nil"/>
            </w:tcBorders>
          </w:tcPr>
          <w:p w14:paraId="7810F5C3" w14:textId="77777777" w:rsidR="009608BB" w:rsidRDefault="009608BB">
            <w:pPr>
              <w:rPr>
                <w:rFonts w:ascii="Arial" w:hAnsi="Arial" w:cs="Arial"/>
              </w:rPr>
            </w:pPr>
          </w:p>
        </w:tc>
        <w:tc>
          <w:tcPr>
            <w:tcW w:w="737" w:type="dxa"/>
          </w:tcPr>
          <w:p w14:paraId="3DB12417" w14:textId="77777777" w:rsidR="009608BB" w:rsidRDefault="009608BB">
            <w:pPr>
              <w:rPr>
                <w:rFonts w:ascii="Arial" w:hAnsi="Arial" w:cs="Arial"/>
              </w:rPr>
            </w:pPr>
          </w:p>
        </w:tc>
        <w:tc>
          <w:tcPr>
            <w:tcW w:w="2307" w:type="dxa"/>
            <w:tcBorders>
              <w:top w:val="single" w:sz="4" w:space="0" w:color="auto"/>
              <w:left w:val="nil"/>
              <w:bottom w:val="nil"/>
              <w:right w:val="nil"/>
            </w:tcBorders>
          </w:tcPr>
          <w:p w14:paraId="4FC24FB6" w14:textId="77777777" w:rsidR="009608BB" w:rsidRDefault="009608BB">
            <w:pPr>
              <w:rPr>
                <w:rFonts w:ascii="Arial" w:hAnsi="Arial" w:cs="Arial"/>
              </w:rPr>
            </w:pPr>
          </w:p>
        </w:tc>
      </w:tr>
    </w:tbl>
    <w:p w14:paraId="7141FE2F" w14:textId="77777777" w:rsidR="009608BB" w:rsidRDefault="009608BB" w:rsidP="009608BB">
      <w:pPr>
        <w:rPr>
          <w:sz w:val="22"/>
          <w:szCs w:val="22"/>
        </w:rPr>
      </w:pPr>
    </w:p>
    <w:p w14:paraId="65FF534E" w14:textId="77777777" w:rsidR="009608BB" w:rsidRPr="00A527EF" w:rsidRDefault="009608BB" w:rsidP="005E1AAD">
      <w:pPr>
        <w:rPr>
          <w:rFonts w:ascii="Times New Roman" w:hAnsi="Times New Roman" w:cs="Times New Roman"/>
          <w:b/>
          <w:bCs/>
          <w:iCs/>
          <w:color w:val="26282A"/>
        </w:rPr>
      </w:pPr>
    </w:p>
    <w:sectPr w:rsidR="009608BB" w:rsidRPr="00A527EF" w:rsidSect="009608B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76F3" w14:textId="77777777" w:rsidR="00A16E08" w:rsidRDefault="00A16E08" w:rsidP="00A527EF">
      <w:r>
        <w:separator/>
      </w:r>
    </w:p>
  </w:endnote>
  <w:endnote w:type="continuationSeparator" w:id="0">
    <w:p w14:paraId="08350081" w14:textId="77777777" w:rsidR="00A16E08" w:rsidRDefault="00A16E08" w:rsidP="00A527EF">
      <w:r>
        <w:continuationSeparator/>
      </w:r>
    </w:p>
  </w:endnote>
  <w:endnote w:type="continuationNotice" w:id="1">
    <w:p w14:paraId="484AB1A2" w14:textId="77777777" w:rsidR="00A16E08" w:rsidRDefault="00A1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22628"/>
      <w:docPartObj>
        <w:docPartGallery w:val="Page Numbers (Bottom of Page)"/>
        <w:docPartUnique/>
      </w:docPartObj>
    </w:sdtPr>
    <w:sdtEndPr>
      <w:rPr>
        <w:noProof/>
      </w:rPr>
    </w:sdtEndPr>
    <w:sdtContent>
      <w:p w14:paraId="7BD6D240" w14:textId="61001C3C" w:rsidR="0096333F" w:rsidRDefault="0096333F">
        <w:pPr>
          <w:pStyle w:val="Footer"/>
          <w:jc w:val="center"/>
        </w:pPr>
        <w:r>
          <w:fldChar w:fldCharType="begin"/>
        </w:r>
        <w:r>
          <w:instrText xml:space="preserve"> PAGE   \* MERGEFORMAT </w:instrText>
        </w:r>
        <w:r>
          <w:fldChar w:fldCharType="separate"/>
        </w:r>
        <w:r w:rsidR="00511963">
          <w:rPr>
            <w:noProof/>
          </w:rPr>
          <w:t>20</w:t>
        </w:r>
        <w:r>
          <w:rPr>
            <w:noProof/>
          </w:rPr>
          <w:fldChar w:fldCharType="end"/>
        </w:r>
      </w:p>
    </w:sdtContent>
  </w:sdt>
  <w:p w14:paraId="10A99FC8" w14:textId="77777777" w:rsidR="0096333F" w:rsidRDefault="0096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472C" w14:textId="77777777" w:rsidR="00A16E08" w:rsidRDefault="00A16E08" w:rsidP="00A527EF">
      <w:r>
        <w:separator/>
      </w:r>
    </w:p>
  </w:footnote>
  <w:footnote w:type="continuationSeparator" w:id="0">
    <w:p w14:paraId="2A647376" w14:textId="77777777" w:rsidR="00A16E08" w:rsidRDefault="00A16E08" w:rsidP="00A527EF">
      <w:r>
        <w:continuationSeparator/>
      </w:r>
    </w:p>
  </w:footnote>
  <w:footnote w:type="continuationNotice" w:id="1">
    <w:p w14:paraId="39D05FF9" w14:textId="77777777" w:rsidR="00A16E08" w:rsidRDefault="00A1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4456" w14:textId="411F47B9" w:rsidR="0096333F" w:rsidRDefault="0096333F" w:rsidP="00A527EF">
    <w:pPr>
      <w:pStyle w:val="Header"/>
      <w:jc w:val="both"/>
    </w:pPr>
    <w:r>
      <w:rPr>
        <w:rFonts w:ascii="Times New Roman" w:hAnsi="Times New Roman" w:cs="Times New Roman"/>
        <w:noProof/>
        <w:lang w:val="en-GB" w:eastAsia="en-GB"/>
      </w:rPr>
      <w:drawing>
        <wp:anchor distT="36576" distB="36576" distL="36576" distR="36576" simplePos="0" relativeHeight="251658240" behindDoc="0" locked="0" layoutInCell="1" allowOverlap="1" wp14:anchorId="762A12A3" wp14:editId="6A2822F2">
          <wp:simplePos x="0" y="0"/>
          <wp:positionH relativeFrom="margin">
            <wp:align>left</wp:align>
          </wp:positionH>
          <wp:positionV relativeFrom="paragraph">
            <wp:posOffset>-184966</wp:posOffset>
          </wp:positionV>
          <wp:extent cx="457200" cy="506759"/>
          <wp:effectExtent l="0" t="0" r="0" b="7620"/>
          <wp:wrapNone/>
          <wp:docPr id="1" name="Picture 1" descr="logo_back H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ck HR (1)"/>
                  <pic:cNvPicPr>
                    <a:picLocks noChangeAspect="1" noChangeArrowheads="1"/>
                  </pic:cNvPicPr>
                </pic:nvPicPr>
                <pic:blipFill>
                  <a:blip r:embed="rId1">
                    <a:extLst>
                      <a:ext uri="{28A0092B-C50C-407E-A947-70E740481C1C}">
                        <a14:useLocalDpi xmlns:a14="http://schemas.microsoft.com/office/drawing/2010/main" val="0"/>
                      </a:ext>
                    </a:extLst>
                  </a:blip>
                  <a:srcRect l="9425" t="6567" r="11140" b="15190"/>
                  <a:stretch>
                    <a:fillRect/>
                  </a:stretch>
                </pic:blipFill>
                <pic:spPr bwMode="auto">
                  <a:xfrm>
                    <a:off x="0" y="0"/>
                    <a:ext cx="457200" cy="50675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534A"/>
    <w:multiLevelType w:val="hybridMultilevel"/>
    <w:tmpl w:val="0EA4E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0E2A5F"/>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B1322C"/>
    <w:multiLevelType w:val="hybridMultilevel"/>
    <w:tmpl w:val="A15A7724"/>
    <w:lvl w:ilvl="0" w:tplc="0680B8F6">
      <w:start w:val="1"/>
      <w:numFmt w:val="lowerRoman"/>
      <w:lvlText w:val="%1."/>
      <w:lvlJc w:val="left"/>
      <w:pPr>
        <w:ind w:left="1080" w:hanging="720"/>
      </w:pPr>
      <w:rPr>
        <w:rFonts w:hint="default"/>
        <w:b w:val="0"/>
        <w:sz w:val="24"/>
        <w:szCs w:val="24"/>
      </w:rPr>
    </w:lvl>
    <w:lvl w:ilvl="1" w:tplc="1D7C6E94">
      <w:start w:val="1"/>
      <w:numFmt w:val="lowerLetter"/>
      <w:lvlText w:val="%2."/>
      <w:lvlJc w:val="left"/>
      <w:pPr>
        <w:ind w:left="1495"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62E87"/>
    <w:multiLevelType w:val="multilevel"/>
    <w:tmpl w:val="4546FF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96183"/>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32ED6"/>
    <w:multiLevelType w:val="hybridMultilevel"/>
    <w:tmpl w:val="D0887C9E"/>
    <w:lvl w:ilvl="0" w:tplc="3E107DEC">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D7A3F"/>
    <w:multiLevelType w:val="hybridMultilevel"/>
    <w:tmpl w:val="4A1C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04EDE"/>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5E1DAB"/>
    <w:multiLevelType w:val="hybridMultilevel"/>
    <w:tmpl w:val="B080B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D63633"/>
    <w:multiLevelType w:val="hybridMultilevel"/>
    <w:tmpl w:val="EF5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E094C"/>
    <w:multiLevelType w:val="hybridMultilevel"/>
    <w:tmpl w:val="459026E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B32756E"/>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C7AB4"/>
    <w:multiLevelType w:val="hybridMultilevel"/>
    <w:tmpl w:val="45DA1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E6376"/>
    <w:multiLevelType w:val="hybridMultilevel"/>
    <w:tmpl w:val="9E62A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010B7"/>
    <w:multiLevelType w:val="hybridMultilevel"/>
    <w:tmpl w:val="391A0EA8"/>
    <w:lvl w:ilvl="0" w:tplc="58FC2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B66F2"/>
    <w:multiLevelType w:val="hybridMultilevel"/>
    <w:tmpl w:val="F300F218"/>
    <w:lvl w:ilvl="0" w:tplc="2000000F">
      <w:start w:val="1"/>
      <w:numFmt w:val="decimal"/>
      <w:lvlText w:val="%1."/>
      <w:lvlJc w:val="left"/>
      <w:pPr>
        <w:ind w:left="360" w:hanging="360"/>
      </w:pPr>
      <w:rPr>
        <w:rFonts w:hint="default"/>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627976E5"/>
    <w:multiLevelType w:val="multilevel"/>
    <w:tmpl w:val="22C435C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FE0DEB"/>
    <w:multiLevelType w:val="hybridMultilevel"/>
    <w:tmpl w:val="3D32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F69"/>
    <w:multiLevelType w:val="hybridMultilevel"/>
    <w:tmpl w:val="9ED85430"/>
    <w:lvl w:ilvl="0" w:tplc="AECE98F0">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9F7E97"/>
    <w:multiLevelType w:val="hybridMultilevel"/>
    <w:tmpl w:val="77266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B507AD8"/>
    <w:multiLevelType w:val="multilevel"/>
    <w:tmpl w:val="F55A3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A1334C"/>
    <w:multiLevelType w:val="hybridMultilevel"/>
    <w:tmpl w:val="2DC07E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5"/>
  </w:num>
  <w:num w:numId="4">
    <w:abstractNumId w:val="4"/>
  </w:num>
  <w:num w:numId="5">
    <w:abstractNumId w:val="19"/>
  </w:num>
  <w:num w:numId="6">
    <w:abstractNumId w:val="23"/>
  </w:num>
  <w:num w:numId="7">
    <w:abstractNumId w:val="9"/>
  </w:num>
  <w:num w:numId="8">
    <w:abstractNumId w:val="11"/>
  </w:num>
  <w:num w:numId="9">
    <w:abstractNumId w:val="6"/>
  </w:num>
  <w:num w:numId="10">
    <w:abstractNumId w:val="14"/>
  </w:num>
  <w:num w:numId="11">
    <w:abstractNumId w:val="8"/>
  </w:num>
  <w:num w:numId="12">
    <w:abstractNumId w:val="0"/>
  </w:num>
  <w:num w:numId="13">
    <w:abstractNumId w:val="20"/>
  </w:num>
  <w:num w:numId="14">
    <w:abstractNumId w:val="18"/>
  </w:num>
  <w:num w:numId="15">
    <w:abstractNumId w:val="12"/>
  </w:num>
  <w:num w:numId="16">
    <w:abstractNumId w:val="10"/>
  </w:num>
  <w:num w:numId="17">
    <w:abstractNumId w:val="1"/>
  </w:num>
  <w:num w:numId="18">
    <w:abstractNumId w:val="16"/>
  </w:num>
  <w:num w:numId="19">
    <w:abstractNumId w:val="21"/>
  </w:num>
  <w:num w:numId="20">
    <w:abstractNumId w:val="24"/>
  </w:num>
  <w:num w:numId="21">
    <w:abstractNumId w:val="17"/>
  </w:num>
  <w:num w:numId="22">
    <w:abstractNumId w:val="3"/>
  </w:num>
  <w:num w:numId="23">
    <w:abstractNumId w:val="1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04"/>
    <w:rsid w:val="00001B7F"/>
    <w:rsid w:val="00016656"/>
    <w:rsid w:val="000436E1"/>
    <w:rsid w:val="0005294F"/>
    <w:rsid w:val="0007647A"/>
    <w:rsid w:val="000A20EC"/>
    <w:rsid w:val="000A2BEA"/>
    <w:rsid w:val="000B4700"/>
    <w:rsid w:val="000D37C1"/>
    <w:rsid w:val="000D7F27"/>
    <w:rsid w:val="000F2B4A"/>
    <w:rsid w:val="000F4BCA"/>
    <w:rsid w:val="0010167A"/>
    <w:rsid w:val="001271BF"/>
    <w:rsid w:val="0013690B"/>
    <w:rsid w:val="00190CE0"/>
    <w:rsid w:val="001A07EA"/>
    <w:rsid w:val="001B311C"/>
    <w:rsid w:val="001D1543"/>
    <w:rsid w:val="001D3D2F"/>
    <w:rsid w:val="001F5214"/>
    <w:rsid w:val="00222299"/>
    <w:rsid w:val="00230004"/>
    <w:rsid w:val="00273D32"/>
    <w:rsid w:val="0027487B"/>
    <w:rsid w:val="0028293A"/>
    <w:rsid w:val="00291207"/>
    <w:rsid w:val="002A0FB2"/>
    <w:rsid w:val="002A194B"/>
    <w:rsid w:val="002B504E"/>
    <w:rsid w:val="002D31CA"/>
    <w:rsid w:val="002F5FBA"/>
    <w:rsid w:val="00300B01"/>
    <w:rsid w:val="00302A8A"/>
    <w:rsid w:val="00324880"/>
    <w:rsid w:val="003322AF"/>
    <w:rsid w:val="003472E9"/>
    <w:rsid w:val="00351328"/>
    <w:rsid w:val="00352F6F"/>
    <w:rsid w:val="00362489"/>
    <w:rsid w:val="00362592"/>
    <w:rsid w:val="003720EC"/>
    <w:rsid w:val="003B0730"/>
    <w:rsid w:val="003B7BF5"/>
    <w:rsid w:val="003C23D0"/>
    <w:rsid w:val="003D0A80"/>
    <w:rsid w:val="00440441"/>
    <w:rsid w:val="00445051"/>
    <w:rsid w:val="00445F6B"/>
    <w:rsid w:val="00453E19"/>
    <w:rsid w:val="00481C60"/>
    <w:rsid w:val="00494429"/>
    <w:rsid w:val="004C4A82"/>
    <w:rsid w:val="0050341B"/>
    <w:rsid w:val="00511963"/>
    <w:rsid w:val="00523424"/>
    <w:rsid w:val="00523CB9"/>
    <w:rsid w:val="00526A41"/>
    <w:rsid w:val="00534004"/>
    <w:rsid w:val="0053517C"/>
    <w:rsid w:val="00553C0B"/>
    <w:rsid w:val="00572366"/>
    <w:rsid w:val="005954DB"/>
    <w:rsid w:val="005A7155"/>
    <w:rsid w:val="005B2F55"/>
    <w:rsid w:val="005C07E1"/>
    <w:rsid w:val="005C1E14"/>
    <w:rsid w:val="005E1AAD"/>
    <w:rsid w:val="005F34A3"/>
    <w:rsid w:val="00605738"/>
    <w:rsid w:val="00634491"/>
    <w:rsid w:val="00634726"/>
    <w:rsid w:val="006438CF"/>
    <w:rsid w:val="006474F8"/>
    <w:rsid w:val="00662831"/>
    <w:rsid w:val="0066704D"/>
    <w:rsid w:val="00667E56"/>
    <w:rsid w:val="00675265"/>
    <w:rsid w:val="00690B46"/>
    <w:rsid w:val="00693EB2"/>
    <w:rsid w:val="006F1D48"/>
    <w:rsid w:val="007438FD"/>
    <w:rsid w:val="00761670"/>
    <w:rsid w:val="007677D7"/>
    <w:rsid w:val="00775F93"/>
    <w:rsid w:val="00777BE5"/>
    <w:rsid w:val="007868B8"/>
    <w:rsid w:val="00786F0A"/>
    <w:rsid w:val="007E0FC4"/>
    <w:rsid w:val="007F6BFF"/>
    <w:rsid w:val="008207B0"/>
    <w:rsid w:val="00842CD7"/>
    <w:rsid w:val="00866E8A"/>
    <w:rsid w:val="008A0A24"/>
    <w:rsid w:val="008A15A5"/>
    <w:rsid w:val="008B3D85"/>
    <w:rsid w:val="008F0C6B"/>
    <w:rsid w:val="008F37E8"/>
    <w:rsid w:val="008F617B"/>
    <w:rsid w:val="008F7C90"/>
    <w:rsid w:val="00931081"/>
    <w:rsid w:val="00937B06"/>
    <w:rsid w:val="00940A09"/>
    <w:rsid w:val="009608BB"/>
    <w:rsid w:val="0096333F"/>
    <w:rsid w:val="00991D09"/>
    <w:rsid w:val="00996239"/>
    <w:rsid w:val="009E7689"/>
    <w:rsid w:val="009F0AB2"/>
    <w:rsid w:val="00A07387"/>
    <w:rsid w:val="00A10148"/>
    <w:rsid w:val="00A15C47"/>
    <w:rsid w:val="00A16E08"/>
    <w:rsid w:val="00A23EB9"/>
    <w:rsid w:val="00A26A74"/>
    <w:rsid w:val="00A33ADC"/>
    <w:rsid w:val="00A527EF"/>
    <w:rsid w:val="00A7042D"/>
    <w:rsid w:val="00A94CCB"/>
    <w:rsid w:val="00AA4125"/>
    <w:rsid w:val="00AD3777"/>
    <w:rsid w:val="00AD7A9E"/>
    <w:rsid w:val="00AE3194"/>
    <w:rsid w:val="00AF2457"/>
    <w:rsid w:val="00AF28BB"/>
    <w:rsid w:val="00B32881"/>
    <w:rsid w:val="00B56765"/>
    <w:rsid w:val="00B57C03"/>
    <w:rsid w:val="00B72B7A"/>
    <w:rsid w:val="00B80223"/>
    <w:rsid w:val="00BB3BD4"/>
    <w:rsid w:val="00BD12F6"/>
    <w:rsid w:val="00BD3C08"/>
    <w:rsid w:val="00BE1A97"/>
    <w:rsid w:val="00BE46CE"/>
    <w:rsid w:val="00BF6903"/>
    <w:rsid w:val="00C154D4"/>
    <w:rsid w:val="00C4684F"/>
    <w:rsid w:val="00CA5CF5"/>
    <w:rsid w:val="00CA5F6B"/>
    <w:rsid w:val="00CF0294"/>
    <w:rsid w:val="00D24CF2"/>
    <w:rsid w:val="00D333F3"/>
    <w:rsid w:val="00D35463"/>
    <w:rsid w:val="00D51E9E"/>
    <w:rsid w:val="00D53F5C"/>
    <w:rsid w:val="00D925E5"/>
    <w:rsid w:val="00DB643F"/>
    <w:rsid w:val="00DB7FCD"/>
    <w:rsid w:val="00DC2E56"/>
    <w:rsid w:val="00DD6412"/>
    <w:rsid w:val="00DE30D7"/>
    <w:rsid w:val="00DF33D1"/>
    <w:rsid w:val="00E11505"/>
    <w:rsid w:val="00E24CF6"/>
    <w:rsid w:val="00E4727F"/>
    <w:rsid w:val="00E51DE1"/>
    <w:rsid w:val="00E76DB1"/>
    <w:rsid w:val="00E9575C"/>
    <w:rsid w:val="00EA0674"/>
    <w:rsid w:val="00EA294D"/>
    <w:rsid w:val="00EC02A4"/>
    <w:rsid w:val="00EE52BC"/>
    <w:rsid w:val="00F426DA"/>
    <w:rsid w:val="00F623E5"/>
    <w:rsid w:val="00F7722F"/>
    <w:rsid w:val="00FA060D"/>
    <w:rsid w:val="00FA7A76"/>
    <w:rsid w:val="00FD244E"/>
    <w:rsid w:val="00FD323D"/>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D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785588592ydpc0f3eaadyiv5846964965m416730463392358267m6709379639563877622ydp6ba518afyiv3498877733msonormal">
    <w:name w:val="yiv6785588592ydpc0f3eaadyiv5846964965m_416730463392358267m_6709379639563877622ydp6ba518afyiv3498877733msonormal"/>
    <w:basedOn w:val="Normal"/>
    <w:rsid w:val="0053400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0148"/>
    <w:pPr>
      <w:ind w:left="720"/>
      <w:contextualSpacing/>
    </w:pPr>
  </w:style>
  <w:style w:type="table" w:styleId="TableGrid">
    <w:name w:val="Table Grid"/>
    <w:basedOn w:val="TableNormal"/>
    <w:uiPriority w:val="39"/>
    <w:rsid w:val="00BD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F6"/>
    <w:rPr>
      <w:rFonts w:ascii="Segoe UI" w:hAnsi="Segoe UI" w:cs="Segoe UI"/>
      <w:sz w:val="18"/>
      <w:szCs w:val="18"/>
    </w:rPr>
  </w:style>
  <w:style w:type="paragraph" w:customStyle="1" w:styleId="TableStyle3">
    <w:name w:val="Table Style 3"/>
    <w:rsid w:val="008207B0"/>
    <w:pPr>
      <w:pBdr>
        <w:top w:val="nil"/>
        <w:left w:val="nil"/>
        <w:bottom w:val="nil"/>
        <w:right w:val="nil"/>
        <w:between w:val="nil"/>
        <w:bar w:val="nil"/>
      </w:pBdr>
    </w:pPr>
    <w:rPr>
      <w:rFonts w:ascii="Georgia" w:eastAsia="Georgia" w:hAnsi="Georgia" w:cs="Georgia"/>
      <w:color w:val="232323"/>
      <w:sz w:val="20"/>
      <w:szCs w:val="20"/>
      <w:bdr w:val="nil"/>
    </w:rPr>
  </w:style>
  <w:style w:type="paragraph" w:customStyle="1" w:styleId="Default">
    <w:name w:val="Default"/>
    <w:rsid w:val="005C07E1"/>
    <w:pPr>
      <w:pBdr>
        <w:top w:val="nil"/>
        <w:left w:val="nil"/>
        <w:bottom w:val="nil"/>
        <w:right w:val="nil"/>
        <w:between w:val="nil"/>
        <w:bar w:val="nil"/>
      </w:pBdr>
      <w:spacing w:after="500" w:line="288" w:lineRule="auto"/>
    </w:pPr>
    <w:rPr>
      <w:rFonts w:ascii="Georgia" w:eastAsia="Arial Unicode MS" w:hAnsi="Georgia" w:cs="Arial Unicode MS"/>
      <w:color w:val="000000"/>
      <w:sz w:val="32"/>
      <w:szCs w:val="32"/>
      <w:bdr w:val="nil"/>
    </w:rPr>
  </w:style>
  <w:style w:type="paragraph" w:styleId="Header">
    <w:name w:val="header"/>
    <w:basedOn w:val="Normal"/>
    <w:link w:val="HeaderChar"/>
    <w:uiPriority w:val="99"/>
    <w:unhideWhenUsed/>
    <w:rsid w:val="00A527EF"/>
    <w:pPr>
      <w:tabs>
        <w:tab w:val="center" w:pos="4513"/>
        <w:tab w:val="right" w:pos="9026"/>
      </w:tabs>
    </w:pPr>
  </w:style>
  <w:style w:type="character" w:customStyle="1" w:styleId="HeaderChar">
    <w:name w:val="Header Char"/>
    <w:basedOn w:val="DefaultParagraphFont"/>
    <w:link w:val="Header"/>
    <w:uiPriority w:val="99"/>
    <w:rsid w:val="00A527EF"/>
  </w:style>
  <w:style w:type="paragraph" w:styleId="Footer">
    <w:name w:val="footer"/>
    <w:basedOn w:val="Normal"/>
    <w:link w:val="FooterChar"/>
    <w:uiPriority w:val="99"/>
    <w:unhideWhenUsed/>
    <w:rsid w:val="00A527EF"/>
    <w:pPr>
      <w:tabs>
        <w:tab w:val="center" w:pos="4513"/>
        <w:tab w:val="right" w:pos="9026"/>
      </w:tabs>
    </w:pPr>
  </w:style>
  <w:style w:type="character" w:customStyle="1" w:styleId="FooterChar">
    <w:name w:val="Footer Char"/>
    <w:basedOn w:val="DefaultParagraphFont"/>
    <w:link w:val="Footer"/>
    <w:uiPriority w:val="99"/>
    <w:rsid w:val="00A527EF"/>
  </w:style>
  <w:style w:type="paragraph" w:styleId="NormalWeb">
    <w:name w:val="Normal (Web)"/>
    <w:basedOn w:val="Normal"/>
    <w:uiPriority w:val="99"/>
    <w:rsid w:val="005E1AAD"/>
    <w:pPr>
      <w:spacing w:before="100" w:beforeAutospacing="1" w:after="100" w:afterAutospacing="1"/>
    </w:pPr>
    <w:rPr>
      <w:rFonts w:ascii="Times New Roman" w:eastAsia="Times New Roman" w:hAnsi="Times New Roman" w:cs="Times New Roman"/>
    </w:rPr>
  </w:style>
  <w:style w:type="paragraph" w:customStyle="1" w:styleId="WWHead">
    <w:name w:val="WW_Head"/>
    <w:basedOn w:val="Normal"/>
    <w:rsid w:val="005E1AAD"/>
    <w:pPr>
      <w:keepNext/>
      <w:suppressAutoHyphens/>
      <w:spacing w:after="240" w:line="360" w:lineRule="auto"/>
      <w:jc w:val="both"/>
    </w:pPr>
    <w:rPr>
      <w:rFonts w:ascii="Arial" w:eastAsia="Times New Roman" w:hAnsi="Arial" w:cs="Times New Roman"/>
      <w:b/>
      <w:sz w:val="22"/>
      <w:lang w:val="en-GB" w:eastAsia="en-GB"/>
    </w:rPr>
  </w:style>
  <w:style w:type="paragraph" w:customStyle="1" w:styleId="WWList1">
    <w:name w:val="WW_List1"/>
    <w:basedOn w:val="WWHeading1"/>
    <w:link w:val="WWList1Char"/>
    <w:rsid w:val="005E1AAD"/>
    <w:pPr>
      <w:keepNext w:val="0"/>
      <w:spacing w:before="0"/>
    </w:pPr>
    <w:rPr>
      <w:b w:val="0"/>
    </w:rPr>
  </w:style>
  <w:style w:type="paragraph" w:customStyle="1" w:styleId="WWHeading1">
    <w:name w:val="WW_Heading1"/>
    <w:basedOn w:val="WWHead"/>
    <w:next w:val="Normal"/>
    <w:rsid w:val="005E1AAD"/>
    <w:pPr>
      <w:numPr>
        <w:numId w:val="23"/>
      </w:numPr>
      <w:spacing w:before="240"/>
      <w:outlineLvl w:val="0"/>
    </w:pPr>
  </w:style>
  <w:style w:type="paragraph" w:customStyle="1" w:styleId="WWHeading2">
    <w:name w:val="WW_Heading2"/>
    <w:basedOn w:val="WWHead"/>
    <w:next w:val="Normal"/>
    <w:rsid w:val="005E1AAD"/>
    <w:pPr>
      <w:numPr>
        <w:ilvl w:val="1"/>
        <w:numId w:val="23"/>
      </w:numPr>
      <w:tabs>
        <w:tab w:val="left" w:pos="3402"/>
        <w:tab w:val="left" w:pos="3969"/>
      </w:tabs>
      <w:outlineLvl w:val="1"/>
    </w:pPr>
  </w:style>
  <w:style w:type="paragraph" w:customStyle="1" w:styleId="WWHeading3">
    <w:name w:val="WW_Heading3"/>
    <w:basedOn w:val="WWHead"/>
    <w:next w:val="Normal"/>
    <w:rsid w:val="005E1AAD"/>
    <w:pPr>
      <w:numPr>
        <w:ilvl w:val="2"/>
        <w:numId w:val="23"/>
      </w:numPr>
      <w:tabs>
        <w:tab w:val="left" w:pos="3969"/>
        <w:tab w:val="left" w:pos="4536"/>
      </w:tabs>
      <w:outlineLvl w:val="2"/>
    </w:pPr>
  </w:style>
  <w:style w:type="paragraph" w:customStyle="1" w:styleId="WWHeading4">
    <w:name w:val="WW_Heading4"/>
    <w:basedOn w:val="WWHead"/>
    <w:next w:val="Normal"/>
    <w:rsid w:val="005E1AAD"/>
    <w:pPr>
      <w:numPr>
        <w:ilvl w:val="3"/>
        <w:numId w:val="23"/>
      </w:numPr>
      <w:outlineLvl w:val="3"/>
    </w:pPr>
  </w:style>
  <w:style w:type="paragraph" w:customStyle="1" w:styleId="WWHeading5">
    <w:name w:val="WW_Heading5"/>
    <w:basedOn w:val="WWHead"/>
    <w:next w:val="Normal"/>
    <w:rsid w:val="005E1AAD"/>
    <w:pPr>
      <w:numPr>
        <w:ilvl w:val="4"/>
        <w:numId w:val="23"/>
      </w:numPr>
      <w:outlineLvl w:val="4"/>
    </w:pPr>
  </w:style>
  <w:style w:type="paragraph" w:customStyle="1" w:styleId="WWBodyText">
    <w:name w:val="WW_BodyText"/>
    <w:basedOn w:val="Normal"/>
    <w:rsid w:val="005E1AAD"/>
    <w:pPr>
      <w:suppressAutoHyphens/>
      <w:spacing w:after="240" w:line="360" w:lineRule="auto"/>
      <w:jc w:val="both"/>
    </w:pPr>
    <w:rPr>
      <w:rFonts w:ascii="Arial" w:eastAsia="Times New Roman" w:hAnsi="Arial" w:cs="Times New Roman"/>
      <w:sz w:val="22"/>
      <w:lang w:val="en-GB" w:eastAsia="en-GB"/>
    </w:rPr>
  </w:style>
  <w:style w:type="paragraph" w:customStyle="1" w:styleId="WWHeading6">
    <w:name w:val="WW_Heading6"/>
    <w:basedOn w:val="WWHead"/>
    <w:next w:val="Normal"/>
    <w:rsid w:val="005E1AAD"/>
    <w:pPr>
      <w:numPr>
        <w:ilvl w:val="5"/>
        <w:numId w:val="23"/>
      </w:numPr>
      <w:outlineLvl w:val="5"/>
    </w:pPr>
  </w:style>
  <w:style w:type="character" w:customStyle="1" w:styleId="WWList1Char">
    <w:name w:val="WW_List1 Char"/>
    <w:link w:val="WWList1"/>
    <w:locked/>
    <w:rsid w:val="005E1AAD"/>
    <w:rPr>
      <w:rFonts w:ascii="Arial" w:eastAsia="Times New Roman" w:hAnsi="Arial" w:cs="Times New Roman"/>
      <w:sz w:val="22"/>
      <w:lang w:val="en-GB" w:eastAsia="en-GB"/>
    </w:rPr>
  </w:style>
  <w:style w:type="character" w:styleId="CommentReference">
    <w:name w:val="annotation reference"/>
    <w:basedOn w:val="DefaultParagraphFont"/>
    <w:uiPriority w:val="99"/>
    <w:semiHidden/>
    <w:unhideWhenUsed/>
    <w:rsid w:val="00775F93"/>
    <w:rPr>
      <w:sz w:val="16"/>
      <w:szCs w:val="16"/>
    </w:rPr>
  </w:style>
  <w:style w:type="paragraph" w:styleId="CommentText">
    <w:name w:val="annotation text"/>
    <w:basedOn w:val="Normal"/>
    <w:link w:val="CommentTextChar"/>
    <w:uiPriority w:val="99"/>
    <w:semiHidden/>
    <w:unhideWhenUsed/>
    <w:rsid w:val="00775F93"/>
    <w:rPr>
      <w:sz w:val="20"/>
      <w:szCs w:val="20"/>
    </w:rPr>
  </w:style>
  <w:style w:type="character" w:customStyle="1" w:styleId="CommentTextChar">
    <w:name w:val="Comment Text Char"/>
    <w:basedOn w:val="DefaultParagraphFont"/>
    <w:link w:val="CommentText"/>
    <w:uiPriority w:val="99"/>
    <w:semiHidden/>
    <w:rsid w:val="00775F93"/>
    <w:rPr>
      <w:sz w:val="20"/>
      <w:szCs w:val="20"/>
    </w:rPr>
  </w:style>
  <w:style w:type="paragraph" w:styleId="CommentSubject">
    <w:name w:val="annotation subject"/>
    <w:basedOn w:val="CommentText"/>
    <w:next w:val="CommentText"/>
    <w:link w:val="CommentSubjectChar"/>
    <w:uiPriority w:val="99"/>
    <w:semiHidden/>
    <w:unhideWhenUsed/>
    <w:rsid w:val="00775F93"/>
    <w:rPr>
      <w:b/>
      <w:bCs/>
    </w:rPr>
  </w:style>
  <w:style w:type="character" w:customStyle="1" w:styleId="CommentSubjectChar">
    <w:name w:val="Comment Subject Char"/>
    <w:basedOn w:val="CommentTextChar"/>
    <w:link w:val="CommentSubject"/>
    <w:uiPriority w:val="99"/>
    <w:semiHidden/>
    <w:rsid w:val="00775F93"/>
    <w:rPr>
      <w:b/>
      <w:bCs/>
      <w:sz w:val="20"/>
      <w:szCs w:val="20"/>
    </w:rPr>
  </w:style>
  <w:style w:type="paragraph" w:styleId="Revision">
    <w:name w:val="Revision"/>
    <w:hidden/>
    <w:uiPriority w:val="99"/>
    <w:semiHidden/>
    <w:rsid w:val="00EC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1691">
      <w:bodyDiv w:val="1"/>
      <w:marLeft w:val="0"/>
      <w:marRight w:val="0"/>
      <w:marTop w:val="0"/>
      <w:marBottom w:val="0"/>
      <w:divBdr>
        <w:top w:val="none" w:sz="0" w:space="0" w:color="auto"/>
        <w:left w:val="none" w:sz="0" w:space="0" w:color="auto"/>
        <w:bottom w:val="none" w:sz="0" w:space="0" w:color="auto"/>
        <w:right w:val="none" w:sz="0" w:space="0" w:color="auto"/>
      </w:divBdr>
    </w:div>
    <w:div w:id="1077945040">
      <w:bodyDiv w:val="1"/>
      <w:marLeft w:val="0"/>
      <w:marRight w:val="0"/>
      <w:marTop w:val="0"/>
      <w:marBottom w:val="0"/>
      <w:divBdr>
        <w:top w:val="none" w:sz="0" w:space="0" w:color="auto"/>
        <w:left w:val="none" w:sz="0" w:space="0" w:color="auto"/>
        <w:bottom w:val="none" w:sz="0" w:space="0" w:color="auto"/>
        <w:right w:val="none" w:sz="0" w:space="0" w:color="auto"/>
      </w:divBdr>
    </w:div>
    <w:div w:id="1186944468">
      <w:bodyDiv w:val="1"/>
      <w:marLeft w:val="0"/>
      <w:marRight w:val="0"/>
      <w:marTop w:val="0"/>
      <w:marBottom w:val="0"/>
      <w:divBdr>
        <w:top w:val="none" w:sz="0" w:space="0" w:color="auto"/>
        <w:left w:val="none" w:sz="0" w:space="0" w:color="auto"/>
        <w:bottom w:val="none" w:sz="0" w:space="0" w:color="auto"/>
        <w:right w:val="none" w:sz="0" w:space="0" w:color="auto"/>
      </w:divBdr>
    </w:div>
    <w:div w:id="142865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93E1BCF6E89408B0E987B3C6B8813" ma:contentTypeVersion="13" ma:contentTypeDescription="Create a new document." ma:contentTypeScope="" ma:versionID="9bcd7816ed862a582f143f5094487881">
  <xsd:schema xmlns:xsd="http://www.w3.org/2001/XMLSchema" xmlns:xs="http://www.w3.org/2001/XMLSchema" xmlns:p="http://schemas.microsoft.com/office/2006/metadata/properties" xmlns:ns3="efe1d9b1-5b88-4dc4-82bc-c10d62b93b89" xmlns:ns4="b57d34bb-740c-46af-b9eb-55b229489611" targetNamespace="http://schemas.microsoft.com/office/2006/metadata/properties" ma:root="true" ma:fieldsID="284f3315dd3cb52adffc5c63cf69d83f" ns3:_="" ns4:_="">
    <xsd:import namespace="efe1d9b1-5b88-4dc4-82bc-c10d62b93b89"/>
    <xsd:import namespace="b57d34bb-740c-46af-b9eb-55b229489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1d9b1-5b88-4dc4-82bc-c10d62b9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d34bb-740c-46af-b9eb-55b2294896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A903-6345-4C10-8937-AC172C4F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1d9b1-5b88-4dc4-82bc-c10d62b93b89"/>
    <ds:schemaRef ds:uri="b57d34bb-740c-46af-b9eb-55b22948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56FF8-3544-4699-AE4C-CCFD881BCB1C}">
  <ds:schemaRefs>
    <ds:schemaRef ds:uri="http://schemas.microsoft.com/sharepoint/v3/contenttype/forms"/>
  </ds:schemaRefs>
</ds:datastoreItem>
</file>

<file path=customXml/itemProps3.xml><?xml version="1.0" encoding="utf-8"?>
<ds:datastoreItem xmlns:ds="http://schemas.openxmlformats.org/officeDocument/2006/customXml" ds:itemID="{8DE6D11A-D919-4530-BACA-367C52205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BF8B1-1C9A-410E-AE2B-B4F9D486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Julien Million</cp:lastModifiedBy>
  <cp:revision>3</cp:revision>
  <dcterms:created xsi:type="dcterms:W3CDTF">2019-12-02T19:51:00Z</dcterms:created>
  <dcterms:modified xsi:type="dcterms:W3CDTF">2019-12-02T19:51:00Z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0x010100EFC93E1BCF6E89408B0E987B3C6B8813</vt:lpwstr>
  </property>
</Properties>
</file>