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00F9B" w14:textId="77777777" w:rsidR="004F5A57" w:rsidRDefault="00EC2783" w:rsidP="004F5A57">
      <w:pPr>
        <w:rPr>
          <w:b/>
          <w:sz w:val="36"/>
          <w:szCs w:val="36"/>
        </w:rPr>
      </w:pPr>
      <w:r w:rsidRPr="003E6D5D">
        <w:rPr>
          <w:noProof/>
        </w:rPr>
        <w:drawing>
          <wp:anchor distT="0" distB="0" distL="114300" distR="114300" simplePos="0" relativeHeight="251659264" behindDoc="0" locked="0" layoutInCell="1" allowOverlap="1" wp14:anchorId="619DDBBD" wp14:editId="2BA18715">
            <wp:simplePos x="0" y="0"/>
            <wp:positionH relativeFrom="column">
              <wp:posOffset>5356185</wp:posOffset>
            </wp:positionH>
            <wp:positionV relativeFrom="paragraph">
              <wp:posOffset>0</wp:posOffset>
            </wp:positionV>
            <wp:extent cx="628650" cy="663575"/>
            <wp:effectExtent l="0" t="0" r="6350" b="0"/>
            <wp:wrapThrough wrapText="bothSides">
              <wp:wrapPolygon edited="0">
                <wp:start x="0" y="0"/>
                <wp:lineTo x="0" y="20670"/>
                <wp:lineTo x="20945" y="20670"/>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2EE8B960" wp14:editId="311C56E4">
            <wp:extent cx="2793928" cy="301478"/>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19FED4E5" w14:textId="3AA386EC" w:rsidR="00EC2783" w:rsidRPr="004F5A57" w:rsidRDefault="00EC2783" w:rsidP="004F5A57">
      <w:pPr>
        <w:jc w:val="center"/>
        <w:rPr>
          <w:b/>
          <w:sz w:val="36"/>
          <w:szCs w:val="36"/>
        </w:rPr>
      </w:pPr>
      <w:proofErr w:type="spellStart"/>
      <w:r w:rsidRPr="009C42E0">
        <w:rPr>
          <w:rFonts w:ascii="Times New Roman" w:hAnsi="Times New Roman" w:cs="Times New Roman"/>
          <w:b/>
          <w:sz w:val="28"/>
          <w:szCs w:val="28"/>
          <w:u w:val="single"/>
        </w:rPr>
        <w:t>SeyCCAT</w:t>
      </w:r>
      <w:proofErr w:type="spellEnd"/>
      <w:r w:rsidRPr="009C42E0">
        <w:rPr>
          <w:rFonts w:ascii="Times New Roman" w:hAnsi="Times New Roman" w:cs="Times New Roman"/>
          <w:b/>
          <w:sz w:val="28"/>
          <w:szCs w:val="28"/>
          <w:u w:val="single"/>
        </w:rPr>
        <w:t xml:space="preserve"> Project Full Proposal</w:t>
      </w:r>
    </w:p>
    <w:p w14:paraId="603A140E" w14:textId="77777777" w:rsidR="00EC2783" w:rsidRPr="001503DD" w:rsidRDefault="00EC2783" w:rsidP="00EC2783">
      <w:pPr>
        <w:rPr>
          <w:rFonts w:ascii="Times New Roman" w:hAnsi="Times New Roman" w:cs="Times New Roman"/>
          <w:b/>
          <w:sz w:val="28"/>
        </w:rPr>
      </w:pPr>
      <w:r w:rsidRPr="001503DD">
        <w:rPr>
          <w:rFonts w:ascii="Times New Roman" w:hAnsi="Times New Roman" w:cs="Times New Roman"/>
          <w:b/>
          <w:sz w:val="28"/>
        </w:rPr>
        <w:t>PART 1.  NARRATIVE (Maximum 10 pages)</w:t>
      </w:r>
    </w:p>
    <w:p w14:paraId="2F204623" w14:textId="77777777" w:rsidR="00EC2783" w:rsidRPr="0060332D" w:rsidRDefault="00EC2783" w:rsidP="00EC2783">
      <w:pPr>
        <w:spacing w:after="0" w:line="240" w:lineRule="auto"/>
        <w:rPr>
          <w:rFonts w:ascii="Times New Roman" w:hAnsi="Times New Roman" w:cs="Times New Roman"/>
          <w:b/>
          <w:u w:val="single"/>
        </w:rPr>
      </w:pPr>
    </w:p>
    <w:p w14:paraId="042F7985" w14:textId="77777777" w:rsidR="00EC2783" w:rsidRPr="0060332D" w:rsidRDefault="00EC2783" w:rsidP="00EC2783">
      <w:pPr>
        <w:pStyle w:val="ListParagraph"/>
        <w:numPr>
          <w:ilvl w:val="0"/>
          <w:numId w:val="5"/>
        </w:numPr>
        <w:rPr>
          <w:b/>
          <w:sz w:val="22"/>
          <w:szCs w:val="22"/>
          <w:u w:val="single"/>
        </w:rPr>
      </w:pPr>
      <w:r w:rsidRPr="0060332D">
        <w:rPr>
          <w:b/>
          <w:sz w:val="22"/>
          <w:szCs w:val="22"/>
          <w:u w:val="single"/>
        </w:rPr>
        <w:t>COVER PAGE</w:t>
      </w:r>
    </w:p>
    <w:p w14:paraId="2C559DC3" w14:textId="77777777" w:rsidR="00EC2783" w:rsidRPr="0060332D" w:rsidRDefault="00EC2783" w:rsidP="00EC2783">
      <w:pPr>
        <w:spacing w:after="0" w:line="240" w:lineRule="auto"/>
        <w:rPr>
          <w:rFonts w:ascii="Times New Roman" w:hAnsi="Times New Roman" w:cs="Times New Roman"/>
          <w:b/>
          <w:u w:val="single"/>
        </w:rPr>
      </w:pPr>
    </w:p>
    <w:tbl>
      <w:tblPr>
        <w:tblStyle w:val="TableGrid"/>
        <w:tblW w:w="9634" w:type="dxa"/>
        <w:tblLook w:val="04A0" w:firstRow="1" w:lastRow="0" w:firstColumn="1" w:lastColumn="0" w:noHBand="0" w:noVBand="1"/>
      </w:tblPr>
      <w:tblGrid>
        <w:gridCol w:w="1705"/>
        <w:gridCol w:w="7929"/>
      </w:tblGrid>
      <w:tr w:rsidR="00EC2783" w:rsidRPr="009C42E0" w14:paraId="7134147C" w14:textId="77777777" w:rsidTr="005778B2">
        <w:tc>
          <w:tcPr>
            <w:tcW w:w="1705" w:type="dxa"/>
          </w:tcPr>
          <w:p w14:paraId="6B920F63" w14:textId="77777777" w:rsidR="00EC2783" w:rsidRPr="009C42E0" w:rsidRDefault="00EC2783" w:rsidP="00CE679E">
            <w:pPr>
              <w:spacing w:after="60" w:line="240" w:lineRule="auto"/>
              <w:rPr>
                <w:rFonts w:ascii="Times New Roman" w:hAnsi="Times New Roman"/>
                <w:b/>
              </w:rPr>
            </w:pPr>
            <w:r w:rsidRPr="009C42E0">
              <w:rPr>
                <w:rFonts w:ascii="Times New Roman" w:hAnsi="Times New Roman"/>
                <w:b/>
              </w:rPr>
              <w:t>Title</w:t>
            </w:r>
          </w:p>
        </w:tc>
        <w:tc>
          <w:tcPr>
            <w:tcW w:w="7929" w:type="dxa"/>
          </w:tcPr>
          <w:p w14:paraId="11B1E893" w14:textId="3D00D3C0" w:rsidR="00EC2783" w:rsidRPr="009C42E0" w:rsidRDefault="00B42D93" w:rsidP="00CE679E">
            <w:pPr>
              <w:spacing w:after="60" w:line="240" w:lineRule="auto"/>
              <w:rPr>
                <w:rFonts w:ascii="Times New Roman" w:hAnsi="Times New Roman"/>
                <w:i/>
              </w:rPr>
            </w:pPr>
            <w:r>
              <w:rPr>
                <w:rFonts w:ascii="Times New Roman" w:hAnsi="Times New Roman"/>
                <w:b/>
                <w:i/>
              </w:rPr>
              <w:t>First use of s</w:t>
            </w:r>
            <w:r w:rsidRPr="00034374">
              <w:rPr>
                <w:rFonts w:ascii="Times New Roman" w:hAnsi="Times New Roman"/>
                <w:b/>
                <w:i/>
              </w:rPr>
              <w:t xml:space="preserve">atellite telemetry </w:t>
            </w:r>
            <w:r>
              <w:rPr>
                <w:rFonts w:ascii="Times New Roman" w:hAnsi="Times New Roman"/>
                <w:b/>
                <w:i/>
              </w:rPr>
              <w:t>on small pelagic and abundant seabirds (</w:t>
            </w:r>
            <w:r w:rsidRPr="00034374">
              <w:rPr>
                <w:rFonts w:ascii="Times New Roman" w:hAnsi="Times New Roman"/>
                <w:b/>
                <w:i/>
              </w:rPr>
              <w:t>juvenile Sooty Terns</w:t>
            </w:r>
            <w:r>
              <w:rPr>
                <w:rFonts w:ascii="Times New Roman" w:hAnsi="Times New Roman"/>
                <w:b/>
                <w:i/>
              </w:rPr>
              <w:t>)</w:t>
            </w:r>
            <w:r w:rsidRPr="00034374">
              <w:rPr>
                <w:rFonts w:ascii="Times New Roman" w:hAnsi="Times New Roman"/>
                <w:b/>
                <w:i/>
              </w:rPr>
              <w:t xml:space="preserve"> to</w:t>
            </w:r>
            <w:r>
              <w:rPr>
                <w:rFonts w:ascii="Times New Roman" w:hAnsi="Times New Roman"/>
                <w:b/>
                <w:i/>
              </w:rPr>
              <w:t xml:space="preserve"> define potential Marine Protected Areas through</w:t>
            </w:r>
            <w:r w:rsidRPr="00034374">
              <w:rPr>
                <w:rFonts w:ascii="Times New Roman" w:hAnsi="Times New Roman"/>
                <w:b/>
                <w:i/>
              </w:rPr>
              <w:t xml:space="preserve"> </w:t>
            </w:r>
            <w:r>
              <w:rPr>
                <w:rFonts w:ascii="Times New Roman" w:hAnsi="Times New Roman"/>
                <w:b/>
                <w:i/>
              </w:rPr>
              <w:t xml:space="preserve">identification of </w:t>
            </w:r>
            <w:r w:rsidRPr="00034374">
              <w:rPr>
                <w:rFonts w:ascii="Times New Roman" w:hAnsi="Times New Roman"/>
                <w:b/>
                <w:i/>
              </w:rPr>
              <w:t>foraging areas used during the gaining of independence from their parents</w:t>
            </w:r>
          </w:p>
        </w:tc>
      </w:tr>
      <w:tr w:rsidR="00EC2783" w:rsidRPr="009C42E0" w14:paraId="20F49198" w14:textId="77777777" w:rsidTr="005778B2">
        <w:tc>
          <w:tcPr>
            <w:tcW w:w="1705" w:type="dxa"/>
          </w:tcPr>
          <w:p w14:paraId="7602C504" w14:textId="45043317" w:rsidR="00EC2783" w:rsidRPr="009C42E0" w:rsidRDefault="00EC2783" w:rsidP="00CE679E">
            <w:pPr>
              <w:spacing w:after="60" w:line="240" w:lineRule="auto"/>
              <w:rPr>
                <w:rFonts w:ascii="Times New Roman" w:hAnsi="Times New Roman"/>
                <w:b/>
              </w:rPr>
            </w:pPr>
            <w:proofErr w:type="spellStart"/>
            <w:r>
              <w:rPr>
                <w:rFonts w:ascii="Times New Roman" w:hAnsi="Times New Roman"/>
                <w:b/>
              </w:rPr>
              <w:t>SeyCCAT</w:t>
            </w:r>
            <w:proofErr w:type="spellEnd"/>
            <w:r>
              <w:rPr>
                <w:rFonts w:ascii="Times New Roman" w:hAnsi="Times New Roman"/>
                <w:b/>
              </w:rPr>
              <w:t xml:space="preserve"> Strategic Objective </w:t>
            </w:r>
          </w:p>
        </w:tc>
        <w:tc>
          <w:tcPr>
            <w:tcW w:w="7929" w:type="dxa"/>
          </w:tcPr>
          <w:p w14:paraId="548531B6" w14:textId="77777777" w:rsidR="00B42D93" w:rsidRDefault="00B42D93" w:rsidP="00CE679E">
            <w:pPr>
              <w:autoSpaceDE w:val="0"/>
              <w:autoSpaceDN w:val="0"/>
              <w:adjustRightInd w:val="0"/>
              <w:spacing w:after="60" w:line="240" w:lineRule="auto"/>
              <w:rPr>
                <w:rFonts w:ascii="Times New Roman" w:eastAsiaTheme="minorEastAsia" w:hAnsi="Times New Roman"/>
                <w:i/>
                <w:lang w:val="en-GB"/>
              </w:rPr>
            </w:pPr>
            <w:r w:rsidRPr="00B31B5F">
              <w:rPr>
                <w:rFonts w:ascii="Times New Roman" w:eastAsiaTheme="minorEastAsia" w:hAnsi="Times New Roman"/>
                <w:b/>
                <w:bCs/>
                <w:i/>
                <w:lang w:val="en-GB"/>
              </w:rPr>
              <w:t xml:space="preserve">Strategic Objective 1: </w:t>
            </w:r>
            <w:r w:rsidRPr="00B31B5F">
              <w:rPr>
                <w:rFonts w:ascii="Times New Roman" w:eastAsiaTheme="minorEastAsia" w:hAnsi="Times New Roman"/>
                <w:i/>
                <w:lang w:val="en-GB"/>
              </w:rPr>
              <w:t>Support new and existing marine and coastal protected areas and sustainable use zones.</w:t>
            </w:r>
          </w:p>
          <w:p w14:paraId="634D20EA" w14:textId="14D0E9D0" w:rsidR="00EC2783" w:rsidRPr="009C42E0" w:rsidRDefault="00B42D93" w:rsidP="00CE679E">
            <w:pPr>
              <w:spacing w:after="60" w:line="240" w:lineRule="auto"/>
              <w:rPr>
                <w:rFonts w:ascii="Times New Roman" w:hAnsi="Times New Roman"/>
                <w:i/>
              </w:rPr>
            </w:pPr>
            <w:r>
              <w:rPr>
                <w:rFonts w:ascii="Times New Roman" w:hAnsi="Times New Roman"/>
                <w:i/>
              </w:rPr>
              <w:t>Cross-cutting theme: Research and development</w:t>
            </w:r>
          </w:p>
        </w:tc>
      </w:tr>
      <w:tr w:rsidR="00EC2783" w:rsidRPr="009C42E0" w14:paraId="6229617A" w14:textId="77777777" w:rsidTr="005778B2">
        <w:tc>
          <w:tcPr>
            <w:tcW w:w="1705" w:type="dxa"/>
          </w:tcPr>
          <w:p w14:paraId="61822CDD" w14:textId="77777777" w:rsidR="00EC2783" w:rsidRPr="009C42E0" w:rsidRDefault="00EC2783" w:rsidP="00CE679E">
            <w:pPr>
              <w:spacing w:after="60" w:line="240" w:lineRule="auto"/>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929" w:type="dxa"/>
          </w:tcPr>
          <w:p w14:paraId="64515E60" w14:textId="77777777" w:rsidR="00B42D93" w:rsidRDefault="00B42D93" w:rsidP="004F5A57">
            <w:pPr>
              <w:spacing w:after="0" w:line="240" w:lineRule="auto"/>
              <w:rPr>
                <w:rFonts w:ascii="Times New Roman" w:hAnsi="Times New Roman"/>
                <w:i/>
              </w:rPr>
            </w:pPr>
            <w:r>
              <w:rPr>
                <w:rFonts w:ascii="Times New Roman" w:hAnsi="Times New Roman"/>
                <w:i/>
              </w:rPr>
              <w:t>Dr Rachel Bristol</w:t>
            </w:r>
          </w:p>
          <w:p w14:paraId="209E8003" w14:textId="20FF553E" w:rsidR="00B42D93" w:rsidRDefault="00B42D93" w:rsidP="004F5A57">
            <w:pPr>
              <w:spacing w:after="0" w:line="240" w:lineRule="auto"/>
              <w:rPr>
                <w:rFonts w:ascii="Times New Roman" w:hAnsi="Times New Roman"/>
                <w:i/>
              </w:rPr>
            </w:pPr>
            <w:r>
              <w:rPr>
                <w:rFonts w:ascii="Times New Roman" w:hAnsi="Times New Roman"/>
                <w:i/>
              </w:rPr>
              <w:t xml:space="preserve">Independent </w:t>
            </w:r>
            <w:proofErr w:type="spellStart"/>
            <w:r>
              <w:rPr>
                <w:rFonts w:ascii="Times New Roman" w:hAnsi="Times New Roman"/>
                <w:i/>
              </w:rPr>
              <w:t>Seychelloise</w:t>
            </w:r>
            <w:proofErr w:type="spellEnd"/>
            <w:r>
              <w:rPr>
                <w:rFonts w:ascii="Times New Roman" w:hAnsi="Times New Roman"/>
                <w:i/>
              </w:rPr>
              <w:t xml:space="preserve"> researcher and conservation biologist</w:t>
            </w:r>
          </w:p>
          <w:p w14:paraId="7E75F420" w14:textId="77D0EEA2" w:rsidR="00B42D93" w:rsidRDefault="00B42D93" w:rsidP="004F5A57">
            <w:pPr>
              <w:spacing w:after="0" w:line="240" w:lineRule="auto"/>
              <w:rPr>
                <w:rFonts w:ascii="Times New Roman" w:hAnsi="Times New Roman"/>
                <w:i/>
              </w:rPr>
            </w:pPr>
            <w:r>
              <w:rPr>
                <w:rFonts w:ascii="Times New Roman" w:hAnsi="Times New Roman"/>
                <w:i/>
              </w:rPr>
              <w:t xml:space="preserve">La </w:t>
            </w:r>
            <w:proofErr w:type="spellStart"/>
            <w:r>
              <w:rPr>
                <w:rFonts w:ascii="Times New Roman" w:hAnsi="Times New Roman"/>
                <w:i/>
              </w:rPr>
              <w:t>Batie</w:t>
            </w:r>
            <w:proofErr w:type="spellEnd"/>
            <w:r>
              <w:rPr>
                <w:rFonts w:ascii="Times New Roman" w:hAnsi="Times New Roman"/>
                <w:i/>
              </w:rPr>
              <w:t xml:space="preserve">, Beau </w:t>
            </w:r>
            <w:proofErr w:type="spellStart"/>
            <w:r>
              <w:rPr>
                <w:rFonts w:ascii="Times New Roman" w:hAnsi="Times New Roman"/>
                <w:i/>
              </w:rPr>
              <w:t>Vallon</w:t>
            </w:r>
            <w:proofErr w:type="spellEnd"/>
            <w:r>
              <w:rPr>
                <w:rFonts w:ascii="Times New Roman" w:hAnsi="Times New Roman"/>
                <w:i/>
              </w:rPr>
              <w:t xml:space="preserve">, Mahé  </w:t>
            </w:r>
          </w:p>
          <w:p w14:paraId="255FA754" w14:textId="3E554C45" w:rsidR="00B42D93" w:rsidRDefault="00B42D93" w:rsidP="004F5A57">
            <w:pPr>
              <w:spacing w:after="0" w:line="240" w:lineRule="auto"/>
              <w:rPr>
                <w:rFonts w:ascii="Times New Roman" w:hAnsi="Times New Roman"/>
                <w:i/>
              </w:rPr>
            </w:pPr>
            <w:r>
              <w:rPr>
                <w:rFonts w:ascii="Times New Roman" w:hAnsi="Times New Roman"/>
                <w:i/>
              </w:rPr>
              <w:t>Mobile: 2560841</w:t>
            </w:r>
          </w:p>
          <w:p w14:paraId="767AAD90" w14:textId="29E385F3" w:rsidR="00B42D93" w:rsidRDefault="00B42D93" w:rsidP="004F5A57">
            <w:pPr>
              <w:spacing w:after="0" w:line="240" w:lineRule="auto"/>
              <w:rPr>
                <w:rFonts w:ascii="Times New Roman" w:hAnsi="Times New Roman"/>
                <w:i/>
              </w:rPr>
            </w:pPr>
            <w:r>
              <w:rPr>
                <w:rFonts w:ascii="Times New Roman" w:hAnsi="Times New Roman"/>
                <w:i/>
              </w:rPr>
              <w:t xml:space="preserve">Email: </w:t>
            </w:r>
            <w:hyperlink r:id="rId10" w:history="1">
              <w:r w:rsidRPr="00604057">
                <w:rPr>
                  <w:rStyle w:val="Hyperlink"/>
                  <w:rFonts w:ascii="Times New Roman" w:hAnsi="Times New Roman"/>
                  <w:i/>
                </w:rPr>
                <w:t>rachelbristol@seyhelles.net</w:t>
              </w:r>
            </w:hyperlink>
          </w:p>
          <w:p w14:paraId="7BA1C595" w14:textId="77777777" w:rsidR="00B42D93" w:rsidRDefault="00B42D93" w:rsidP="004F5A57">
            <w:pPr>
              <w:spacing w:after="0" w:line="240" w:lineRule="auto"/>
              <w:rPr>
                <w:rFonts w:ascii="Times New Roman" w:hAnsi="Times New Roman"/>
                <w:i/>
              </w:rPr>
            </w:pPr>
            <w:r>
              <w:rPr>
                <w:rFonts w:ascii="Times New Roman" w:hAnsi="Times New Roman"/>
                <w:i/>
              </w:rPr>
              <w:t>NIN: 000-0038-6-0-77</w:t>
            </w:r>
          </w:p>
          <w:p w14:paraId="6002B011" w14:textId="414C239F" w:rsidR="00EC2783" w:rsidRPr="009C42E0" w:rsidRDefault="00B42D93" w:rsidP="004F5A57">
            <w:pPr>
              <w:spacing w:after="0" w:line="240" w:lineRule="auto"/>
              <w:rPr>
                <w:rFonts w:ascii="Times New Roman" w:hAnsi="Times New Roman"/>
                <w:i/>
              </w:rPr>
            </w:pPr>
            <w:r>
              <w:rPr>
                <w:rFonts w:ascii="Times New Roman" w:hAnsi="Times New Roman"/>
                <w:i/>
              </w:rPr>
              <w:t>Proof of Citizenship submitted with stage 1 application</w:t>
            </w:r>
          </w:p>
        </w:tc>
      </w:tr>
      <w:tr w:rsidR="00EC2783" w:rsidRPr="009C42E0" w14:paraId="1A16F8B4" w14:textId="77777777" w:rsidTr="005778B2">
        <w:tc>
          <w:tcPr>
            <w:tcW w:w="1705" w:type="dxa"/>
          </w:tcPr>
          <w:p w14:paraId="688D7556" w14:textId="77777777" w:rsidR="00EC2783" w:rsidRPr="009C42E0" w:rsidRDefault="00EC2783" w:rsidP="00CE679E">
            <w:pPr>
              <w:spacing w:after="60" w:line="240" w:lineRule="auto"/>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929" w:type="dxa"/>
          </w:tcPr>
          <w:p w14:paraId="2183F2F2" w14:textId="77777777" w:rsidR="00B42D93" w:rsidRDefault="00B42D93" w:rsidP="00CE679E">
            <w:pPr>
              <w:spacing w:after="60" w:line="240" w:lineRule="auto"/>
              <w:rPr>
                <w:rFonts w:ascii="Times New Roman" w:hAnsi="Times New Roman"/>
                <w:i/>
              </w:rPr>
            </w:pPr>
            <w:r>
              <w:rPr>
                <w:rFonts w:ascii="Times New Roman" w:hAnsi="Times New Roman"/>
                <w:i/>
              </w:rPr>
              <w:t>Bird Island Eco-Lodge, Seychelles</w:t>
            </w:r>
          </w:p>
          <w:p w14:paraId="5E0BF5C5" w14:textId="77777777" w:rsidR="00B42D93" w:rsidRDefault="00B42D93" w:rsidP="00CE679E">
            <w:pPr>
              <w:spacing w:after="60" w:line="240" w:lineRule="auto"/>
              <w:rPr>
                <w:rFonts w:ascii="Times New Roman" w:hAnsi="Times New Roman"/>
                <w:i/>
              </w:rPr>
            </w:pPr>
            <w:r>
              <w:rPr>
                <w:rFonts w:ascii="Times New Roman" w:hAnsi="Times New Roman"/>
                <w:i/>
              </w:rPr>
              <w:t>Christine Larose, WildWings Bird Management, Seychelles</w:t>
            </w:r>
          </w:p>
          <w:p w14:paraId="15DB534A" w14:textId="0BE067D4" w:rsidR="00EC2783" w:rsidRPr="009C42E0" w:rsidRDefault="00B42D93" w:rsidP="00CE679E">
            <w:pPr>
              <w:spacing w:after="60" w:line="240" w:lineRule="auto"/>
              <w:rPr>
                <w:rFonts w:ascii="Times New Roman" w:hAnsi="Times New Roman"/>
                <w:i/>
              </w:rPr>
            </w:pPr>
            <w:r>
              <w:rPr>
                <w:rFonts w:ascii="Times New Roman" w:hAnsi="Times New Roman"/>
                <w:i/>
              </w:rPr>
              <w:t>Prof Chris Feare, WildWings Bird Management, UK</w:t>
            </w:r>
          </w:p>
        </w:tc>
      </w:tr>
      <w:tr w:rsidR="00EC2783" w:rsidRPr="009C42E0" w14:paraId="473A8658" w14:textId="77777777" w:rsidTr="005778B2">
        <w:tc>
          <w:tcPr>
            <w:tcW w:w="1705" w:type="dxa"/>
          </w:tcPr>
          <w:p w14:paraId="7E4FDB6B" w14:textId="77777777" w:rsidR="00EC2783" w:rsidRPr="009C42E0" w:rsidRDefault="00EC2783" w:rsidP="00CE679E">
            <w:pPr>
              <w:spacing w:after="60" w:line="240" w:lineRule="auto"/>
              <w:rPr>
                <w:rFonts w:ascii="Times New Roman" w:hAnsi="Times New Roman"/>
                <w:b/>
              </w:rPr>
            </w:pPr>
            <w:r w:rsidRPr="009C42E0">
              <w:rPr>
                <w:rFonts w:ascii="Times New Roman" w:hAnsi="Times New Roman"/>
                <w:b/>
              </w:rPr>
              <w:t>Project location</w:t>
            </w:r>
          </w:p>
        </w:tc>
        <w:tc>
          <w:tcPr>
            <w:tcW w:w="7929" w:type="dxa"/>
          </w:tcPr>
          <w:p w14:paraId="58A18364" w14:textId="112054F9" w:rsidR="00EC2783" w:rsidRPr="009C42E0" w:rsidRDefault="00B42D93" w:rsidP="00CE679E">
            <w:pPr>
              <w:spacing w:after="60" w:line="240" w:lineRule="auto"/>
              <w:rPr>
                <w:rFonts w:ascii="Times New Roman" w:hAnsi="Times New Roman"/>
                <w:i/>
              </w:rPr>
            </w:pPr>
            <w:r>
              <w:rPr>
                <w:rFonts w:ascii="Times New Roman" w:hAnsi="Times New Roman"/>
                <w:i/>
              </w:rPr>
              <w:t>Bird Island, Seychelles</w:t>
            </w:r>
          </w:p>
        </w:tc>
      </w:tr>
      <w:tr w:rsidR="00B42D93" w:rsidRPr="009C42E0" w14:paraId="32353992" w14:textId="77777777" w:rsidTr="005778B2">
        <w:tc>
          <w:tcPr>
            <w:tcW w:w="1705" w:type="dxa"/>
          </w:tcPr>
          <w:p w14:paraId="2B40B0D7" w14:textId="77777777" w:rsidR="00B42D93" w:rsidRPr="009C42E0" w:rsidRDefault="00B42D93" w:rsidP="00CE679E">
            <w:pPr>
              <w:spacing w:after="60" w:line="240" w:lineRule="auto"/>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929" w:type="dxa"/>
          </w:tcPr>
          <w:p w14:paraId="6BCCFDE5" w14:textId="1DEDEF04" w:rsidR="00B42D93" w:rsidRPr="009C42E0" w:rsidRDefault="00B42D93" w:rsidP="00CE679E">
            <w:pPr>
              <w:spacing w:after="60" w:line="240" w:lineRule="auto"/>
              <w:rPr>
                <w:rFonts w:ascii="Times New Roman" w:hAnsi="Times New Roman"/>
                <w:i/>
              </w:rPr>
            </w:pPr>
            <w:r>
              <w:rPr>
                <w:rFonts w:ascii="Times New Roman" w:hAnsi="Times New Roman"/>
                <w:i/>
              </w:rPr>
              <w:t>24</w:t>
            </w:r>
            <w:r w:rsidRPr="009C42E0">
              <w:rPr>
                <w:rFonts w:ascii="Times New Roman" w:hAnsi="Times New Roman"/>
                <w:i/>
              </w:rPr>
              <w:t xml:space="preserve"> months</w:t>
            </w:r>
            <w:r>
              <w:rPr>
                <w:rFonts w:ascii="Times New Roman" w:hAnsi="Times New Roman"/>
                <w:i/>
              </w:rPr>
              <w:t>: 01 June 2019</w:t>
            </w:r>
            <w:r w:rsidR="00F63B03">
              <w:rPr>
                <w:rFonts w:ascii="Times New Roman" w:hAnsi="Times New Roman"/>
                <w:i/>
              </w:rPr>
              <w:t xml:space="preserve"> </w:t>
            </w:r>
            <w:r>
              <w:rPr>
                <w:rFonts w:ascii="Times New Roman" w:hAnsi="Times New Roman"/>
                <w:i/>
              </w:rPr>
              <w:t>-</w:t>
            </w:r>
            <w:r w:rsidR="00F63B03">
              <w:rPr>
                <w:rFonts w:ascii="Times New Roman" w:hAnsi="Times New Roman"/>
                <w:i/>
              </w:rPr>
              <w:t xml:space="preserve"> </w:t>
            </w:r>
            <w:r>
              <w:rPr>
                <w:rFonts w:ascii="Times New Roman" w:hAnsi="Times New Roman"/>
                <w:i/>
              </w:rPr>
              <w:t>31 May 2021</w:t>
            </w:r>
          </w:p>
        </w:tc>
      </w:tr>
      <w:tr w:rsidR="00B42D93" w:rsidRPr="009C42E0" w14:paraId="367E5D19" w14:textId="77777777" w:rsidTr="005778B2">
        <w:tc>
          <w:tcPr>
            <w:tcW w:w="1705" w:type="dxa"/>
          </w:tcPr>
          <w:p w14:paraId="3EEE67C9" w14:textId="77777777" w:rsidR="00B42D93" w:rsidRPr="009C42E0" w:rsidRDefault="00B42D93" w:rsidP="00CE679E">
            <w:pPr>
              <w:spacing w:after="60" w:line="240" w:lineRule="auto"/>
              <w:rPr>
                <w:rFonts w:ascii="Times New Roman" w:hAnsi="Times New Roman"/>
                <w:b/>
              </w:rPr>
            </w:pPr>
            <w:r w:rsidRPr="009C42E0">
              <w:rPr>
                <w:rFonts w:ascii="Times New Roman" w:hAnsi="Times New Roman"/>
                <w:b/>
              </w:rPr>
              <w:t>Total budget requested</w:t>
            </w:r>
          </w:p>
        </w:tc>
        <w:tc>
          <w:tcPr>
            <w:tcW w:w="7929" w:type="dxa"/>
          </w:tcPr>
          <w:p w14:paraId="1FCDD558" w14:textId="6C99FAC7" w:rsidR="00B42D93" w:rsidRPr="009C42E0" w:rsidRDefault="00B42D93" w:rsidP="00CE679E">
            <w:pPr>
              <w:spacing w:after="60" w:line="240" w:lineRule="auto"/>
              <w:rPr>
                <w:rFonts w:ascii="Times New Roman" w:hAnsi="Times New Roman"/>
                <w:i/>
              </w:rPr>
            </w:pPr>
            <w:r w:rsidRPr="009C42E0">
              <w:rPr>
                <w:rFonts w:ascii="Times New Roman" w:hAnsi="Times New Roman"/>
                <w:i/>
              </w:rPr>
              <w:t>S</w:t>
            </w:r>
            <w:r>
              <w:rPr>
                <w:rFonts w:ascii="Times New Roman" w:hAnsi="Times New Roman"/>
                <w:i/>
              </w:rPr>
              <w:t>C</w:t>
            </w:r>
            <w:r w:rsidRPr="009C42E0">
              <w:rPr>
                <w:rFonts w:ascii="Times New Roman" w:hAnsi="Times New Roman"/>
                <w:i/>
              </w:rPr>
              <w:t>R</w:t>
            </w:r>
            <w:r>
              <w:rPr>
                <w:rFonts w:ascii="Times New Roman" w:hAnsi="Times New Roman"/>
                <w:i/>
              </w:rPr>
              <w:t xml:space="preserve"> 903,600</w:t>
            </w:r>
          </w:p>
        </w:tc>
      </w:tr>
      <w:tr w:rsidR="00B42D93" w:rsidRPr="009C42E0" w14:paraId="0D6D06C4" w14:textId="77777777" w:rsidTr="005778B2">
        <w:tc>
          <w:tcPr>
            <w:tcW w:w="1705" w:type="dxa"/>
          </w:tcPr>
          <w:p w14:paraId="28C6508A" w14:textId="77777777" w:rsidR="00B42D93" w:rsidRPr="009C42E0" w:rsidRDefault="00B42D93" w:rsidP="00CE679E">
            <w:pPr>
              <w:spacing w:after="60" w:line="240" w:lineRule="auto"/>
              <w:rPr>
                <w:rFonts w:ascii="Times New Roman" w:hAnsi="Times New Roman"/>
                <w:b/>
              </w:rPr>
            </w:pPr>
            <w:r w:rsidRPr="009C42E0">
              <w:rPr>
                <w:rFonts w:ascii="Times New Roman" w:hAnsi="Times New Roman"/>
                <w:b/>
              </w:rPr>
              <w:t>Indicative co-financing</w:t>
            </w:r>
          </w:p>
        </w:tc>
        <w:tc>
          <w:tcPr>
            <w:tcW w:w="7929" w:type="dxa"/>
          </w:tcPr>
          <w:p w14:paraId="507F9A9F" w14:textId="495A0A02" w:rsidR="00B42D93" w:rsidRPr="00332D0B" w:rsidRDefault="00B42D93" w:rsidP="00CE679E">
            <w:pPr>
              <w:spacing w:after="60" w:line="240" w:lineRule="auto"/>
              <w:rPr>
                <w:rFonts w:ascii="Times New Roman" w:hAnsi="Times New Roman"/>
                <w:i/>
              </w:rPr>
            </w:pPr>
            <w:r>
              <w:rPr>
                <w:rFonts w:ascii="Times New Roman" w:hAnsi="Times New Roman"/>
                <w:i/>
              </w:rPr>
              <w:t xml:space="preserve">Bird Island Eco-Lodge, flights, accommodation and subsistence for project researchers. In-kind support </w:t>
            </w:r>
            <w:r w:rsidRPr="00332D0B">
              <w:rPr>
                <w:rFonts w:ascii="Times New Roman" w:hAnsi="Times New Roman"/>
                <w:i/>
              </w:rPr>
              <w:t xml:space="preserve">totaling </w:t>
            </w:r>
            <w:r w:rsidR="00332D0B" w:rsidRPr="00332D0B">
              <w:rPr>
                <w:rFonts w:ascii="Times New Roman" w:hAnsi="Times New Roman"/>
                <w:i/>
              </w:rPr>
              <w:t>SR 279,040</w:t>
            </w:r>
          </w:p>
          <w:p w14:paraId="4A5B9B1B" w14:textId="11350731" w:rsidR="00B42D93" w:rsidRPr="00332D0B" w:rsidRDefault="00B42D93" w:rsidP="00CE679E">
            <w:pPr>
              <w:spacing w:after="60" w:line="240" w:lineRule="auto"/>
              <w:rPr>
                <w:rFonts w:ascii="Times New Roman" w:hAnsi="Times New Roman"/>
                <w:i/>
              </w:rPr>
            </w:pPr>
            <w:r w:rsidRPr="00332D0B">
              <w:rPr>
                <w:rFonts w:ascii="Times New Roman" w:hAnsi="Times New Roman"/>
                <w:i/>
              </w:rPr>
              <w:t xml:space="preserve">Lead Applicant (RB) in-kind time spend working on project SR </w:t>
            </w:r>
            <w:r w:rsidR="00332D0B" w:rsidRPr="00332D0B">
              <w:rPr>
                <w:rFonts w:ascii="Times New Roman" w:hAnsi="Times New Roman"/>
                <w:i/>
              </w:rPr>
              <w:t>87,500</w:t>
            </w:r>
          </w:p>
          <w:p w14:paraId="375A3061" w14:textId="25080C2A" w:rsidR="00B42D93" w:rsidRPr="00332D0B" w:rsidRDefault="00B42D93" w:rsidP="00CE679E">
            <w:pPr>
              <w:spacing w:after="60" w:line="240" w:lineRule="auto"/>
              <w:rPr>
                <w:rFonts w:ascii="Times New Roman" w:hAnsi="Times New Roman"/>
                <w:i/>
              </w:rPr>
            </w:pPr>
            <w:r w:rsidRPr="00332D0B">
              <w:rPr>
                <w:rFonts w:ascii="Times New Roman" w:hAnsi="Times New Roman"/>
                <w:i/>
              </w:rPr>
              <w:t xml:space="preserve">Chris Feare (CF) in-kind time spent working on project SR </w:t>
            </w:r>
            <w:r w:rsidR="00332D0B" w:rsidRPr="00332D0B">
              <w:rPr>
                <w:rFonts w:ascii="Times New Roman" w:hAnsi="Times New Roman"/>
                <w:i/>
              </w:rPr>
              <w:t>162</w:t>
            </w:r>
            <w:r w:rsidR="00CB17DE">
              <w:rPr>
                <w:rFonts w:ascii="Times New Roman" w:hAnsi="Times New Roman"/>
                <w:i/>
              </w:rPr>
              <w:t>,</w:t>
            </w:r>
            <w:r w:rsidR="00332D0B" w:rsidRPr="00332D0B">
              <w:rPr>
                <w:rFonts w:ascii="Times New Roman" w:hAnsi="Times New Roman"/>
                <w:i/>
              </w:rPr>
              <w:t>500</w:t>
            </w:r>
          </w:p>
          <w:p w14:paraId="19FEBD5A" w14:textId="77777777" w:rsidR="00B42D93" w:rsidRPr="00332D0B" w:rsidRDefault="00B42D93" w:rsidP="00CE679E">
            <w:pPr>
              <w:spacing w:after="60" w:line="240" w:lineRule="auto"/>
              <w:rPr>
                <w:rFonts w:ascii="Times New Roman" w:hAnsi="Times New Roman"/>
                <w:i/>
              </w:rPr>
            </w:pPr>
            <w:r w:rsidRPr="00332D0B">
              <w:rPr>
                <w:rFonts w:ascii="Times New Roman" w:hAnsi="Times New Roman"/>
                <w:i/>
              </w:rPr>
              <w:t xml:space="preserve">James Millett (JM) Independent Ornithologist. On-going policy advice based on his expertise in Seychelles conservation policies SR 16,250 </w:t>
            </w:r>
          </w:p>
          <w:p w14:paraId="5CB2DD71" w14:textId="77777777" w:rsidR="00B42D93" w:rsidRPr="00332D0B" w:rsidRDefault="00B42D93" w:rsidP="00CE679E">
            <w:pPr>
              <w:spacing w:after="60" w:line="240" w:lineRule="auto"/>
              <w:rPr>
                <w:rFonts w:ascii="Times New Roman" w:hAnsi="Times New Roman"/>
                <w:i/>
              </w:rPr>
            </w:pPr>
            <w:r w:rsidRPr="00332D0B">
              <w:rPr>
                <w:rFonts w:ascii="Times New Roman" w:hAnsi="Times New Roman"/>
                <w:i/>
              </w:rPr>
              <w:t>Home office costs SR 6,000</w:t>
            </w:r>
          </w:p>
          <w:p w14:paraId="54E61749" w14:textId="2F1EAB1F" w:rsidR="00B42D93" w:rsidRPr="00332D0B" w:rsidRDefault="00B42D93" w:rsidP="00CE679E">
            <w:pPr>
              <w:spacing w:after="60" w:line="240" w:lineRule="auto"/>
              <w:rPr>
                <w:rFonts w:ascii="Times New Roman" w:hAnsi="Times New Roman"/>
                <w:i/>
              </w:rPr>
            </w:pPr>
            <w:r w:rsidRPr="00332D0B">
              <w:rPr>
                <w:rFonts w:ascii="Times New Roman" w:hAnsi="Times New Roman"/>
                <w:i/>
              </w:rPr>
              <w:t>Seminar/workshop ven</w:t>
            </w:r>
            <w:r w:rsidRPr="002D2335">
              <w:rPr>
                <w:rFonts w:ascii="Times New Roman" w:hAnsi="Times New Roman"/>
                <w:i/>
              </w:rPr>
              <w:t>ue SR 4,000</w:t>
            </w:r>
            <w:r w:rsidR="00C91B64" w:rsidRPr="002D2335">
              <w:rPr>
                <w:rFonts w:ascii="Times New Roman" w:hAnsi="Times New Roman"/>
                <w:i/>
              </w:rPr>
              <w:t xml:space="preserve"> (</w:t>
            </w:r>
            <w:r w:rsidR="001E42ED" w:rsidRPr="002D2335">
              <w:rPr>
                <w:rFonts w:ascii="Times New Roman" w:hAnsi="Times New Roman"/>
                <w:i/>
              </w:rPr>
              <w:t>W</w:t>
            </w:r>
            <w:r w:rsidR="00C91B64" w:rsidRPr="002D2335">
              <w:rPr>
                <w:rFonts w:ascii="Times New Roman" w:hAnsi="Times New Roman"/>
                <w:i/>
              </w:rPr>
              <w:t>ildlife Clubs of Seychelles</w:t>
            </w:r>
            <w:r w:rsidR="002D2335">
              <w:rPr>
                <w:rFonts w:ascii="Times New Roman" w:hAnsi="Times New Roman"/>
                <w:i/>
              </w:rPr>
              <w:t xml:space="preserve"> room at </w:t>
            </w:r>
            <w:proofErr w:type="spellStart"/>
            <w:r w:rsidR="002D2335">
              <w:rPr>
                <w:rFonts w:ascii="Times New Roman" w:hAnsi="Times New Roman"/>
                <w:i/>
              </w:rPr>
              <w:t>UniSey</w:t>
            </w:r>
            <w:proofErr w:type="spellEnd"/>
            <w:r w:rsidR="001E42ED" w:rsidRPr="002D2335">
              <w:rPr>
                <w:rFonts w:ascii="Times New Roman" w:hAnsi="Times New Roman"/>
                <w:i/>
              </w:rPr>
              <w:t>)</w:t>
            </w:r>
          </w:p>
          <w:p w14:paraId="1A182031" w14:textId="77777777" w:rsidR="00B42D93" w:rsidRPr="00332D0B" w:rsidRDefault="00B42D93" w:rsidP="00CE679E">
            <w:pPr>
              <w:spacing w:after="60" w:line="240" w:lineRule="auto"/>
              <w:rPr>
                <w:rFonts w:ascii="Times New Roman" w:hAnsi="Times New Roman"/>
                <w:i/>
              </w:rPr>
            </w:pPr>
            <w:r w:rsidRPr="00332D0B">
              <w:rPr>
                <w:rFonts w:ascii="Times New Roman" w:hAnsi="Times New Roman"/>
                <w:i/>
              </w:rPr>
              <w:t>Project management fees SR 20,000</w:t>
            </w:r>
          </w:p>
          <w:p w14:paraId="66E8D62A" w14:textId="5F4CD125" w:rsidR="00B42D93" w:rsidRPr="009C42E0" w:rsidRDefault="00B42D93" w:rsidP="00CE679E">
            <w:pPr>
              <w:spacing w:after="60" w:line="240" w:lineRule="auto"/>
              <w:rPr>
                <w:rFonts w:ascii="Times New Roman" w:hAnsi="Times New Roman"/>
                <w:i/>
              </w:rPr>
            </w:pPr>
            <w:r w:rsidRPr="00332D0B">
              <w:rPr>
                <w:rFonts w:ascii="Times New Roman" w:hAnsi="Times New Roman"/>
                <w:i/>
              </w:rPr>
              <w:t xml:space="preserve">TOTAL CO-FINANCING   SR </w:t>
            </w:r>
            <w:r w:rsidR="00332D0B" w:rsidRPr="00332D0B">
              <w:rPr>
                <w:rFonts w:ascii="Times New Roman" w:hAnsi="Times New Roman"/>
                <w:i/>
              </w:rPr>
              <w:t>575,290</w:t>
            </w:r>
            <w:r w:rsidR="00E93198" w:rsidRPr="00332D0B">
              <w:rPr>
                <w:rFonts w:ascii="Times New Roman" w:hAnsi="Times New Roman"/>
                <w:i/>
              </w:rPr>
              <w:t xml:space="preserve"> </w:t>
            </w:r>
          </w:p>
        </w:tc>
      </w:tr>
    </w:tbl>
    <w:p w14:paraId="004938C1" w14:textId="3FE718CD" w:rsidR="00EC2783" w:rsidRPr="0060332D" w:rsidRDefault="00EC2783" w:rsidP="00AE018D">
      <w:pPr>
        <w:pStyle w:val="ListParagraph"/>
        <w:numPr>
          <w:ilvl w:val="0"/>
          <w:numId w:val="5"/>
        </w:numPr>
        <w:ind w:hanging="436"/>
        <w:jc w:val="both"/>
        <w:rPr>
          <w:b/>
          <w:bCs/>
          <w:sz w:val="22"/>
          <w:szCs w:val="22"/>
        </w:rPr>
      </w:pPr>
      <w:r w:rsidRPr="0060332D">
        <w:rPr>
          <w:b/>
          <w:bCs/>
          <w:sz w:val="22"/>
          <w:szCs w:val="22"/>
          <w:u w:val="single"/>
        </w:rPr>
        <w:lastRenderedPageBreak/>
        <w:t>SUMMARY</w:t>
      </w:r>
      <w:r w:rsidRPr="0060332D">
        <w:rPr>
          <w:b/>
          <w:bCs/>
          <w:sz w:val="22"/>
          <w:szCs w:val="22"/>
        </w:rPr>
        <w:t xml:space="preserve"> </w:t>
      </w:r>
    </w:p>
    <w:p w14:paraId="1412F69E" w14:textId="77777777" w:rsidR="00EC2783" w:rsidRPr="0060332D" w:rsidRDefault="00EC2783" w:rsidP="00EC2783">
      <w:pPr>
        <w:spacing w:after="0" w:line="240" w:lineRule="auto"/>
        <w:rPr>
          <w:rFonts w:ascii="Times New Roman" w:hAnsi="Times New Roman" w:cs="Times New Roman"/>
          <w:bCs/>
        </w:rPr>
      </w:pPr>
    </w:p>
    <w:p w14:paraId="198A440C" w14:textId="26C7829A" w:rsidR="00544ADD" w:rsidRPr="00666218" w:rsidRDefault="0018232C" w:rsidP="00AE018D">
      <w:pPr>
        <w:pStyle w:val="ListParagraph"/>
        <w:numPr>
          <w:ilvl w:val="0"/>
          <w:numId w:val="2"/>
        </w:numPr>
        <w:ind w:left="0" w:firstLine="0"/>
        <w:jc w:val="both"/>
        <w:rPr>
          <w:i/>
          <w:sz w:val="22"/>
          <w:szCs w:val="22"/>
        </w:rPr>
      </w:pPr>
      <w:r w:rsidRPr="00666218">
        <w:rPr>
          <w:i/>
          <w:sz w:val="22"/>
          <w:szCs w:val="22"/>
        </w:rPr>
        <w:t>The</w:t>
      </w:r>
      <w:r w:rsidR="00EC2783" w:rsidRPr="00666218">
        <w:rPr>
          <w:i/>
          <w:sz w:val="22"/>
          <w:szCs w:val="22"/>
        </w:rPr>
        <w:t xml:space="preserve"> problem</w:t>
      </w:r>
      <w:r w:rsidR="004A520F" w:rsidRPr="00666218">
        <w:rPr>
          <w:i/>
          <w:sz w:val="22"/>
          <w:szCs w:val="22"/>
        </w:rPr>
        <w:t xml:space="preserve"> and the </w:t>
      </w:r>
      <w:r w:rsidR="00EC2783" w:rsidRPr="00666218">
        <w:rPr>
          <w:i/>
          <w:sz w:val="22"/>
          <w:szCs w:val="22"/>
        </w:rPr>
        <w:t>solutio</w:t>
      </w:r>
      <w:r w:rsidR="004A520F" w:rsidRPr="00666218">
        <w:rPr>
          <w:i/>
          <w:sz w:val="22"/>
          <w:szCs w:val="22"/>
        </w:rPr>
        <w:t>n</w:t>
      </w:r>
      <w:r w:rsidR="00FE7B04" w:rsidRPr="00666218">
        <w:rPr>
          <w:i/>
          <w:sz w:val="22"/>
          <w:szCs w:val="22"/>
        </w:rPr>
        <w:t xml:space="preserve">. </w:t>
      </w:r>
      <w:r w:rsidR="00C935C6" w:rsidRPr="00666218">
        <w:rPr>
          <w:sz w:val="22"/>
          <w:szCs w:val="22"/>
        </w:rPr>
        <w:t>The Sooty Tern is the most numerous</w:t>
      </w:r>
      <w:r w:rsidR="00215ADB" w:rsidRPr="00666218">
        <w:rPr>
          <w:sz w:val="22"/>
          <w:szCs w:val="22"/>
        </w:rPr>
        <w:t xml:space="preserve"> </w:t>
      </w:r>
      <w:proofErr w:type="gramStart"/>
      <w:r w:rsidR="00C935C6" w:rsidRPr="00666218">
        <w:rPr>
          <w:sz w:val="22"/>
          <w:szCs w:val="22"/>
        </w:rPr>
        <w:t>seabird</w:t>
      </w:r>
      <w:proofErr w:type="gramEnd"/>
      <w:r w:rsidR="00C935C6" w:rsidRPr="00666218">
        <w:rPr>
          <w:sz w:val="22"/>
          <w:szCs w:val="22"/>
        </w:rPr>
        <w:t xml:space="preserve"> in Seychelles, nesting mainly in large colonies and ringing, geolocator and GPS investigations have shown that it is</w:t>
      </w:r>
      <w:r w:rsidR="00FB604A" w:rsidRPr="00666218">
        <w:rPr>
          <w:sz w:val="22"/>
          <w:szCs w:val="22"/>
        </w:rPr>
        <w:t xml:space="preserve"> also</w:t>
      </w:r>
      <w:r w:rsidR="00C935C6" w:rsidRPr="00666218">
        <w:rPr>
          <w:sz w:val="22"/>
          <w:szCs w:val="22"/>
        </w:rPr>
        <w:t xml:space="preserve"> the most </w:t>
      </w:r>
      <w:r w:rsidR="008920C1">
        <w:rPr>
          <w:sz w:val="22"/>
          <w:szCs w:val="22"/>
        </w:rPr>
        <w:t xml:space="preserve">highly </w:t>
      </w:r>
      <w:r w:rsidR="00C935C6" w:rsidRPr="00666218">
        <w:rPr>
          <w:sz w:val="22"/>
          <w:szCs w:val="22"/>
        </w:rPr>
        <w:t xml:space="preserve">pelagic. </w:t>
      </w:r>
      <w:r w:rsidR="00AE5477" w:rsidRPr="00666218">
        <w:rPr>
          <w:sz w:val="22"/>
          <w:szCs w:val="22"/>
        </w:rPr>
        <w:t>Upon fledgling juveniles</w:t>
      </w:r>
      <w:r w:rsidR="00C935C6" w:rsidRPr="00666218">
        <w:rPr>
          <w:sz w:val="22"/>
          <w:szCs w:val="22"/>
        </w:rPr>
        <w:t xml:space="preserve"> remain at sea for up to 5 years before returning to</w:t>
      </w:r>
      <w:r w:rsidR="00FB604A" w:rsidRPr="00666218">
        <w:rPr>
          <w:sz w:val="22"/>
          <w:szCs w:val="22"/>
        </w:rPr>
        <w:t xml:space="preserve"> </w:t>
      </w:r>
      <w:r w:rsidR="00C935C6" w:rsidRPr="00666218">
        <w:rPr>
          <w:sz w:val="22"/>
          <w:szCs w:val="22"/>
        </w:rPr>
        <w:t xml:space="preserve">breed. Where they go on first departure </w:t>
      </w:r>
      <w:r w:rsidR="00215ADB" w:rsidRPr="00666218">
        <w:rPr>
          <w:sz w:val="22"/>
          <w:szCs w:val="22"/>
        </w:rPr>
        <w:t xml:space="preserve">from the breeding colony </w:t>
      </w:r>
      <w:r w:rsidR="00C935C6" w:rsidRPr="00666218">
        <w:rPr>
          <w:sz w:val="22"/>
          <w:szCs w:val="22"/>
        </w:rPr>
        <w:t>is unknown but is likely to be an important destination with predictable food abundance (fish and squid). As such, it may represent an important area for many top predators and thus a</w:t>
      </w:r>
      <w:r w:rsidR="00B853DC" w:rsidRPr="00666218">
        <w:rPr>
          <w:sz w:val="22"/>
          <w:szCs w:val="22"/>
        </w:rPr>
        <w:t xml:space="preserve">n area of </w:t>
      </w:r>
      <w:r w:rsidR="00FB604A" w:rsidRPr="00666218">
        <w:rPr>
          <w:sz w:val="22"/>
          <w:szCs w:val="22"/>
        </w:rPr>
        <w:t xml:space="preserve">high </w:t>
      </w:r>
      <w:r w:rsidR="00B853DC" w:rsidRPr="00666218">
        <w:rPr>
          <w:sz w:val="22"/>
          <w:szCs w:val="22"/>
        </w:rPr>
        <w:t>conservation significance for marine resources. We aim to identify this are</w:t>
      </w:r>
      <w:r w:rsidR="00215ADB" w:rsidRPr="00666218">
        <w:rPr>
          <w:sz w:val="22"/>
          <w:szCs w:val="22"/>
        </w:rPr>
        <w:t>a</w:t>
      </w:r>
      <w:r w:rsidR="00B853DC" w:rsidRPr="00666218">
        <w:rPr>
          <w:sz w:val="22"/>
          <w:szCs w:val="22"/>
        </w:rPr>
        <w:t xml:space="preserve"> by tracking</w:t>
      </w:r>
      <w:r w:rsidR="00C935C6" w:rsidRPr="00666218">
        <w:rPr>
          <w:sz w:val="22"/>
          <w:szCs w:val="22"/>
        </w:rPr>
        <w:t xml:space="preserve"> </w:t>
      </w:r>
      <w:r w:rsidR="00B853DC" w:rsidRPr="00666218">
        <w:rPr>
          <w:sz w:val="22"/>
          <w:szCs w:val="22"/>
        </w:rPr>
        <w:t>departing Sooty Tern fledglings using satellite telemetry.</w:t>
      </w:r>
      <w:r w:rsidR="00C935C6" w:rsidRPr="00666218">
        <w:rPr>
          <w:sz w:val="22"/>
          <w:szCs w:val="22"/>
        </w:rPr>
        <w:t xml:space="preserve"> </w:t>
      </w:r>
    </w:p>
    <w:p w14:paraId="63BC9F71" w14:textId="35004000" w:rsidR="00B853DC" w:rsidRPr="00666218" w:rsidRDefault="00EC2783" w:rsidP="00AE018D">
      <w:pPr>
        <w:pStyle w:val="ListParagraph"/>
        <w:numPr>
          <w:ilvl w:val="0"/>
          <w:numId w:val="2"/>
        </w:numPr>
        <w:ind w:left="0" w:firstLine="0"/>
        <w:jc w:val="both"/>
        <w:rPr>
          <w:i/>
          <w:sz w:val="22"/>
          <w:szCs w:val="22"/>
        </w:rPr>
      </w:pPr>
      <w:r w:rsidRPr="00666218">
        <w:rPr>
          <w:i/>
          <w:sz w:val="22"/>
          <w:szCs w:val="22"/>
        </w:rPr>
        <w:t>Site description</w:t>
      </w:r>
      <w:r w:rsidR="004A520F" w:rsidRPr="00666218">
        <w:rPr>
          <w:i/>
          <w:sz w:val="22"/>
          <w:szCs w:val="22"/>
        </w:rPr>
        <w:t>.</w:t>
      </w:r>
      <w:r w:rsidR="00FE7B04" w:rsidRPr="00666218">
        <w:rPr>
          <w:i/>
          <w:sz w:val="22"/>
          <w:szCs w:val="22"/>
        </w:rPr>
        <w:t xml:space="preserve"> </w:t>
      </w:r>
      <w:r w:rsidR="00B853DC" w:rsidRPr="00666218">
        <w:rPr>
          <w:sz w:val="22"/>
          <w:szCs w:val="22"/>
        </w:rPr>
        <w:t>Satellite tags will be attached to juveniles just prior to their departure from the large breeding colony on Bird Island, where details of colony biology have been studie</w:t>
      </w:r>
      <w:r w:rsidR="00215ADB" w:rsidRPr="00666218">
        <w:rPr>
          <w:sz w:val="22"/>
          <w:szCs w:val="22"/>
        </w:rPr>
        <w:t>d for</w:t>
      </w:r>
      <w:r w:rsidR="00B853DC" w:rsidRPr="00666218">
        <w:rPr>
          <w:sz w:val="22"/>
          <w:szCs w:val="22"/>
        </w:rPr>
        <w:t xml:space="preserve"> over 40 years and where the island owners are highly supportive of these studies. Birds in this colony nest densely and are</w:t>
      </w:r>
      <w:r w:rsidR="00016F1B" w:rsidRPr="00666218">
        <w:rPr>
          <w:sz w:val="22"/>
          <w:szCs w:val="22"/>
        </w:rPr>
        <w:t xml:space="preserve"> very</w:t>
      </w:r>
      <w:r w:rsidR="00B853DC" w:rsidRPr="00666218">
        <w:rPr>
          <w:sz w:val="22"/>
          <w:szCs w:val="22"/>
        </w:rPr>
        <w:t xml:space="preserve"> tolerant of researcher disturbance; it is thus an ideal site for th</w:t>
      </w:r>
      <w:r w:rsidR="00FB604A" w:rsidRPr="00666218">
        <w:rPr>
          <w:sz w:val="22"/>
          <w:szCs w:val="22"/>
        </w:rPr>
        <w:t>is</w:t>
      </w:r>
      <w:r w:rsidR="00B853DC" w:rsidRPr="00666218">
        <w:rPr>
          <w:sz w:val="22"/>
          <w:szCs w:val="22"/>
        </w:rPr>
        <w:t xml:space="preserve"> stud</w:t>
      </w:r>
      <w:r w:rsidR="00FB604A" w:rsidRPr="00666218">
        <w:rPr>
          <w:sz w:val="22"/>
          <w:szCs w:val="22"/>
        </w:rPr>
        <w:t>y</w:t>
      </w:r>
      <w:r w:rsidR="00B853DC" w:rsidRPr="00666218">
        <w:rPr>
          <w:sz w:val="22"/>
          <w:szCs w:val="22"/>
        </w:rPr>
        <w:t>.</w:t>
      </w:r>
    </w:p>
    <w:p w14:paraId="26BADCAE" w14:textId="166B4273" w:rsidR="00887F4D" w:rsidRPr="00666218" w:rsidRDefault="00EC2783" w:rsidP="00887F4D">
      <w:pPr>
        <w:pStyle w:val="ListParagraph"/>
        <w:numPr>
          <w:ilvl w:val="0"/>
          <w:numId w:val="2"/>
        </w:numPr>
        <w:ind w:left="0" w:firstLine="0"/>
        <w:jc w:val="both"/>
        <w:rPr>
          <w:i/>
          <w:sz w:val="22"/>
          <w:szCs w:val="22"/>
        </w:rPr>
      </w:pPr>
      <w:r w:rsidRPr="00666218">
        <w:rPr>
          <w:i/>
          <w:sz w:val="22"/>
          <w:szCs w:val="22"/>
        </w:rPr>
        <w:t>Overall outcome, objective(s); outputs(s) and activities(s)</w:t>
      </w:r>
      <w:r w:rsidR="00FE7B04" w:rsidRPr="00666218">
        <w:rPr>
          <w:i/>
          <w:sz w:val="22"/>
          <w:szCs w:val="22"/>
        </w:rPr>
        <w:t xml:space="preserve">. </w:t>
      </w:r>
      <w:r w:rsidR="00887F4D" w:rsidRPr="00666218">
        <w:rPr>
          <w:sz w:val="22"/>
          <w:szCs w:val="22"/>
        </w:rPr>
        <w:t xml:space="preserve">The outcome of this project is to identify Candidate Marine Protected Areas through the identification of highly productive foraging areas or “hotspots” used by juvenile Sooty Terns during the gaining of independence from their parents, and post-independence for the first 2 years of their lives. Juvenile Sooty Terns will be tracked </w:t>
      </w:r>
      <w:r w:rsidR="001F7A29" w:rsidRPr="00666218">
        <w:rPr>
          <w:sz w:val="22"/>
          <w:szCs w:val="22"/>
        </w:rPr>
        <w:t xml:space="preserve">from fledging </w:t>
      </w:r>
      <w:r w:rsidR="00887F4D" w:rsidRPr="00666218">
        <w:rPr>
          <w:sz w:val="22"/>
          <w:szCs w:val="22"/>
        </w:rPr>
        <w:t xml:space="preserve">using satellite telemetry and areas of high use will be plotted and </w:t>
      </w:r>
      <w:r w:rsidR="004A520F" w:rsidRPr="00666218">
        <w:rPr>
          <w:sz w:val="22"/>
          <w:szCs w:val="22"/>
        </w:rPr>
        <w:t>investigated.</w:t>
      </w:r>
    </w:p>
    <w:p w14:paraId="62E8203F" w14:textId="2BA5F9BF" w:rsidR="00CA5DF8" w:rsidRPr="00666218" w:rsidRDefault="00EC2783" w:rsidP="00AE018D">
      <w:pPr>
        <w:pStyle w:val="ListParagraph"/>
        <w:numPr>
          <w:ilvl w:val="0"/>
          <w:numId w:val="2"/>
        </w:numPr>
        <w:ind w:left="0" w:firstLine="0"/>
        <w:jc w:val="both"/>
        <w:rPr>
          <w:i/>
          <w:sz w:val="22"/>
          <w:szCs w:val="22"/>
        </w:rPr>
      </w:pPr>
      <w:r w:rsidRPr="00666218">
        <w:rPr>
          <w:i/>
          <w:sz w:val="22"/>
          <w:szCs w:val="22"/>
        </w:rPr>
        <w:t>Rationale for the project approach</w:t>
      </w:r>
      <w:r w:rsidR="00FE7B04" w:rsidRPr="00666218">
        <w:rPr>
          <w:i/>
          <w:sz w:val="22"/>
          <w:szCs w:val="22"/>
        </w:rPr>
        <w:t xml:space="preserve">. </w:t>
      </w:r>
      <w:r w:rsidR="00DB3A4B" w:rsidRPr="00666218">
        <w:rPr>
          <w:sz w:val="22"/>
          <w:szCs w:val="22"/>
        </w:rPr>
        <w:t xml:space="preserve">The ringing of </w:t>
      </w:r>
      <w:r w:rsidR="007A2E39" w:rsidRPr="00666218">
        <w:rPr>
          <w:sz w:val="22"/>
          <w:szCs w:val="22"/>
        </w:rPr>
        <w:t>over 11,000</w:t>
      </w:r>
      <w:r w:rsidR="00DB3A4B" w:rsidRPr="00666218">
        <w:rPr>
          <w:sz w:val="22"/>
          <w:szCs w:val="22"/>
        </w:rPr>
        <w:t xml:space="preserve"> </w:t>
      </w:r>
      <w:r w:rsidR="00A435DA" w:rsidRPr="00666218">
        <w:rPr>
          <w:sz w:val="22"/>
          <w:szCs w:val="22"/>
        </w:rPr>
        <w:t>j</w:t>
      </w:r>
      <w:r w:rsidR="00DB3A4B" w:rsidRPr="00666218">
        <w:rPr>
          <w:sz w:val="22"/>
          <w:szCs w:val="22"/>
        </w:rPr>
        <w:t>uvenile Sooty Tern</w:t>
      </w:r>
      <w:r w:rsidR="00A435DA" w:rsidRPr="00666218">
        <w:rPr>
          <w:sz w:val="22"/>
          <w:szCs w:val="22"/>
        </w:rPr>
        <w:t xml:space="preserve">s in Seychelles </w:t>
      </w:r>
      <w:r w:rsidR="00DB3A4B" w:rsidRPr="00666218">
        <w:rPr>
          <w:sz w:val="22"/>
          <w:szCs w:val="22"/>
        </w:rPr>
        <w:t>has provided much information on age at first breeding, mortality between fledging and first return to breed, and on annual mortality during adulthood. However, only two ringed juveniles have been reported during the</w:t>
      </w:r>
      <w:r w:rsidR="00F1608C" w:rsidRPr="00666218">
        <w:rPr>
          <w:sz w:val="22"/>
          <w:szCs w:val="22"/>
        </w:rPr>
        <w:t>i</w:t>
      </w:r>
      <w:r w:rsidR="00DB3A4B" w:rsidRPr="00666218">
        <w:rPr>
          <w:sz w:val="22"/>
          <w:szCs w:val="22"/>
        </w:rPr>
        <w:t xml:space="preserve">r first year after departure from Bird Island, one </w:t>
      </w:r>
      <w:r w:rsidR="00F1608C" w:rsidRPr="00666218">
        <w:rPr>
          <w:sz w:val="22"/>
          <w:szCs w:val="22"/>
        </w:rPr>
        <w:t xml:space="preserve">each </w:t>
      </w:r>
      <w:r w:rsidR="00DB3A4B" w:rsidRPr="00666218">
        <w:rPr>
          <w:sz w:val="22"/>
          <w:szCs w:val="22"/>
        </w:rPr>
        <w:t xml:space="preserve">in Sri Lanka </w:t>
      </w:r>
      <w:r w:rsidR="000B4709" w:rsidRPr="00666218">
        <w:rPr>
          <w:sz w:val="22"/>
          <w:szCs w:val="22"/>
        </w:rPr>
        <w:t xml:space="preserve">and </w:t>
      </w:r>
      <w:r w:rsidR="00DB3A4B" w:rsidRPr="00666218">
        <w:rPr>
          <w:sz w:val="22"/>
          <w:szCs w:val="22"/>
        </w:rPr>
        <w:t xml:space="preserve">Northern Australia. Ringing thus cannot identify where juveniles feed in their first months of life and other tracking approaches (geolocators and GPS loggers) are </w:t>
      </w:r>
      <w:r w:rsidR="00F1608C" w:rsidRPr="00666218">
        <w:rPr>
          <w:sz w:val="22"/>
          <w:szCs w:val="22"/>
        </w:rPr>
        <w:t>in</w:t>
      </w:r>
      <w:r w:rsidR="00DB3A4B" w:rsidRPr="00666218">
        <w:rPr>
          <w:sz w:val="22"/>
          <w:szCs w:val="22"/>
        </w:rPr>
        <w:t>appropriate for tracking juvenile</w:t>
      </w:r>
      <w:r w:rsidR="000B4709" w:rsidRPr="00666218">
        <w:rPr>
          <w:sz w:val="22"/>
          <w:szCs w:val="22"/>
        </w:rPr>
        <w:t>s</w:t>
      </w:r>
      <w:r w:rsidR="00DB3A4B" w:rsidRPr="00666218">
        <w:rPr>
          <w:sz w:val="22"/>
          <w:szCs w:val="22"/>
        </w:rPr>
        <w:t xml:space="preserve"> due to the need to recapture devices to download data. Satellite telemetry, using trackers with solar charged batteries that transmit data continuously</w:t>
      </w:r>
      <w:r w:rsidR="00A435DA" w:rsidRPr="00666218">
        <w:rPr>
          <w:sz w:val="22"/>
          <w:szCs w:val="22"/>
        </w:rPr>
        <w:t xml:space="preserve"> for many years</w:t>
      </w:r>
      <w:r w:rsidR="00DB3A4B" w:rsidRPr="00666218">
        <w:rPr>
          <w:sz w:val="22"/>
          <w:szCs w:val="22"/>
        </w:rPr>
        <w:t>, represents the only currently-available technique that will provide relevant information.</w:t>
      </w:r>
    </w:p>
    <w:p w14:paraId="677338E7" w14:textId="49F62701" w:rsidR="006C6BCA" w:rsidRPr="00666218" w:rsidRDefault="00EC2783" w:rsidP="006C6BCA">
      <w:pPr>
        <w:pStyle w:val="ListParagraph"/>
        <w:numPr>
          <w:ilvl w:val="0"/>
          <w:numId w:val="2"/>
        </w:numPr>
        <w:ind w:left="0" w:firstLine="0"/>
        <w:jc w:val="both"/>
        <w:rPr>
          <w:i/>
          <w:sz w:val="22"/>
          <w:szCs w:val="22"/>
        </w:rPr>
      </w:pPr>
      <w:r w:rsidRPr="00666218">
        <w:rPr>
          <w:i/>
          <w:sz w:val="22"/>
          <w:szCs w:val="22"/>
        </w:rPr>
        <w:t>Beneficiaries</w:t>
      </w:r>
      <w:r w:rsidR="00FE7B04" w:rsidRPr="00666218">
        <w:rPr>
          <w:i/>
          <w:sz w:val="22"/>
          <w:szCs w:val="22"/>
        </w:rPr>
        <w:t xml:space="preserve">. </w:t>
      </w:r>
      <w:r w:rsidR="001F7A29" w:rsidRPr="00666218">
        <w:rPr>
          <w:sz w:val="22"/>
          <w:szCs w:val="22"/>
        </w:rPr>
        <w:t>This</w:t>
      </w:r>
      <w:r w:rsidR="00426630" w:rsidRPr="00666218">
        <w:rPr>
          <w:sz w:val="22"/>
          <w:szCs w:val="22"/>
        </w:rPr>
        <w:t xml:space="preserve"> </w:t>
      </w:r>
      <w:r w:rsidR="003C4D13" w:rsidRPr="00666218">
        <w:rPr>
          <w:sz w:val="22"/>
          <w:szCs w:val="22"/>
        </w:rPr>
        <w:t xml:space="preserve">new spatial data on important </w:t>
      </w:r>
      <w:r w:rsidR="001F7A29" w:rsidRPr="00666218">
        <w:rPr>
          <w:sz w:val="22"/>
          <w:szCs w:val="22"/>
        </w:rPr>
        <w:t>Sooty Tern</w:t>
      </w:r>
      <w:r w:rsidR="003C4D13" w:rsidRPr="00666218">
        <w:rPr>
          <w:sz w:val="22"/>
          <w:szCs w:val="22"/>
        </w:rPr>
        <w:t xml:space="preserve"> foraging locations</w:t>
      </w:r>
      <w:r w:rsidR="003C4D13" w:rsidRPr="00666218">
        <w:rPr>
          <w:rFonts w:cstheme="minorBidi"/>
          <w:sz w:val="22"/>
          <w:szCs w:val="22"/>
        </w:rPr>
        <w:t xml:space="preserve"> can be used to inform new protected area location and designation</w:t>
      </w:r>
      <w:r w:rsidR="004F412B" w:rsidRPr="00666218">
        <w:rPr>
          <w:sz w:val="22"/>
          <w:szCs w:val="22"/>
        </w:rPr>
        <w:t>, thus of direct relevance</w:t>
      </w:r>
      <w:r w:rsidR="00532771" w:rsidRPr="00666218">
        <w:rPr>
          <w:sz w:val="22"/>
          <w:szCs w:val="22"/>
        </w:rPr>
        <w:t xml:space="preserve"> and use</w:t>
      </w:r>
      <w:r w:rsidR="004F412B" w:rsidRPr="00666218">
        <w:rPr>
          <w:sz w:val="22"/>
          <w:szCs w:val="22"/>
        </w:rPr>
        <w:t xml:space="preserve"> to</w:t>
      </w:r>
      <w:r w:rsidR="001F7A29" w:rsidRPr="00666218">
        <w:rPr>
          <w:sz w:val="22"/>
          <w:szCs w:val="22"/>
        </w:rPr>
        <w:t xml:space="preserve"> the current</w:t>
      </w:r>
      <w:r w:rsidR="00561EA3">
        <w:rPr>
          <w:sz w:val="22"/>
          <w:szCs w:val="22"/>
        </w:rPr>
        <w:t xml:space="preserve"> Seychelles Marine Spatial Plan</w:t>
      </w:r>
      <w:r w:rsidR="001F7A29" w:rsidRPr="00666218">
        <w:rPr>
          <w:sz w:val="22"/>
          <w:szCs w:val="22"/>
        </w:rPr>
        <w:t xml:space="preserve"> </w:t>
      </w:r>
      <w:r w:rsidR="00561EA3">
        <w:rPr>
          <w:sz w:val="22"/>
          <w:szCs w:val="22"/>
        </w:rPr>
        <w:t>(</w:t>
      </w:r>
      <w:r w:rsidR="004F412B" w:rsidRPr="00666218">
        <w:rPr>
          <w:sz w:val="22"/>
          <w:szCs w:val="22"/>
        </w:rPr>
        <w:t>SMSP</w:t>
      </w:r>
      <w:r w:rsidR="00561EA3">
        <w:rPr>
          <w:sz w:val="22"/>
          <w:szCs w:val="22"/>
        </w:rPr>
        <w:t>)</w:t>
      </w:r>
      <w:r w:rsidR="001F7A29" w:rsidRPr="00666218">
        <w:rPr>
          <w:sz w:val="22"/>
          <w:szCs w:val="22"/>
        </w:rPr>
        <w:t xml:space="preserve"> project</w:t>
      </w:r>
      <w:r w:rsidR="00426630" w:rsidRPr="00666218">
        <w:rPr>
          <w:sz w:val="22"/>
          <w:szCs w:val="22"/>
        </w:rPr>
        <w:t xml:space="preserve">. This knowledge will </w:t>
      </w:r>
      <w:r w:rsidR="00532771" w:rsidRPr="00666218">
        <w:rPr>
          <w:sz w:val="22"/>
          <w:szCs w:val="22"/>
        </w:rPr>
        <w:t xml:space="preserve">also be </w:t>
      </w:r>
      <w:r w:rsidR="00426630" w:rsidRPr="00666218">
        <w:rPr>
          <w:sz w:val="22"/>
          <w:szCs w:val="22"/>
        </w:rPr>
        <w:t xml:space="preserve">important to </w:t>
      </w:r>
      <w:r w:rsidR="00561EA3">
        <w:rPr>
          <w:sz w:val="22"/>
          <w:szCs w:val="22"/>
        </w:rPr>
        <w:t>Ministry of Environment, Energy and Climate Change (</w:t>
      </w:r>
      <w:r w:rsidR="003C4D13" w:rsidRPr="00666218">
        <w:rPr>
          <w:sz w:val="22"/>
          <w:szCs w:val="22"/>
        </w:rPr>
        <w:t>MEECC</w:t>
      </w:r>
      <w:r w:rsidR="00561EA3">
        <w:rPr>
          <w:sz w:val="22"/>
          <w:szCs w:val="22"/>
        </w:rPr>
        <w:t>)</w:t>
      </w:r>
      <w:r w:rsidR="001F7A29" w:rsidRPr="00666218">
        <w:rPr>
          <w:sz w:val="22"/>
          <w:szCs w:val="22"/>
        </w:rPr>
        <w:t xml:space="preserve">, </w:t>
      </w:r>
      <w:r w:rsidR="00561EA3">
        <w:rPr>
          <w:sz w:val="22"/>
          <w:szCs w:val="22"/>
        </w:rPr>
        <w:t>Seychelles Fish</w:t>
      </w:r>
      <w:r w:rsidR="00A37E3B">
        <w:rPr>
          <w:sz w:val="22"/>
          <w:szCs w:val="22"/>
        </w:rPr>
        <w:t>eries Authority (</w:t>
      </w:r>
      <w:r w:rsidR="001F7A29" w:rsidRPr="00666218">
        <w:rPr>
          <w:sz w:val="22"/>
          <w:szCs w:val="22"/>
        </w:rPr>
        <w:t>SFA</w:t>
      </w:r>
      <w:r w:rsidR="00A37E3B">
        <w:rPr>
          <w:sz w:val="22"/>
          <w:szCs w:val="22"/>
        </w:rPr>
        <w:t>)</w:t>
      </w:r>
      <w:r w:rsidR="00532771" w:rsidRPr="00666218">
        <w:rPr>
          <w:sz w:val="22"/>
          <w:szCs w:val="22"/>
        </w:rPr>
        <w:t xml:space="preserve">, </w:t>
      </w:r>
      <w:r w:rsidR="00426630" w:rsidRPr="00666218">
        <w:rPr>
          <w:sz w:val="22"/>
          <w:szCs w:val="22"/>
        </w:rPr>
        <w:t xml:space="preserve">and </w:t>
      </w:r>
      <w:r w:rsidR="001F7A29" w:rsidRPr="00666218">
        <w:rPr>
          <w:sz w:val="22"/>
          <w:szCs w:val="22"/>
        </w:rPr>
        <w:t>other</w:t>
      </w:r>
      <w:r w:rsidR="00426630" w:rsidRPr="00666218">
        <w:rPr>
          <w:sz w:val="22"/>
          <w:szCs w:val="22"/>
        </w:rPr>
        <w:t xml:space="preserve"> bodies</w:t>
      </w:r>
      <w:r w:rsidR="003C4D13" w:rsidRPr="00666218">
        <w:rPr>
          <w:sz w:val="22"/>
          <w:szCs w:val="22"/>
        </w:rPr>
        <w:t>, national and international,</w:t>
      </w:r>
      <w:r w:rsidR="00426630" w:rsidRPr="00666218">
        <w:rPr>
          <w:sz w:val="22"/>
          <w:szCs w:val="22"/>
        </w:rPr>
        <w:t xml:space="preserve"> concerned with</w:t>
      </w:r>
      <w:r w:rsidR="001F7A29" w:rsidRPr="00666218">
        <w:rPr>
          <w:sz w:val="22"/>
          <w:szCs w:val="22"/>
        </w:rPr>
        <w:t xml:space="preserve"> </w:t>
      </w:r>
      <w:r w:rsidR="00426630" w:rsidRPr="00666218">
        <w:rPr>
          <w:sz w:val="22"/>
          <w:szCs w:val="22"/>
        </w:rPr>
        <w:t>marine resource conservation</w:t>
      </w:r>
      <w:r w:rsidR="001F7A29" w:rsidRPr="00666218">
        <w:rPr>
          <w:sz w:val="22"/>
          <w:szCs w:val="22"/>
        </w:rPr>
        <w:t>, management</w:t>
      </w:r>
      <w:r w:rsidR="003C4D13" w:rsidRPr="00666218">
        <w:rPr>
          <w:sz w:val="22"/>
          <w:szCs w:val="22"/>
        </w:rPr>
        <w:t xml:space="preserve"> and exploitation</w:t>
      </w:r>
      <w:r w:rsidR="00532771" w:rsidRPr="00666218">
        <w:rPr>
          <w:sz w:val="22"/>
          <w:szCs w:val="22"/>
        </w:rPr>
        <w:t>.</w:t>
      </w:r>
    </w:p>
    <w:p w14:paraId="7C7D5BA7" w14:textId="2768B845" w:rsidR="00426630" w:rsidRPr="00666218" w:rsidRDefault="00EC2783" w:rsidP="00FE7B04">
      <w:pPr>
        <w:pStyle w:val="ListParagraph"/>
        <w:numPr>
          <w:ilvl w:val="0"/>
          <w:numId w:val="2"/>
        </w:numPr>
        <w:ind w:left="0" w:firstLine="0"/>
        <w:jc w:val="both"/>
        <w:rPr>
          <w:i/>
          <w:sz w:val="22"/>
          <w:szCs w:val="22"/>
        </w:rPr>
      </w:pPr>
      <w:r w:rsidRPr="00666218">
        <w:rPr>
          <w:i/>
          <w:sz w:val="22"/>
          <w:szCs w:val="22"/>
        </w:rPr>
        <w:t>Timeline or phases of the project</w:t>
      </w:r>
      <w:r w:rsidR="00FE7B04" w:rsidRPr="00666218">
        <w:rPr>
          <w:i/>
          <w:sz w:val="22"/>
          <w:szCs w:val="22"/>
        </w:rPr>
        <w:t xml:space="preserve">. </w:t>
      </w:r>
      <w:r w:rsidR="00426630" w:rsidRPr="00666218">
        <w:rPr>
          <w:sz w:val="22"/>
          <w:szCs w:val="22"/>
        </w:rPr>
        <w:t>The project will begin in June 2019 with trials of attachment of</w:t>
      </w:r>
      <w:r w:rsidR="000F4F0B" w:rsidRPr="00666218">
        <w:rPr>
          <w:sz w:val="22"/>
          <w:szCs w:val="22"/>
        </w:rPr>
        <w:t xml:space="preserve"> d</w:t>
      </w:r>
      <w:r w:rsidR="00426630" w:rsidRPr="00666218">
        <w:rPr>
          <w:sz w:val="22"/>
          <w:szCs w:val="22"/>
        </w:rPr>
        <w:t xml:space="preserve">ummy satellite tags to Sooty Terns and working tags will be attached in August 2019. Data will be downloaded continuously up to June 2021 to reveal the location of </w:t>
      </w:r>
      <w:r w:rsidR="00016F1B" w:rsidRPr="00666218">
        <w:rPr>
          <w:sz w:val="22"/>
          <w:szCs w:val="22"/>
        </w:rPr>
        <w:t>both (</w:t>
      </w:r>
      <w:proofErr w:type="spellStart"/>
      <w:r w:rsidR="00016F1B" w:rsidRPr="00666218">
        <w:rPr>
          <w:i/>
          <w:sz w:val="22"/>
          <w:szCs w:val="22"/>
        </w:rPr>
        <w:t>i</w:t>
      </w:r>
      <w:proofErr w:type="spellEnd"/>
      <w:r w:rsidR="00016F1B" w:rsidRPr="00666218">
        <w:rPr>
          <w:sz w:val="22"/>
          <w:szCs w:val="22"/>
        </w:rPr>
        <w:t xml:space="preserve">) </w:t>
      </w:r>
      <w:r w:rsidR="00426630" w:rsidRPr="00666218">
        <w:rPr>
          <w:sz w:val="22"/>
          <w:szCs w:val="22"/>
        </w:rPr>
        <w:t>early feeding</w:t>
      </w:r>
      <w:r w:rsidR="001F7A29" w:rsidRPr="00666218">
        <w:rPr>
          <w:sz w:val="22"/>
          <w:szCs w:val="22"/>
        </w:rPr>
        <w:t xml:space="preserve"> sites</w:t>
      </w:r>
      <w:r w:rsidR="00426630" w:rsidRPr="00666218">
        <w:rPr>
          <w:sz w:val="22"/>
          <w:szCs w:val="22"/>
        </w:rPr>
        <w:t xml:space="preserve"> of recently-fledged </w:t>
      </w:r>
      <w:r w:rsidR="000F4F0B" w:rsidRPr="00666218">
        <w:rPr>
          <w:sz w:val="22"/>
          <w:szCs w:val="22"/>
        </w:rPr>
        <w:t xml:space="preserve">dependent </w:t>
      </w:r>
      <w:r w:rsidR="00426630" w:rsidRPr="00666218">
        <w:rPr>
          <w:sz w:val="22"/>
          <w:szCs w:val="22"/>
        </w:rPr>
        <w:t>juveniles</w:t>
      </w:r>
      <w:r w:rsidR="00F1608C" w:rsidRPr="00666218">
        <w:rPr>
          <w:sz w:val="22"/>
          <w:szCs w:val="22"/>
        </w:rPr>
        <w:t xml:space="preserve"> and</w:t>
      </w:r>
      <w:r w:rsidR="00016F1B" w:rsidRPr="00666218">
        <w:rPr>
          <w:sz w:val="22"/>
          <w:szCs w:val="22"/>
        </w:rPr>
        <w:t xml:space="preserve"> (</w:t>
      </w:r>
      <w:r w:rsidR="00016F1B" w:rsidRPr="00666218">
        <w:rPr>
          <w:i/>
          <w:sz w:val="22"/>
          <w:szCs w:val="22"/>
        </w:rPr>
        <w:t>ii</w:t>
      </w:r>
      <w:r w:rsidR="00016F1B" w:rsidRPr="00666218">
        <w:rPr>
          <w:sz w:val="22"/>
          <w:szCs w:val="22"/>
        </w:rPr>
        <w:t xml:space="preserve">) </w:t>
      </w:r>
      <w:r w:rsidR="00F1608C" w:rsidRPr="00666218">
        <w:rPr>
          <w:sz w:val="22"/>
          <w:szCs w:val="22"/>
        </w:rPr>
        <w:t>their subsequent dispersal over the Indian Ocean,</w:t>
      </w:r>
      <w:r w:rsidR="000F4F0B" w:rsidRPr="00666218">
        <w:rPr>
          <w:sz w:val="22"/>
          <w:szCs w:val="22"/>
        </w:rPr>
        <w:t xml:space="preserve"> post gaining independence from their parents</w:t>
      </w:r>
      <w:r w:rsidR="00F1608C" w:rsidRPr="00666218">
        <w:rPr>
          <w:sz w:val="22"/>
          <w:szCs w:val="22"/>
        </w:rPr>
        <w:t xml:space="preserve"> </w:t>
      </w:r>
      <w:r w:rsidR="000B4709" w:rsidRPr="00666218">
        <w:rPr>
          <w:sz w:val="22"/>
          <w:szCs w:val="22"/>
        </w:rPr>
        <w:t xml:space="preserve">additionally </w:t>
      </w:r>
      <w:r w:rsidR="00F1608C" w:rsidRPr="00666218">
        <w:rPr>
          <w:sz w:val="22"/>
          <w:szCs w:val="22"/>
        </w:rPr>
        <w:t>revealing international waters of importance to Seychelles’ Sooty Terns.</w:t>
      </w:r>
    </w:p>
    <w:p w14:paraId="19965EAA" w14:textId="58CE40F4" w:rsidR="003572E2" w:rsidRPr="00666218" w:rsidRDefault="00EC2783" w:rsidP="003572E2">
      <w:pPr>
        <w:pStyle w:val="ListParagraph"/>
        <w:numPr>
          <w:ilvl w:val="0"/>
          <w:numId w:val="2"/>
        </w:numPr>
        <w:ind w:left="0" w:firstLine="0"/>
        <w:jc w:val="both"/>
        <w:rPr>
          <w:i/>
          <w:sz w:val="22"/>
          <w:szCs w:val="22"/>
        </w:rPr>
      </w:pPr>
      <w:r w:rsidRPr="00666218">
        <w:rPr>
          <w:i/>
          <w:sz w:val="22"/>
          <w:szCs w:val="22"/>
        </w:rPr>
        <w:t>Alignment with international and national priorities.</w:t>
      </w:r>
      <w:r w:rsidR="00FE7B04" w:rsidRPr="00666218">
        <w:rPr>
          <w:i/>
          <w:sz w:val="22"/>
          <w:szCs w:val="22"/>
        </w:rPr>
        <w:t xml:space="preserve"> </w:t>
      </w:r>
      <w:r w:rsidR="00EA2ECC" w:rsidRPr="00666218">
        <w:rPr>
          <w:sz w:val="22"/>
          <w:szCs w:val="22"/>
        </w:rPr>
        <w:t xml:space="preserve">This project contributes to national and international conservation and adaptation priorities: </w:t>
      </w:r>
      <w:r w:rsidR="006C6BCA" w:rsidRPr="00666218">
        <w:rPr>
          <w:sz w:val="22"/>
          <w:szCs w:val="22"/>
        </w:rPr>
        <w:t>(</w:t>
      </w:r>
      <w:proofErr w:type="spellStart"/>
      <w:r w:rsidR="00EA2ECC" w:rsidRPr="00666218">
        <w:rPr>
          <w:i/>
          <w:sz w:val="22"/>
          <w:szCs w:val="22"/>
        </w:rPr>
        <w:t>i</w:t>
      </w:r>
      <w:proofErr w:type="spellEnd"/>
      <w:r w:rsidR="006C6BCA" w:rsidRPr="00666218">
        <w:rPr>
          <w:sz w:val="22"/>
          <w:szCs w:val="22"/>
        </w:rPr>
        <w:t>)</w:t>
      </w:r>
      <w:r w:rsidR="00EA2ECC" w:rsidRPr="00666218">
        <w:rPr>
          <w:sz w:val="22"/>
          <w:szCs w:val="22"/>
        </w:rPr>
        <w:t xml:space="preserve"> global SDG 14 (conserve and sustainably use the oceans, seas and marine resources); (</w:t>
      </w:r>
      <w:r w:rsidR="00EA2ECC" w:rsidRPr="00666218">
        <w:rPr>
          <w:i/>
          <w:sz w:val="22"/>
          <w:szCs w:val="22"/>
        </w:rPr>
        <w:t>ii</w:t>
      </w:r>
      <w:r w:rsidR="00EA2ECC" w:rsidRPr="00666218">
        <w:rPr>
          <w:sz w:val="22"/>
          <w:szCs w:val="22"/>
        </w:rPr>
        <w:t xml:space="preserve">) SSDS  2012-2020 Fisheries and Marine Resources </w:t>
      </w:r>
      <w:proofErr w:type="spellStart"/>
      <w:r w:rsidR="00EA2ECC" w:rsidRPr="00666218">
        <w:rPr>
          <w:sz w:val="22"/>
          <w:szCs w:val="22"/>
        </w:rPr>
        <w:t>programme</w:t>
      </w:r>
      <w:proofErr w:type="spellEnd"/>
      <w:r w:rsidR="00EA2ECC" w:rsidRPr="00666218">
        <w:rPr>
          <w:sz w:val="22"/>
          <w:szCs w:val="22"/>
        </w:rPr>
        <w:t xml:space="preserve"> (importance of Protected Areas for sustainable fisheries); (</w:t>
      </w:r>
      <w:r w:rsidR="00EA2ECC" w:rsidRPr="00666218">
        <w:rPr>
          <w:i/>
          <w:sz w:val="22"/>
          <w:szCs w:val="22"/>
        </w:rPr>
        <w:t>iii</w:t>
      </w:r>
      <w:r w:rsidR="00EA2ECC" w:rsidRPr="00666218">
        <w:rPr>
          <w:sz w:val="22"/>
          <w:szCs w:val="22"/>
        </w:rPr>
        <w:t>) Seychelles NBSAP 2015-2020 Strategic Goal 3 (enhance biodiversity by safeguarding ecosystems, species and genetic diversity: priority projects 1 (Enable informed extension of PA network) and 5 (</w:t>
      </w:r>
      <w:proofErr w:type="spellStart"/>
      <w:r w:rsidR="00EA2ECC" w:rsidRPr="00666218">
        <w:rPr>
          <w:sz w:val="22"/>
          <w:szCs w:val="22"/>
        </w:rPr>
        <w:t>Prioritise</w:t>
      </w:r>
      <w:proofErr w:type="spellEnd"/>
      <w:r w:rsidR="00EA2ECC" w:rsidRPr="00666218">
        <w:rPr>
          <w:sz w:val="22"/>
          <w:szCs w:val="22"/>
        </w:rPr>
        <w:t xml:space="preserve"> Management of Endemic Species, Threatened Species and Critical Habitats) and identify and address new conservation priorities (</w:t>
      </w:r>
      <w:r w:rsidR="00EA2ECC" w:rsidRPr="00666218">
        <w:rPr>
          <w:sz w:val="22"/>
          <w:szCs w:val="22"/>
          <w:u w:val="single"/>
        </w:rPr>
        <w:t>such as keystone species and critical habitats</w:t>
      </w:r>
      <w:r w:rsidR="00EA2ECC" w:rsidRPr="00666218">
        <w:rPr>
          <w:sz w:val="22"/>
          <w:szCs w:val="22"/>
        </w:rPr>
        <w:t>) to meet Seychelles’ CBD obligations;</w:t>
      </w:r>
      <w:r w:rsidR="006C6BCA" w:rsidRPr="00666218">
        <w:rPr>
          <w:sz w:val="22"/>
          <w:szCs w:val="22"/>
        </w:rPr>
        <w:t xml:space="preserve"> </w:t>
      </w:r>
      <w:r w:rsidR="00EA2ECC" w:rsidRPr="00666218">
        <w:rPr>
          <w:sz w:val="22"/>
          <w:szCs w:val="22"/>
        </w:rPr>
        <w:t>(</w:t>
      </w:r>
      <w:r w:rsidR="00EA2ECC" w:rsidRPr="00666218">
        <w:rPr>
          <w:i/>
          <w:sz w:val="22"/>
          <w:szCs w:val="22"/>
        </w:rPr>
        <w:t>iv</w:t>
      </w:r>
      <w:r w:rsidR="00EA2ECC" w:rsidRPr="00666218">
        <w:rPr>
          <w:sz w:val="22"/>
          <w:szCs w:val="22"/>
        </w:rPr>
        <w:t>) Seychelles Marine Spatial Plan Initiative</w:t>
      </w:r>
      <w:r w:rsidR="00632C25" w:rsidRPr="00666218">
        <w:rPr>
          <w:sz w:val="22"/>
          <w:szCs w:val="22"/>
        </w:rPr>
        <w:t xml:space="preserve"> </w:t>
      </w:r>
      <w:r w:rsidR="00EA2ECC" w:rsidRPr="00666218">
        <w:rPr>
          <w:sz w:val="22"/>
          <w:szCs w:val="22"/>
          <w:u w:val="single"/>
        </w:rPr>
        <w:t>by providing timely new spatial data on important keystone seabird foraging locations that can be used to inform new protected area location and designation</w:t>
      </w:r>
      <w:r w:rsidR="00EA2ECC" w:rsidRPr="00666218">
        <w:rPr>
          <w:sz w:val="22"/>
          <w:szCs w:val="22"/>
        </w:rPr>
        <w:t>.</w:t>
      </w:r>
    </w:p>
    <w:p w14:paraId="7B9EA8AE" w14:textId="77777777" w:rsidR="003A7E30" w:rsidRDefault="003A7E30" w:rsidP="003A7E30">
      <w:pPr>
        <w:pStyle w:val="ListParagraph"/>
        <w:ind w:left="0"/>
        <w:jc w:val="both"/>
        <w:rPr>
          <w:i/>
          <w:sz w:val="22"/>
          <w:szCs w:val="22"/>
        </w:rPr>
      </w:pPr>
    </w:p>
    <w:p w14:paraId="4B704939" w14:textId="77777777" w:rsidR="003A7E30" w:rsidRDefault="003A7E30">
      <w:pPr>
        <w:spacing w:after="0" w:line="240" w:lineRule="auto"/>
        <w:rPr>
          <w:rFonts w:ascii="Times New Roman" w:eastAsia="Times New Roman" w:hAnsi="Times New Roman" w:cs="Times New Roman"/>
          <w:b/>
          <w:bCs/>
          <w:caps/>
          <w:u w:val="single"/>
        </w:rPr>
      </w:pPr>
      <w:r>
        <w:rPr>
          <w:b/>
          <w:bCs/>
          <w:caps/>
          <w:u w:val="single"/>
        </w:rPr>
        <w:br w:type="page"/>
      </w:r>
    </w:p>
    <w:p w14:paraId="226F547D" w14:textId="10BA0576" w:rsidR="00A435DA" w:rsidRDefault="00EC2783" w:rsidP="00A435DA">
      <w:pPr>
        <w:pStyle w:val="ListParagraph"/>
        <w:numPr>
          <w:ilvl w:val="0"/>
          <w:numId w:val="5"/>
        </w:numPr>
        <w:jc w:val="both"/>
        <w:rPr>
          <w:b/>
          <w:bCs/>
          <w:caps/>
          <w:sz w:val="22"/>
          <w:szCs w:val="22"/>
          <w:u w:val="single"/>
        </w:rPr>
      </w:pPr>
      <w:r w:rsidRPr="0060332D">
        <w:rPr>
          <w:b/>
          <w:bCs/>
          <w:caps/>
          <w:sz w:val="22"/>
          <w:szCs w:val="22"/>
          <w:u w:val="single"/>
        </w:rPr>
        <w:lastRenderedPageBreak/>
        <w:t xml:space="preserve">Organizational Background and Capacity </w:t>
      </w:r>
    </w:p>
    <w:p w14:paraId="0EF145A4" w14:textId="77777777" w:rsidR="00A435DA" w:rsidRPr="00A435DA" w:rsidRDefault="00A435DA" w:rsidP="00A02F7C">
      <w:pPr>
        <w:pStyle w:val="ListParagraph"/>
        <w:spacing w:after="60"/>
        <w:jc w:val="both"/>
        <w:rPr>
          <w:b/>
          <w:bCs/>
          <w:caps/>
          <w:sz w:val="22"/>
          <w:szCs w:val="22"/>
          <w:u w:val="single"/>
        </w:rPr>
      </w:pPr>
    </w:p>
    <w:p w14:paraId="612CD798" w14:textId="5888F71C" w:rsidR="00070780" w:rsidRDefault="004769CF" w:rsidP="00A02F7C">
      <w:pPr>
        <w:spacing w:after="60" w:line="240" w:lineRule="auto"/>
        <w:jc w:val="both"/>
        <w:rPr>
          <w:rFonts w:ascii="Times New Roman" w:hAnsi="Times New Roman" w:cs="Times New Roman"/>
        </w:rPr>
      </w:pPr>
      <w:r w:rsidRPr="004769CF">
        <w:rPr>
          <w:rFonts w:ascii="Times New Roman" w:hAnsi="Times New Roman" w:cs="Times New Roman"/>
        </w:rPr>
        <w:t xml:space="preserve">This project team has collaborated since the early 2000’s on Sooty </w:t>
      </w:r>
      <w:r w:rsidR="00016F1B">
        <w:rPr>
          <w:rFonts w:ascii="Times New Roman" w:hAnsi="Times New Roman" w:cs="Times New Roman"/>
        </w:rPr>
        <w:t>T</w:t>
      </w:r>
      <w:r w:rsidRPr="004769CF">
        <w:rPr>
          <w:rFonts w:ascii="Times New Roman" w:hAnsi="Times New Roman" w:cs="Times New Roman"/>
        </w:rPr>
        <w:t xml:space="preserve">ern research on Bird Island and more recently to prepare seabird management plans and </w:t>
      </w:r>
      <w:proofErr w:type="spellStart"/>
      <w:r w:rsidRPr="004769CF">
        <w:rPr>
          <w:rFonts w:ascii="Times New Roman" w:hAnsi="Times New Roman" w:cs="Times New Roman"/>
        </w:rPr>
        <w:t>standardised</w:t>
      </w:r>
      <w:proofErr w:type="spellEnd"/>
      <w:r w:rsidRPr="004769CF">
        <w:rPr>
          <w:rFonts w:ascii="Times New Roman" w:hAnsi="Times New Roman" w:cs="Times New Roman"/>
        </w:rPr>
        <w:t xml:space="preserve"> monitoring protocols for several outer islands</w:t>
      </w:r>
      <w:r w:rsidR="00626B8C">
        <w:rPr>
          <w:rFonts w:ascii="Times New Roman" w:hAnsi="Times New Roman" w:cs="Times New Roman"/>
        </w:rPr>
        <w:t xml:space="preserve"> (Farquhar, </w:t>
      </w:r>
      <w:proofErr w:type="spellStart"/>
      <w:r w:rsidR="00626B8C">
        <w:rPr>
          <w:rFonts w:ascii="Times New Roman" w:hAnsi="Times New Roman" w:cs="Times New Roman"/>
        </w:rPr>
        <w:t>Aphonse</w:t>
      </w:r>
      <w:proofErr w:type="spellEnd"/>
      <w:r w:rsidR="00626B8C">
        <w:rPr>
          <w:rFonts w:ascii="Times New Roman" w:hAnsi="Times New Roman" w:cs="Times New Roman"/>
        </w:rPr>
        <w:t xml:space="preserve">, </w:t>
      </w:r>
      <w:proofErr w:type="spellStart"/>
      <w:r w:rsidR="00626B8C">
        <w:rPr>
          <w:rFonts w:ascii="Times New Roman" w:hAnsi="Times New Roman" w:cs="Times New Roman"/>
        </w:rPr>
        <w:t>Desroches</w:t>
      </w:r>
      <w:proofErr w:type="spellEnd"/>
      <w:r w:rsidR="00626B8C">
        <w:rPr>
          <w:rFonts w:ascii="Times New Roman" w:hAnsi="Times New Roman" w:cs="Times New Roman"/>
        </w:rPr>
        <w:t>, Poivre)</w:t>
      </w:r>
      <w:r w:rsidRPr="004769CF">
        <w:rPr>
          <w:rFonts w:ascii="Times New Roman" w:hAnsi="Times New Roman" w:cs="Times New Roman"/>
        </w:rPr>
        <w:t>.</w:t>
      </w:r>
      <w:r w:rsidR="00B20EE2">
        <w:rPr>
          <w:rFonts w:ascii="Times New Roman" w:hAnsi="Times New Roman" w:cs="Times New Roman"/>
        </w:rPr>
        <w:t xml:space="preserve"> Within the team we have all the skills required to implement this project to the highest standards.</w:t>
      </w:r>
    </w:p>
    <w:p w14:paraId="2A6613D7" w14:textId="3535849A" w:rsidR="00070780" w:rsidRPr="00070780" w:rsidRDefault="004769CF" w:rsidP="00A02F7C">
      <w:pPr>
        <w:spacing w:after="60" w:line="240" w:lineRule="auto"/>
        <w:jc w:val="both"/>
        <w:rPr>
          <w:rFonts w:ascii="Times New Roman" w:hAnsi="Times New Roman" w:cs="Times New Roman"/>
        </w:rPr>
      </w:pPr>
      <w:r w:rsidRPr="004769CF">
        <w:rPr>
          <w:rFonts w:ascii="Times New Roman" w:hAnsi="Times New Roman" w:cs="Times New Roman"/>
        </w:rPr>
        <w:t xml:space="preserve">The Project Lead Applicant Dr Rachel Bristol is a conservation biologist and practitioner with extensive expertise and experience </w:t>
      </w:r>
      <w:r w:rsidR="001C654F">
        <w:rPr>
          <w:rFonts w:ascii="Times New Roman" w:hAnsi="Times New Roman" w:cs="Times New Roman"/>
        </w:rPr>
        <w:t xml:space="preserve">in seabird </w:t>
      </w:r>
      <w:r w:rsidRPr="004769CF">
        <w:rPr>
          <w:rFonts w:ascii="Times New Roman" w:hAnsi="Times New Roman" w:cs="Times New Roman"/>
        </w:rPr>
        <w:t>research, survey, census, monitor</w:t>
      </w:r>
      <w:r w:rsidR="001C654F">
        <w:rPr>
          <w:rFonts w:ascii="Times New Roman" w:hAnsi="Times New Roman" w:cs="Times New Roman"/>
        </w:rPr>
        <w:t>ing,</w:t>
      </w:r>
      <w:r w:rsidRPr="004769CF">
        <w:rPr>
          <w:rFonts w:ascii="Times New Roman" w:hAnsi="Times New Roman" w:cs="Times New Roman"/>
        </w:rPr>
        <w:t xml:space="preserve"> </w:t>
      </w:r>
      <w:r w:rsidR="001C654F">
        <w:rPr>
          <w:rFonts w:ascii="Times New Roman" w:hAnsi="Times New Roman" w:cs="Times New Roman"/>
        </w:rPr>
        <w:t xml:space="preserve">handling </w:t>
      </w:r>
      <w:r w:rsidRPr="004769CF">
        <w:rPr>
          <w:rFonts w:ascii="Times New Roman" w:hAnsi="Times New Roman" w:cs="Times New Roman"/>
        </w:rPr>
        <w:t>and ringing</w:t>
      </w:r>
      <w:r w:rsidR="001C654F">
        <w:rPr>
          <w:rFonts w:ascii="Times New Roman" w:hAnsi="Times New Roman" w:cs="Times New Roman"/>
        </w:rPr>
        <w:t xml:space="preserve">. </w:t>
      </w:r>
      <w:r w:rsidRPr="004769CF">
        <w:rPr>
          <w:rFonts w:ascii="Times New Roman" w:hAnsi="Times New Roman" w:cs="Times New Roman"/>
        </w:rPr>
        <w:t xml:space="preserve"> Rachel set-up and chaired the Seychelles Seabird Group from 2001- 2006</w:t>
      </w:r>
      <w:r w:rsidR="00016F1B">
        <w:rPr>
          <w:rFonts w:ascii="Times New Roman" w:hAnsi="Times New Roman" w:cs="Times New Roman"/>
        </w:rPr>
        <w:t xml:space="preserve"> and</w:t>
      </w:r>
      <w:r w:rsidRPr="004769CF">
        <w:rPr>
          <w:rFonts w:ascii="Times New Roman" w:hAnsi="Times New Roman" w:cs="Times New Roman"/>
        </w:rPr>
        <w:t xml:space="preserve"> brings to this project team good project </w:t>
      </w:r>
      <w:r w:rsidRPr="00070780">
        <w:rPr>
          <w:rFonts w:ascii="Times New Roman" w:hAnsi="Times New Roman" w:cs="Times New Roman"/>
        </w:rPr>
        <w:t>management, GIS mapping</w:t>
      </w:r>
      <w:r w:rsidR="00412ADF" w:rsidRPr="00070780">
        <w:rPr>
          <w:rFonts w:ascii="Times New Roman" w:hAnsi="Times New Roman" w:cs="Times New Roman"/>
        </w:rPr>
        <w:t>,</w:t>
      </w:r>
      <w:r w:rsidRPr="00070780">
        <w:rPr>
          <w:rFonts w:ascii="Times New Roman" w:hAnsi="Times New Roman" w:cs="Times New Roman"/>
        </w:rPr>
        <w:t xml:space="preserve"> data analysis and reporting skills.</w:t>
      </w:r>
    </w:p>
    <w:p w14:paraId="51788A4C" w14:textId="220EBC52" w:rsidR="00070780" w:rsidRPr="00070780" w:rsidRDefault="004769CF" w:rsidP="00A02F7C">
      <w:pPr>
        <w:pStyle w:val="NoSpacing"/>
        <w:spacing w:after="60"/>
        <w:jc w:val="both"/>
        <w:rPr>
          <w:rFonts w:ascii="Times New Roman" w:hAnsi="Times New Roman" w:cs="Times New Roman"/>
        </w:rPr>
      </w:pPr>
      <w:r w:rsidRPr="00070780">
        <w:rPr>
          <w:rFonts w:ascii="Times New Roman" w:hAnsi="Times New Roman" w:cs="Times New Roman"/>
        </w:rPr>
        <w:t xml:space="preserve">Co-applicant Prof Chris Feare has been undertaking research on Sooty </w:t>
      </w:r>
      <w:r w:rsidR="00016F1B" w:rsidRPr="00070780">
        <w:rPr>
          <w:rFonts w:ascii="Times New Roman" w:hAnsi="Times New Roman" w:cs="Times New Roman"/>
        </w:rPr>
        <w:t>T</w:t>
      </w:r>
      <w:r w:rsidRPr="00070780">
        <w:rPr>
          <w:rFonts w:ascii="Times New Roman" w:hAnsi="Times New Roman" w:cs="Times New Roman"/>
        </w:rPr>
        <w:t xml:space="preserve">erns in the Seychelles including </w:t>
      </w:r>
      <w:r w:rsidR="00C86C36" w:rsidRPr="00980EE9">
        <w:rPr>
          <w:rFonts w:ascii="Times New Roman" w:hAnsi="Times New Roman" w:cs="Times New Roman"/>
        </w:rPr>
        <w:t xml:space="preserve">biology, demography, </w:t>
      </w:r>
      <w:r w:rsidR="00973BB7" w:rsidRPr="00980EE9">
        <w:rPr>
          <w:rFonts w:ascii="Times New Roman" w:hAnsi="Times New Roman" w:cs="Times New Roman"/>
        </w:rPr>
        <w:t>sustainable exploitation, habi</w:t>
      </w:r>
      <w:r w:rsidR="00980EE9">
        <w:rPr>
          <w:rFonts w:ascii="Times New Roman" w:hAnsi="Times New Roman" w:cs="Times New Roman"/>
        </w:rPr>
        <w:t>t</w:t>
      </w:r>
      <w:r w:rsidR="00973BB7" w:rsidRPr="00980EE9">
        <w:rPr>
          <w:rFonts w:ascii="Times New Roman" w:hAnsi="Times New Roman" w:cs="Times New Roman"/>
        </w:rPr>
        <w:t xml:space="preserve">at requirements and remote tracking </w:t>
      </w:r>
      <w:r w:rsidRPr="00980EE9">
        <w:rPr>
          <w:rFonts w:ascii="Times New Roman" w:hAnsi="Times New Roman" w:cs="Times New Roman"/>
        </w:rPr>
        <w:t>since</w:t>
      </w:r>
      <w:r w:rsidRPr="00070780">
        <w:rPr>
          <w:rFonts w:ascii="Times New Roman" w:hAnsi="Times New Roman" w:cs="Times New Roman"/>
        </w:rPr>
        <w:t xml:space="preserve"> the 1970s and brings to this project team undisputed </w:t>
      </w:r>
      <w:r w:rsidR="001C654F" w:rsidRPr="00070780">
        <w:rPr>
          <w:rFonts w:ascii="Times New Roman" w:hAnsi="Times New Roman" w:cs="Times New Roman"/>
        </w:rPr>
        <w:t>S</w:t>
      </w:r>
      <w:r w:rsidRPr="00070780">
        <w:rPr>
          <w:rFonts w:ascii="Times New Roman" w:hAnsi="Times New Roman" w:cs="Times New Roman"/>
        </w:rPr>
        <w:t xml:space="preserve">ooty </w:t>
      </w:r>
      <w:r w:rsidR="001C654F" w:rsidRPr="00070780">
        <w:rPr>
          <w:rFonts w:ascii="Times New Roman" w:hAnsi="Times New Roman" w:cs="Times New Roman"/>
        </w:rPr>
        <w:t>T</w:t>
      </w:r>
      <w:r w:rsidRPr="00070780">
        <w:rPr>
          <w:rFonts w:ascii="Times New Roman" w:hAnsi="Times New Roman" w:cs="Times New Roman"/>
        </w:rPr>
        <w:t>ern research expertise including previous use of other tracking devices (</w:t>
      </w:r>
      <w:r w:rsidR="001C654F" w:rsidRPr="00070780">
        <w:rPr>
          <w:rFonts w:ascii="Times New Roman" w:hAnsi="Times New Roman" w:cs="Times New Roman"/>
        </w:rPr>
        <w:t>GPS loggers and geolocators</w:t>
      </w:r>
      <w:r w:rsidRPr="00070780">
        <w:rPr>
          <w:rFonts w:ascii="Times New Roman" w:hAnsi="Times New Roman" w:cs="Times New Roman"/>
        </w:rPr>
        <w:t xml:space="preserve">) on </w:t>
      </w:r>
      <w:r w:rsidR="001C654F" w:rsidRPr="00070780">
        <w:rPr>
          <w:rFonts w:ascii="Times New Roman" w:hAnsi="Times New Roman" w:cs="Times New Roman"/>
        </w:rPr>
        <w:t>S</w:t>
      </w:r>
      <w:r w:rsidRPr="00070780">
        <w:rPr>
          <w:rFonts w:ascii="Times New Roman" w:hAnsi="Times New Roman" w:cs="Times New Roman"/>
        </w:rPr>
        <w:t xml:space="preserve">ooty </w:t>
      </w:r>
      <w:r w:rsidR="001C654F" w:rsidRPr="00070780">
        <w:rPr>
          <w:rFonts w:ascii="Times New Roman" w:hAnsi="Times New Roman" w:cs="Times New Roman"/>
        </w:rPr>
        <w:t>T</w:t>
      </w:r>
      <w:r w:rsidRPr="00070780">
        <w:rPr>
          <w:rFonts w:ascii="Times New Roman" w:hAnsi="Times New Roman" w:cs="Times New Roman"/>
        </w:rPr>
        <w:t xml:space="preserve">erns in the Bird Island colony, and </w:t>
      </w:r>
      <w:r w:rsidR="001C654F" w:rsidRPr="00070780">
        <w:rPr>
          <w:rFonts w:ascii="Times New Roman" w:hAnsi="Times New Roman" w:cs="Times New Roman"/>
        </w:rPr>
        <w:t>excellent</w:t>
      </w:r>
      <w:r w:rsidRPr="00070780">
        <w:rPr>
          <w:rFonts w:ascii="Times New Roman" w:hAnsi="Times New Roman" w:cs="Times New Roman"/>
        </w:rPr>
        <w:t xml:space="preserve"> teaching and writing skills (both scientific and popular).</w:t>
      </w:r>
    </w:p>
    <w:p w14:paraId="109310F4" w14:textId="3FAAC5C2" w:rsidR="00070780" w:rsidRDefault="004769CF" w:rsidP="00A02F7C">
      <w:pPr>
        <w:spacing w:after="60" w:line="240" w:lineRule="auto"/>
        <w:jc w:val="both"/>
        <w:rPr>
          <w:rFonts w:ascii="Times New Roman" w:hAnsi="Times New Roman" w:cs="Times New Roman"/>
        </w:rPr>
      </w:pPr>
      <w:r w:rsidRPr="00070780">
        <w:rPr>
          <w:rFonts w:ascii="Times New Roman" w:hAnsi="Times New Roman" w:cs="Times New Roman"/>
        </w:rPr>
        <w:t xml:space="preserve">Co-applicant Christine Larose has been </w:t>
      </w:r>
      <w:r w:rsidR="00070780" w:rsidRPr="00070780">
        <w:rPr>
          <w:rFonts w:ascii="Times New Roman" w:hAnsi="Times New Roman" w:cs="Times New Roman"/>
        </w:rPr>
        <w:t>a key</w:t>
      </w:r>
      <w:r w:rsidRPr="00070780">
        <w:rPr>
          <w:rFonts w:ascii="Times New Roman" w:hAnsi="Times New Roman" w:cs="Times New Roman"/>
        </w:rPr>
        <w:t xml:space="preserve"> </w:t>
      </w:r>
      <w:r w:rsidR="00B84207" w:rsidRPr="00070780">
        <w:rPr>
          <w:rFonts w:ascii="Times New Roman" w:hAnsi="Times New Roman" w:cs="Times New Roman"/>
        </w:rPr>
        <w:t>S</w:t>
      </w:r>
      <w:r w:rsidR="00AF4D61" w:rsidRPr="00070780">
        <w:rPr>
          <w:rFonts w:ascii="Times New Roman" w:hAnsi="Times New Roman" w:cs="Times New Roman"/>
        </w:rPr>
        <w:t xml:space="preserve">ooty </w:t>
      </w:r>
      <w:r w:rsidR="00B84207" w:rsidRPr="00070780">
        <w:rPr>
          <w:rFonts w:ascii="Times New Roman" w:hAnsi="Times New Roman" w:cs="Times New Roman"/>
        </w:rPr>
        <w:t>T</w:t>
      </w:r>
      <w:r w:rsidR="00AF4D61" w:rsidRPr="00070780">
        <w:rPr>
          <w:rFonts w:ascii="Times New Roman" w:hAnsi="Times New Roman" w:cs="Times New Roman"/>
        </w:rPr>
        <w:t xml:space="preserve">ern </w:t>
      </w:r>
      <w:r w:rsidR="00575C3A" w:rsidRPr="00070780">
        <w:rPr>
          <w:rFonts w:ascii="Times New Roman" w:hAnsi="Times New Roman" w:cs="Times New Roman"/>
        </w:rPr>
        <w:t xml:space="preserve">research and monitoring </w:t>
      </w:r>
      <w:r w:rsidR="00AF4D61" w:rsidRPr="00070780">
        <w:rPr>
          <w:rFonts w:ascii="Times New Roman" w:hAnsi="Times New Roman" w:cs="Times New Roman"/>
        </w:rPr>
        <w:t xml:space="preserve">field </w:t>
      </w:r>
      <w:r w:rsidR="00575C3A" w:rsidRPr="00070780">
        <w:rPr>
          <w:rFonts w:ascii="Times New Roman" w:hAnsi="Times New Roman" w:cs="Times New Roman"/>
        </w:rPr>
        <w:t>assistant</w:t>
      </w:r>
      <w:r w:rsidR="00AF4D61" w:rsidRPr="00070780">
        <w:rPr>
          <w:rFonts w:ascii="Times New Roman" w:hAnsi="Times New Roman" w:cs="Times New Roman"/>
        </w:rPr>
        <w:t xml:space="preserve"> for the past 10 years and has excellent seabird field skills including capture, handling, attaching loggers and transmitters to seabirds, retrieving loggers and </w:t>
      </w:r>
      <w:r w:rsidR="00575C3A" w:rsidRPr="00070780">
        <w:rPr>
          <w:rFonts w:ascii="Times New Roman" w:hAnsi="Times New Roman" w:cs="Times New Roman"/>
        </w:rPr>
        <w:t xml:space="preserve">downloading </w:t>
      </w:r>
      <w:r w:rsidR="00AF72EF" w:rsidRPr="00070780">
        <w:rPr>
          <w:rFonts w:ascii="Times New Roman" w:hAnsi="Times New Roman" w:cs="Times New Roman"/>
        </w:rPr>
        <w:t xml:space="preserve">the </w:t>
      </w:r>
      <w:r w:rsidR="00AF4D61" w:rsidRPr="00070780">
        <w:rPr>
          <w:rFonts w:ascii="Times New Roman" w:hAnsi="Times New Roman" w:cs="Times New Roman"/>
        </w:rPr>
        <w:t>data.</w:t>
      </w:r>
    </w:p>
    <w:p w14:paraId="15717EE4" w14:textId="3538A3B0" w:rsidR="004D394F" w:rsidRPr="00070780" w:rsidRDefault="00B92216" w:rsidP="00A02F7C">
      <w:pPr>
        <w:spacing w:after="60" w:line="240" w:lineRule="auto"/>
        <w:jc w:val="both"/>
        <w:rPr>
          <w:rFonts w:ascii="Times New Roman" w:hAnsi="Times New Roman" w:cs="Times New Roman"/>
        </w:rPr>
      </w:pPr>
      <w:r>
        <w:rPr>
          <w:rFonts w:ascii="Times New Roman" w:hAnsi="Times New Roman" w:cs="Times New Roman"/>
        </w:rPr>
        <w:t xml:space="preserve">Partner </w:t>
      </w:r>
      <w:proofErr w:type="spellStart"/>
      <w:r>
        <w:rPr>
          <w:rFonts w:ascii="Times New Roman" w:hAnsi="Times New Roman" w:cs="Times New Roman"/>
        </w:rPr>
        <w:t>organisation</w:t>
      </w:r>
      <w:proofErr w:type="spellEnd"/>
      <w:r w:rsidR="004D394F">
        <w:rPr>
          <w:rFonts w:ascii="Times New Roman" w:hAnsi="Times New Roman" w:cs="Times New Roman"/>
        </w:rPr>
        <w:t xml:space="preserve"> Bird Island Lodge has been a key partner and supporter of Sooty Tern research on Bird Island for 30+ years</w:t>
      </w:r>
      <w:r>
        <w:rPr>
          <w:rFonts w:ascii="Times New Roman" w:hAnsi="Times New Roman" w:cs="Times New Roman"/>
        </w:rPr>
        <w:t xml:space="preserve"> and have consistently provided</w:t>
      </w:r>
      <w:r w:rsidR="004D394F">
        <w:rPr>
          <w:rFonts w:ascii="Times New Roman" w:hAnsi="Times New Roman" w:cs="Times New Roman"/>
        </w:rPr>
        <w:t xml:space="preserve"> in-kind logistical (</w:t>
      </w:r>
      <w:r>
        <w:rPr>
          <w:rFonts w:ascii="Times New Roman" w:hAnsi="Times New Roman" w:cs="Times New Roman"/>
        </w:rPr>
        <w:t xml:space="preserve">domestic flights, accommodation and subsistence on Bird) </w:t>
      </w:r>
      <w:r w:rsidR="004D394F">
        <w:rPr>
          <w:rFonts w:ascii="Times New Roman" w:hAnsi="Times New Roman" w:cs="Times New Roman"/>
        </w:rPr>
        <w:t xml:space="preserve">and practical </w:t>
      </w:r>
      <w:r>
        <w:rPr>
          <w:rFonts w:ascii="Times New Roman" w:hAnsi="Times New Roman" w:cs="Times New Roman"/>
        </w:rPr>
        <w:t xml:space="preserve">(staff time) </w:t>
      </w:r>
      <w:r w:rsidR="004D394F">
        <w:rPr>
          <w:rFonts w:ascii="Times New Roman" w:hAnsi="Times New Roman" w:cs="Times New Roman"/>
        </w:rPr>
        <w:t xml:space="preserve">support enabling this research to be undertaken. </w:t>
      </w:r>
    </w:p>
    <w:p w14:paraId="370F5005" w14:textId="77777777" w:rsidR="00070780" w:rsidRPr="00070780" w:rsidRDefault="00AF4D61" w:rsidP="00A02F7C">
      <w:pPr>
        <w:spacing w:after="60" w:line="240" w:lineRule="auto"/>
        <w:jc w:val="both"/>
        <w:rPr>
          <w:rFonts w:ascii="Times New Roman" w:hAnsi="Times New Roman" w:cs="Times New Roman"/>
        </w:rPr>
      </w:pPr>
      <w:r w:rsidRPr="00070780">
        <w:rPr>
          <w:rFonts w:ascii="Times New Roman" w:hAnsi="Times New Roman" w:cs="Times New Roman"/>
        </w:rPr>
        <w:t xml:space="preserve">To ensure transparent management of project finances (should this grant application be successful) the lead applicant will open a bank account specifically for this project.  Sub-contracts will be drafted and signed between the project lead and the co-applicants ensuring transparency in payment for time worked on the project. </w:t>
      </w:r>
    </w:p>
    <w:p w14:paraId="43B1E91E" w14:textId="5AB16D55" w:rsidR="00B92216" w:rsidRDefault="00AF4D61" w:rsidP="00A02F7C">
      <w:pPr>
        <w:spacing w:after="60" w:line="240" w:lineRule="auto"/>
        <w:jc w:val="both"/>
        <w:rPr>
          <w:rFonts w:ascii="Times New Roman" w:hAnsi="Times New Roman" w:cs="Times New Roman"/>
        </w:rPr>
      </w:pPr>
      <w:r w:rsidRPr="00070780">
        <w:rPr>
          <w:rFonts w:ascii="Times New Roman" w:hAnsi="Times New Roman" w:cs="Times New Roman"/>
        </w:rPr>
        <w:t xml:space="preserve">Further evidence of </w:t>
      </w:r>
      <w:r w:rsidR="00A66F9B" w:rsidRPr="00070780">
        <w:rPr>
          <w:rFonts w:ascii="Times New Roman" w:hAnsi="Times New Roman" w:cs="Times New Roman"/>
        </w:rPr>
        <w:t xml:space="preserve">the </w:t>
      </w:r>
      <w:r w:rsidRPr="00070780">
        <w:rPr>
          <w:rFonts w:ascii="Times New Roman" w:hAnsi="Times New Roman" w:cs="Times New Roman"/>
        </w:rPr>
        <w:t xml:space="preserve">project applicants’ experience and ability to undertake this project are provided in their CV’s </w:t>
      </w:r>
      <w:r w:rsidR="00532771">
        <w:rPr>
          <w:rFonts w:ascii="Times New Roman" w:hAnsi="Times New Roman" w:cs="Times New Roman"/>
        </w:rPr>
        <w:t>which were submitted</w:t>
      </w:r>
      <w:r w:rsidR="00626B8C">
        <w:rPr>
          <w:rFonts w:ascii="Times New Roman" w:hAnsi="Times New Roman" w:cs="Times New Roman"/>
        </w:rPr>
        <w:t xml:space="preserve"> to </w:t>
      </w:r>
      <w:proofErr w:type="spellStart"/>
      <w:r w:rsidR="008959DE">
        <w:rPr>
          <w:rFonts w:ascii="Times New Roman" w:hAnsi="Times New Roman" w:cs="Times New Roman"/>
        </w:rPr>
        <w:t>S</w:t>
      </w:r>
      <w:r w:rsidR="00626B8C">
        <w:rPr>
          <w:rFonts w:ascii="Times New Roman" w:hAnsi="Times New Roman" w:cs="Times New Roman"/>
        </w:rPr>
        <w:t>eyCCAT</w:t>
      </w:r>
      <w:proofErr w:type="spellEnd"/>
      <w:r w:rsidR="00532771">
        <w:rPr>
          <w:rFonts w:ascii="Times New Roman" w:hAnsi="Times New Roman" w:cs="Times New Roman"/>
        </w:rPr>
        <w:t xml:space="preserve"> with the Stage 1 </w:t>
      </w:r>
      <w:r w:rsidR="008C2EE6">
        <w:rPr>
          <w:rFonts w:ascii="Times New Roman" w:hAnsi="Times New Roman" w:cs="Times New Roman"/>
        </w:rPr>
        <w:t xml:space="preserve">project concept note. They </w:t>
      </w:r>
      <w:r w:rsidR="00532771">
        <w:rPr>
          <w:rFonts w:ascii="Times New Roman" w:hAnsi="Times New Roman" w:cs="Times New Roman"/>
        </w:rPr>
        <w:t>have not been re-submitted with this application due to page restrictions on application length</w:t>
      </w:r>
      <w:r w:rsidR="008C2EE6">
        <w:rPr>
          <w:rFonts w:ascii="Times New Roman" w:hAnsi="Times New Roman" w:cs="Times New Roman"/>
        </w:rPr>
        <w:t>.</w:t>
      </w:r>
    </w:p>
    <w:p w14:paraId="06B947A8" w14:textId="1308625B" w:rsidR="00EC2783" w:rsidRPr="00A435DA" w:rsidRDefault="00EC2783" w:rsidP="00A435DA">
      <w:pPr>
        <w:rPr>
          <w:rFonts w:ascii="Times New Roman" w:hAnsi="Times New Roman" w:cs="Times New Roman"/>
        </w:rPr>
      </w:pPr>
    </w:p>
    <w:p w14:paraId="0CFEA823" w14:textId="77777777" w:rsidR="00EC2783" w:rsidRPr="0060332D" w:rsidRDefault="00EC2783" w:rsidP="00EC2783">
      <w:pPr>
        <w:pStyle w:val="ListParagraph"/>
        <w:numPr>
          <w:ilvl w:val="0"/>
          <w:numId w:val="5"/>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14:paraId="6CE00C03" w14:textId="77777777" w:rsidR="00EC2783" w:rsidRPr="00A02F7C" w:rsidRDefault="00EC2783" w:rsidP="00EC2783">
      <w:pPr>
        <w:spacing w:after="0" w:line="240" w:lineRule="auto"/>
        <w:rPr>
          <w:rFonts w:ascii="Times New Roman" w:hAnsi="Times New Roman" w:cs="Times New Roman"/>
        </w:rPr>
      </w:pPr>
    </w:p>
    <w:p w14:paraId="6A39C639" w14:textId="145EA7E5" w:rsidR="00EC2783" w:rsidRPr="00A02F7C" w:rsidRDefault="00A435DA" w:rsidP="00A02F7C">
      <w:pPr>
        <w:jc w:val="both"/>
        <w:rPr>
          <w:rFonts w:ascii="Times New Roman" w:hAnsi="Times New Roman" w:cs="Times New Roman"/>
          <w:i/>
        </w:rPr>
      </w:pPr>
      <w:r w:rsidRPr="00A02F7C">
        <w:rPr>
          <w:rFonts w:ascii="Times New Roman" w:hAnsi="Times New Roman" w:cs="Times New Roman"/>
          <w:i/>
        </w:rPr>
        <w:t>Problem</w:t>
      </w:r>
      <w:r w:rsidR="00EC2783" w:rsidRPr="00A02F7C">
        <w:rPr>
          <w:rFonts w:ascii="Times New Roman" w:hAnsi="Times New Roman" w:cs="Times New Roman"/>
          <w:i/>
        </w:rPr>
        <w:t xml:space="preserve"> statement</w:t>
      </w:r>
    </w:p>
    <w:p w14:paraId="27CA1002" w14:textId="41624EFC" w:rsidR="00127103" w:rsidRDefault="00127103" w:rsidP="00A02F7C">
      <w:pPr>
        <w:autoSpaceDE w:val="0"/>
        <w:autoSpaceDN w:val="0"/>
        <w:adjustRightInd w:val="0"/>
        <w:spacing w:after="0" w:line="240" w:lineRule="auto"/>
        <w:jc w:val="both"/>
        <w:rPr>
          <w:rFonts w:eastAsiaTheme="minorEastAsia"/>
          <w:iCs/>
          <w:color w:val="231F20"/>
          <w:lang w:val="en-GB"/>
        </w:rPr>
      </w:pPr>
      <w:r w:rsidRPr="00B84207">
        <w:rPr>
          <w:rFonts w:ascii="Times New Roman" w:hAnsi="Times New Roman" w:cs="Times New Roman"/>
        </w:rPr>
        <w:t>Sooty Terns</w:t>
      </w:r>
      <w:r w:rsidR="004A520F">
        <w:rPr>
          <w:rFonts w:ascii="Times New Roman" w:hAnsi="Times New Roman" w:cs="Times New Roman"/>
        </w:rPr>
        <w:t xml:space="preserve"> </w:t>
      </w:r>
      <w:r w:rsidR="004A520F" w:rsidRPr="00FE7B04">
        <w:t>(</w:t>
      </w:r>
      <w:proofErr w:type="spellStart"/>
      <w:r w:rsidR="004A520F" w:rsidRPr="00FE7B04">
        <w:rPr>
          <w:i/>
        </w:rPr>
        <w:t>Onychoprion</w:t>
      </w:r>
      <w:proofErr w:type="spellEnd"/>
      <w:r w:rsidR="004A520F" w:rsidRPr="00FE7B04">
        <w:rPr>
          <w:i/>
        </w:rPr>
        <w:t xml:space="preserve"> </w:t>
      </w:r>
      <w:proofErr w:type="spellStart"/>
      <w:r w:rsidR="004A520F" w:rsidRPr="00FE7B04">
        <w:rPr>
          <w:i/>
        </w:rPr>
        <w:t>fuscatus</w:t>
      </w:r>
      <w:proofErr w:type="spellEnd"/>
      <w:r w:rsidR="004A520F">
        <w:t>,</w:t>
      </w:r>
      <w:r w:rsidR="004A520F" w:rsidRPr="00FE7B04">
        <w:rPr>
          <w:i/>
        </w:rPr>
        <w:t xml:space="preserve"> </w:t>
      </w:r>
      <w:r w:rsidR="004A520F" w:rsidRPr="00FE7B04">
        <w:t xml:space="preserve">known locally as </w:t>
      </w:r>
      <w:proofErr w:type="spellStart"/>
      <w:r w:rsidR="004A520F" w:rsidRPr="00FE7B04">
        <w:t>Golet</w:t>
      </w:r>
      <w:proofErr w:type="spellEnd"/>
      <w:r w:rsidR="004A520F" w:rsidRPr="00FE7B04">
        <w:t>)</w:t>
      </w:r>
      <w:r w:rsidR="004A520F" w:rsidRPr="00FE7B04">
        <w:rPr>
          <w:i/>
        </w:rPr>
        <w:t xml:space="preserve"> </w:t>
      </w:r>
      <w:r w:rsidRPr="00B84207">
        <w:rPr>
          <w:rFonts w:ascii="Times New Roman" w:hAnsi="Times New Roman" w:cs="Times New Roman"/>
        </w:rPr>
        <w:t xml:space="preserve">are by far Seychelles’ most numerous seabirds, with </w:t>
      </w:r>
      <w:r w:rsidR="009A735B" w:rsidRPr="00B84207">
        <w:rPr>
          <w:rFonts w:ascii="Times New Roman" w:hAnsi="Times New Roman" w:cs="Times New Roman"/>
        </w:rPr>
        <w:t>about</w:t>
      </w:r>
      <w:r w:rsidRPr="00B84207">
        <w:rPr>
          <w:rFonts w:ascii="Times New Roman" w:hAnsi="Times New Roman" w:cs="Times New Roman"/>
        </w:rPr>
        <w:t xml:space="preserve"> 3 million pairs estimated to breed in the archipelago. However, most of these </w:t>
      </w:r>
      <w:r w:rsidR="00F6434C" w:rsidRPr="00B84207">
        <w:rPr>
          <w:rFonts w:ascii="Times New Roman" w:hAnsi="Times New Roman" w:cs="Times New Roman"/>
        </w:rPr>
        <w:t>birds</w:t>
      </w:r>
      <w:r w:rsidR="00E515BA" w:rsidRPr="00B84207">
        <w:rPr>
          <w:rFonts w:ascii="Times New Roman" w:hAnsi="Times New Roman" w:cs="Times New Roman"/>
        </w:rPr>
        <w:t xml:space="preserve"> </w:t>
      </w:r>
      <w:r w:rsidR="009A735B" w:rsidRPr="00B84207">
        <w:rPr>
          <w:rFonts w:ascii="Times New Roman" w:hAnsi="Times New Roman" w:cs="Times New Roman"/>
        </w:rPr>
        <w:t>nest</w:t>
      </w:r>
      <w:r w:rsidRPr="00B84207">
        <w:rPr>
          <w:rFonts w:ascii="Times New Roman" w:hAnsi="Times New Roman" w:cs="Times New Roman"/>
        </w:rPr>
        <w:t xml:space="preserve"> in fou</w:t>
      </w:r>
      <w:r w:rsidR="000B4851" w:rsidRPr="00B84207">
        <w:rPr>
          <w:rFonts w:ascii="Times New Roman" w:hAnsi="Times New Roman" w:cs="Times New Roman"/>
        </w:rPr>
        <w:t>r</w:t>
      </w:r>
      <w:r w:rsidRPr="00B84207">
        <w:rPr>
          <w:rFonts w:ascii="Times New Roman" w:hAnsi="Times New Roman" w:cs="Times New Roman"/>
        </w:rPr>
        <w:t xml:space="preserve"> main colonies, one each in</w:t>
      </w:r>
      <w:r w:rsidR="00F6434C">
        <w:rPr>
          <w:rFonts w:ascii="Times New Roman" w:hAnsi="Times New Roman" w:cs="Times New Roman"/>
        </w:rPr>
        <w:t xml:space="preserve"> the</w:t>
      </w:r>
      <w:r w:rsidRPr="00B84207">
        <w:rPr>
          <w:rFonts w:ascii="Times New Roman" w:hAnsi="Times New Roman" w:cs="Times New Roman"/>
        </w:rPr>
        <w:t xml:space="preserve"> </w:t>
      </w:r>
      <w:r w:rsidR="00E97411" w:rsidRPr="00B84207">
        <w:rPr>
          <w:rFonts w:ascii="Times New Roman" w:hAnsi="Times New Roman" w:cs="Times New Roman"/>
        </w:rPr>
        <w:t xml:space="preserve">granitic </w:t>
      </w:r>
      <w:r w:rsidRPr="00B84207">
        <w:rPr>
          <w:rFonts w:ascii="Times New Roman" w:hAnsi="Times New Roman" w:cs="Times New Roman"/>
        </w:rPr>
        <w:t xml:space="preserve">Seychelles, </w:t>
      </w:r>
      <w:proofErr w:type="spellStart"/>
      <w:r w:rsidRPr="00B84207">
        <w:rPr>
          <w:rFonts w:ascii="Times New Roman" w:hAnsi="Times New Roman" w:cs="Times New Roman"/>
        </w:rPr>
        <w:t>Amirantes</w:t>
      </w:r>
      <w:proofErr w:type="spellEnd"/>
      <w:r w:rsidRPr="00B84207">
        <w:rPr>
          <w:rFonts w:ascii="Times New Roman" w:hAnsi="Times New Roman" w:cs="Times New Roman"/>
        </w:rPr>
        <w:t xml:space="preserve">, Farquhar and </w:t>
      </w:r>
      <w:proofErr w:type="spellStart"/>
      <w:r w:rsidRPr="00B84207">
        <w:rPr>
          <w:rFonts w:ascii="Times New Roman" w:hAnsi="Times New Roman" w:cs="Times New Roman"/>
        </w:rPr>
        <w:t>Cosmoledo</w:t>
      </w:r>
      <w:proofErr w:type="spellEnd"/>
      <w:r w:rsidR="004845B2" w:rsidRPr="00B84207">
        <w:rPr>
          <w:rFonts w:ascii="Times New Roman" w:hAnsi="Times New Roman" w:cs="Times New Roman"/>
        </w:rPr>
        <w:t xml:space="preserve"> island groups</w:t>
      </w:r>
      <w:r w:rsidR="000B4851" w:rsidRPr="00B84207">
        <w:rPr>
          <w:rFonts w:ascii="Times New Roman" w:hAnsi="Times New Roman" w:cs="Times New Roman"/>
        </w:rPr>
        <w:t xml:space="preserve"> (</w:t>
      </w:r>
      <w:proofErr w:type="spellStart"/>
      <w:r w:rsidR="000B4851" w:rsidRPr="00B84207">
        <w:rPr>
          <w:rFonts w:ascii="Times New Roman" w:hAnsi="Times New Roman" w:cs="Times New Roman"/>
        </w:rPr>
        <w:t>Feare</w:t>
      </w:r>
      <w:proofErr w:type="spellEnd"/>
      <w:r w:rsidR="000B4851" w:rsidRPr="00B84207">
        <w:rPr>
          <w:rFonts w:ascii="Times New Roman" w:hAnsi="Times New Roman" w:cs="Times New Roman"/>
        </w:rPr>
        <w:t xml:space="preserve"> et al. 2007, Ostrich </w:t>
      </w:r>
      <w:r w:rsidR="000B4851" w:rsidRPr="00B84207">
        <w:rPr>
          <w:rFonts w:ascii="Times New Roman" w:eastAsiaTheme="minorEastAsia" w:hAnsi="Times New Roman" w:cs="Times New Roman"/>
          <w:iCs/>
          <w:color w:val="231F20"/>
          <w:lang w:val="en-GB"/>
        </w:rPr>
        <w:t>78: 423–434). Their nesting densely</w:t>
      </w:r>
      <w:r w:rsidR="003572E2">
        <w:rPr>
          <w:rFonts w:ascii="Times New Roman" w:eastAsiaTheme="minorEastAsia" w:hAnsi="Times New Roman" w:cs="Times New Roman"/>
          <w:iCs/>
          <w:color w:val="231F20"/>
          <w:lang w:val="en-GB"/>
        </w:rPr>
        <w:t xml:space="preserve"> </w:t>
      </w:r>
      <w:r w:rsidR="003572E2" w:rsidRPr="00FE7B04">
        <w:t>(</w:t>
      </w:r>
      <w:r w:rsidR="003572E2">
        <w:t>up to</w:t>
      </w:r>
      <w:r w:rsidR="003572E2" w:rsidRPr="00FE7B04">
        <w:t xml:space="preserve"> 6 nests/m</w:t>
      </w:r>
      <w:r w:rsidR="003572E2" w:rsidRPr="00FE7B04">
        <w:rPr>
          <w:vertAlign w:val="superscript"/>
        </w:rPr>
        <w:t>2</w:t>
      </w:r>
      <w:r w:rsidR="003572E2" w:rsidRPr="00FE7B04">
        <w:t>)</w:t>
      </w:r>
      <w:r w:rsidR="00A435DA">
        <w:rPr>
          <w:rFonts w:ascii="Times New Roman" w:eastAsiaTheme="minorEastAsia" w:hAnsi="Times New Roman" w:cs="Times New Roman"/>
          <w:iCs/>
          <w:color w:val="231F20"/>
          <w:lang w:val="en-GB"/>
        </w:rPr>
        <w:t xml:space="preserve"> </w:t>
      </w:r>
      <w:r w:rsidR="000B4851" w:rsidRPr="00B84207">
        <w:rPr>
          <w:rFonts w:ascii="Times New Roman" w:eastAsiaTheme="minorEastAsia" w:hAnsi="Times New Roman" w:cs="Times New Roman"/>
          <w:iCs/>
          <w:color w:val="231F20"/>
          <w:lang w:val="en-GB"/>
        </w:rPr>
        <w:t>on the ground renders them vulnerable to introduced predators, including humans</w:t>
      </w:r>
      <w:r w:rsidR="009A735B" w:rsidRPr="00B84207">
        <w:rPr>
          <w:rFonts w:ascii="Times New Roman" w:eastAsiaTheme="minorEastAsia" w:hAnsi="Times New Roman" w:cs="Times New Roman"/>
          <w:iCs/>
          <w:color w:val="231F20"/>
          <w:lang w:val="en-GB"/>
        </w:rPr>
        <w:t>,</w:t>
      </w:r>
      <w:r w:rsidR="000B4851" w:rsidRPr="00B84207">
        <w:rPr>
          <w:rFonts w:ascii="Times New Roman" w:eastAsiaTheme="minorEastAsia" w:hAnsi="Times New Roman" w:cs="Times New Roman"/>
          <w:iCs/>
          <w:color w:val="231F20"/>
          <w:lang w:val="en-GB"/>
        </w:rPr>
        <w:t xml:space="preserve"> and in </w:t>
      </w:r>
      <w:r w:rsidR="00E97411" w:rsidRPr="00B84207">
        <w:rPr>
          <w:rFonts w:ascii="Times New Roman" w:eastAsiaTheme="minorEastAsia" w:hAnsi="Times New Roman" w:cs="Times New Roman"/>
          <w:iCs/>
          <w:color w:val="231F20"/>
          <w:lang w:val="en-GB"/>
        </w:rPr>
        <w:t xml:space="preserve">granitic </w:t>
      </w:r>
      <w:r w:rsidR="000B4851" w:rsidRPr="00B84207">
        <w:rPr>
          <w:rFonts w:ascii="Times New Roman" w:eastAsiaTheme="minorEastAsia" w:hAnsi="Times New Roman" w:cs="Times New Roman"/>
          <w:iCs/>
          <w:color w:val="231F20"/>
          <w:lang w:val="en-GB"/>
        </w:rPr>
        <w:t xml:space="preserve">Seychelles and </w:t>
      </w:r>
      <w:proofErr w:type="spellStart"/>
      <w:r w:rsidR="000B4851" w:rsidRPr="00B84207">
        <w:rPr>
          <w:rFonts w:ascii="Times New Roman" w:eastAsiaTheme="minorEastAsia" w:hAnsi="Times New Roman" w:cs="Times New Roman"/>
          <w:iCs/>
          <w:color w:val="231F20"/>
          <w:lang w:val="en-GB"/>
        </w:rPr>
        <w:t>Amirantes</w:t>
      </w:r>
      <w:proofErr w:type="spellEnd"/>
      <w:r w:rsidR="000B4851" w:rsidRPr="00B84207">
        <w:rPr>
          <w:rFonts w:ascii="Times New Roman" w:eastAsiaTheme="minorEastAsia" w:hAnsi="Times New Roman" w:cs="Times New Roman"/>
          <w:iCs/>
          <w:color w:val="231F20"/>
          <w:lang w:val="en-GB"/>
        </w:rPr>
        <w:t xml:space="preserve"> eggs are harvested legally from two colonies, Bird and </w:t>
      </w:r>
      <w:proofErr w:type="spellStart"/>
      <w:r w:rsidR="000B4851" w:rsidRPr="00B84207">
        <w:rPr>
          <w:rFonts w:ascii="Times New Roman" w:eastAsiaTheme="minorEastAsia" w:hAnsi="Times New Roman" w:cs="Times New Roman"/>
          <w:iCs/>
          <w:color w:val="231F20"/>
          <w:lang w:val="en-GB"/>
        </w:rPr>
        <w:t>Desnoeufs</w:t>
      </w:r>
      <w:proofErr w:type="spellEnd"/>
      <w:r w:rsidR="000B4851" w:rsidRPr="00B84207">
        <w:rPr>
          <w:rFonts w:ascii="Times New Roman" w:eastAsiaTheme="minorEastAsia" w:hAnsi="Times New Roman" w:cs="Times New Roman"/>
          <w:iCs/>
          <w:color w:val="231F20"/>
          <w:lang w:val="en-GB"/>
        </w:rPr>
        <w:t xml:space="preserve">, with currently over 1 million eggs being collected annually </w:t>
      </w:r>
      <w:r w:rsidR="00275D82" w:rsidRPr="00B84207">
        <w:rPr>
          <w:rFonts w:ascii="Times New Roman" w:eastAsiaTheme="minorEastAsia" w:hAnsi="Times New Roman" w:cs="Times New Roman"/>
          <w:iCs/>
          <w:color w:val="231F20"/>
          <w:lang w:val="en-GB"/>
        </w:rPr>
        <w:t xml:space="preserve">for sale in Seychelles </w:t>
      </w:r>
      <w:r w:rsidR="000B4851" w:rsidRPr="00B84207">
        <w:rPr>
          <w:rFonts w:ascii="Times New Roman" w:eastAsiaTheme="minorEastAsia" w:hAnsi="Times New Roman" w:cs="Times New Roman"/>
          <w:iCs/>
          <w:color w:val="231F20"/>
          <w:lang w:val="en-GB"/>
        </w:rPr>
        <w:t>(</w:t>
      </w:r>
      <w:proofErr w:type="spellStart"/>
      <w:r w:rsidR="000B4851" w:rsidRPr="00B84207">
        <w:rPr>
          <w:rFonts w:ascii="Times New Roman" w:eastAsiaTheme="minorEastAsia" w:hAnsi="Times New Roman" w:cs="Times New Roman"/>
          <w:iCs/>
          <w:color w:val="231F20"/>
          <w:lang w:val="en-GB"/>
        </w:rPr>
        <w:t>Feare</w:t>
      </w:r>
      <w:proofErr w:type="spellEnd"/>
      <w:r w:rsidR="000B4851" w:rsidRPr="00B84207">
        <w:rPr>
          <w:rFonts w:ascii="Times New Roman" w:eastAsiaTheme="minorEastAsia" w:hAnsi="Times New Roman" w:cs="Times New Roman"/>
          <w:iCs/>
          <w:color w:val="231F20"/>
          <w:lang w:val="en-GB"/>
        </w:rPr>
        <w:t>, unpublished). Within colonies</w:t>
      </w:r>
      <w:r w:rsidR="00275D82" w:rsidRPr="00B84207">
        <w:rPr>
          <w:rFonts w:ascii="Times New Roman" w:eastAsiaTheme="minorEastAsia" w:hAnsi="Times New Roman" w:cs="Times New Roman"/>
          <w:iCs/>
          <w:color w:val="231F20"/>
          <w:lang w:val="en-GB"/>
        </w:rPr>
        <w:t>,</w:t>
      </w:r>
      <w:r w:rsidR="000B4851" w:rsidRPr="00B84207">
        <w:rPr>
          <w:rFonts w:ascii="Times New Roman" w:eastAsiaTheme="minorEastAsia" w:hAnsi="Times New Roman" w:cs="Times New Roman"/>
          <w:iCs/>
          <w:color w:val="231F20"/>
          <w:lang w:val="en-GB"/>
        </w:rPr>
        <w:t xml:space="preserve"> breeding is highly synchronous, leading adults </w:t>
      </w:r>
      <w:r w:rsidR="004845B2" w:rsidRPr="00B84207">
        <w:rPr>
          <w:rFonts w:ascii="Times New Roman" w:eastAsiaTheme="minorEastAsia" w:hAnsi="Times New Roman" w:cs="Times New Roman"/>
          <w:iCs/>
          <w:color w:val="231F20"/>
          <w:lang w:val="en-GB"/>
        </w:rPr>
        <w:t xml:space="preserve">to </w:t>
      </w:r>
      <w:r w:rsidR="000B4851" w:rsidRPr="00B84207">
        <w:rPr>
          <w:rFonts w:ascii="Times New Roman" w:eastAsiaTheme="minorEastAsia" w:hAnsi="Times New Roman" w:cs="Times New Roman"/>
          <w:iCs/>
          <w:color w:val="231F20"/>
          <w:lang w:val="en-GB"/>
        </w:rPr>
        <w:t>requir</w:t>
      </w:r>
      <w:r w:rsidR="004845B2" w:rsidRPr="00B84207">
        <w:rPr>
          <w:rFonts w:ascii="Times New Roman" w:eastAsiaTheme="minorEastAsia" w:hAnsi="Times New Roman" w:cs="Times New Roman"/>
          <w:iCs/>
          <w:color w:val="231F20"/>
          <w:lang w:val="en-GB"/>
        </w:rPr>
        <w:t>e</w:t>
      </w:r>
      <w:r w:rsidR="000B4851" w:rsidRPr="00B84207">
        <w:rPr>
          <w:rFonts w:ascii="Times New Roman" w:eastAsiaTheme="minorEastAsia" w:hAnsi="Times New Roman" w:cs="Times New Roman"/>
          <w:iCs/>
          <w:color w:val="231F20"/>
          <w:lang w:val="en-GB"/>
        </w:rPr>
        <w:t xml:space="preserve"> large quantities of </w:t>
      </w:r>
      <w:r w:rsidR="005259C2" w:rsidRPr="00B84207">
        <w:rPr>
          <w:rFonts w:ascii="Times New Roman" w:eastAsiaTheme="minorEastAsia" w:hAnsi="Times New Roman" w:cs="Times New Roman"/>
          <w:iCs/>
          <w:color w:val="231F20"/>
          <w:lang w:val="en-GB"/>
        </w:rPr>
        <w:t xml:space="preserve">food (mainly small </w:t>
      </w:r>
      <w:r w:rsidR="00FE4DBE">
        <w:rPr>
          <w:rFonts w:ascii="Times New Roman" w:eastAsiaTheme="minorEastAsia" w:hAnsi="Times New Roman" w:cs="Times New Roman"/>
          <w:iCs/>
          <w:color w:val="231F20"/>
          <w:lang w:val="en-GB"/>
        </w:rPr>
        <w:t xml:space="preserve">[often larval] </w:t>
      </w:r>
      <w:r w:rsidR="005259C2" w:rsidRPr="00B84207">
        <w:rPr>
          <w:rFonts w:ascii="Times New Roman" w:eastAsiaTheme="minorEastAsia" w:hAnsi="Times New Roman" w:cs="Times New Roman"/>
          <w:iCs/>
          <w:color w:val="231F20"/>
          <w:lang w:val="en-GB"/>
        </w:rPr>
        <w:t>fish and squid) for themselves and their growing chicks</w:t>
      </w:r>
      <w:r w:rsidR="009A735B" w:rsidRPr="00B84207">
        <w:rPr>
          <w:rFonts w:ascii="Times New Roman" w:eastAsiaTheme="minorEastAsia" w:hAnsi="Times New Roman" w:cs="Times New Roman"/>
          <w:iCs/>
          <w:color w:val="231F20"/>
          <w:lang w:val="en-GB"/>
        </w:rPr>
        <w:t xml:space="preserve"> during the breeding season </w:t>
      </w:r>
      <w:r w:rsidR="00F6434C">
        <w:rPr>
          <w:rFonts w:ascii="Times New Roman" w:eastAsiaTheme="minorEastAsia" w:hAnsi="Times New Roman" w:cs="Times New Roman"/>
          <w:iCs/>
          <w:color w:val="231F20"/>
          <w:lang w:val="en-GB"/>
        </w:rPr>
        <w:t>from</w:t>
      </w:r>
      <w:r w:rsidR="009A735B" w:rsidRPr="00B84207">
        <w:rPr>
          <w:rFonts w:ascii="Times New Roman" w:eastAsiaTheme="minorEastAsia" w:hAnsi="Times New Roman" w:cs="Times New Roman"/>
          <w:iCs/>
          <w:color w:val="231F20"/>
          <w:lang w:val="en-GB"/>
        </w:rPr>
        <w:t xml:space="preserve"> June-September</w:t>
      </w:r>
      <w:r w:rsidR="005259C2" w:rsidRPr="00B84207">
        <w:rPr>
          <w:rFonts w:ascii="Times New Roman" w:eastAsiaTheme="minorEastAsia" w:hAnsi="Times New Roman" w:cs="Times New Roman"/>
          <w:iCs/>
          <w:color w:val="231F20"/>
          <w:lang w:val="en-GB"/>
        </w:rPr>
        <w:t xml:space="preserve">. This </w:t>
      </w:r>
      <w:r w:rsidR="004845B2" w:rsidRPr="00B84207">
        <w:rPr>
          <w:rFonts w:ascii="Times New Roman" w:eastAsiaTheme="minorEastAsia" w:hAnsi="Times New Roman" w:cs="Times New Roman"/>
          <w:iCs/>
          <w:color w:val="231F20"/>
          <w:lang w:val="en-GB"/>
        </w:rPr>
        <w:t xml:space="preserve">food </w:t>
      </w:r>
      <w:r w:rsidR="005259C2" w:rsidRPr="00B84207">
        <w:rPr>
          <w:rFonts w:ascii="Times New Roman" w:eastAsiaTheme="minorEastAsia" w:hAnsi="Times New Roman" w:cs="Times New Roman"/>
          <w:iCs/>
          <w:color w:val="231F20"/>
          <w:lang w:val="en-GB"/>
        </w:rPr>
        <w:t xml:space="preserve">is collected mainly within 300 km of the colony, but this range can increase to &gt; 2000 km if food is short (Neumann et al. 2018, Marine Ornithology 46: 11-18). </w:t>
      </w:r>
      <w:r w:rsidR="00E97411" w:rsidRPr="00B84207">
        <w:rPr>
          <w:rFonts w:ascii="Times New Roman" w:eastAsiaTheme="minorEastAsia" w:hAnsi="Times New Roman" w:cs="Times New Roman"/>
          <w:iCs/>
          <w:color w:val="231F20"/>
          <w:lang w:val="en-GB"/>
        </w:rPr>
        <w:t>The e</w:t>
      </w:r>
      <w:r w:rsidR="005259C2" w:rsidRPr="00B84207">
        <w:rPr>
          <w:rFonts w:ascii="Times New Roman" w:eastAsiaTheme="minorEastAsia" w:hAnsi="Times New Roman" w:cs="Times New Roman"/>
          <w:iCs/>
          <w:color w:val="231F20"/>
          <w:lang w:val="en-GB"/>
        </w:rPr>
        <w:t>nsuing synchronised departure of young and adults impose</w:t>
      </w:r>
      <w:r w:rsidR="001D6AA3" w:rsidRPr="00B84207">
        <w:rPr>
          <w:rFonts w:ascii="Times New Roman" w:eastAsiaTheme="minorEastAsia" w:hAnsi="Times New Roman" w:cs="Times New Roman"/>
          <w:iCs/>
          <w:color w:val="231F20"/>
          <w:lang w:val="en-GB"/>
        </w:rPr>
        <w:t>s</w:t>
      </w:r>
      <w:r w:rsidR="005259C2" w:rsidRPr="00B84207">
        <w:rPr>
          <w:rFonts w:ascii="Times New Roman" w:eastAsiaTheme="minorEastAsia" w:hAnsi="Times New Roman" w:cs="Times New Roman"/>
          <w:iCs/>
          <w:color w:val="231F20"/>
          <w:lang w:val="en-GB"/>
        </w:rPr>
        <w:t xml:space="preserve"> high localised predation pressure on marine resources</w:t>
      </w:r>
      <w:r w:rsidR="00914A5F" w:rsidRPr="00B84207">
        <w:rPr>
          <w:rFonts w:ascii="Times New Roman" w:eastAsiaTheme="minorEastAsia" w:hAnsi="Times New Roman" w:cs="Times New Roman"/>
          <w:iCs/>
          <w:color w:val="231F20"/>
          <w:lang w:val="en-GB"/>
        </w:rPr>
        <w:t xml:space="preserve"> until adults and their young</w:t>
      </w:r>
      <w:r w:rsidR="005259C2" w:rsidRPr="00B84207">
        <w:rPr>
          <w:rFonts w:ascii="Times New Roman" w:eastAsiaTheme="minorEastAsia" w:hAnsi="Times New Roman" w:cs="Times New Roman"/>
          <w:iCs/>
          <w:color w:val="231F20"/>
          <w:lang w:val="en-GB"/>
        </w:rPr>
        <w:t xml:space="preserve"> </w:t>
      </w:r>
      <w:r w:rsidR="00914A5F" w:rsidRPr="00B84207">
        <w:rPr>
          <w:rFonts w:ascii="Times New Roman" w:eastAsiaTheme="minorEastAsia" w:hAnsi="Times New Roman" w:cs="Times New Roman"/>
          <w:iCs/>
          <w:color w:val="231F20"/>
          <w:lang w:val="en-GB"/>
        </w:rPr>
        <w:t xml:space="preserve">disperse widely over the Indian Ocean (Jaeger et al. 2017, </w:t>
      </w:r>
      <w:r w:rsidR="00914A5F" w:rsidRPr="00B84207">
        <w:rPr>
          <w:rFonts w:ascii="Times New Roman" w:eastAsiaTheme="minorEastAsia" w:hAnsi="Times New Roman" w:cs="Times New Roman"/>
          <w:iCs/>
          <w:lang w:val="en-GB"/>
        </w:rPr>
        <w:t xml:space="preserve">Frontiers in Marine Science </w:t>
      </w:r>
      <w:proofErr w:type="spellStart"/>
      <w:r w:rsidR="00914A5F" w:rsidRPr="00B84207">
        <w:rPr>
          <w:rFonts w:ascii="Times New Roman" w:eastAsiaTheme="minorEastAsia" w:hAnsi="Times New Roman" w:cs="Times New Roman"/>
          <w:lang w:val="en-GB"/>
        </w:rPr>
        <w:t>doi</w:t>
      </w:r>
      <w:proofErr w:type="spellEnd"/>
      <w:r w:rsidR="00914A5F" w:rsidRPr="00B84207">
        <w:rPr>
          <w:rFonts w:ascii="Times New Roman" w:eastAsiaTheme="minorEastAsia" w:hAnsi="Times New Roman" w:cs="Times New Roman"/>
          <w:lang w:val="en-GB"/>
        </w:rPr>
        <w:t xml:space="preserve">: 10.3389/fmars.2017.00394). While flying young are initially fed in the air by </w:t>
      </w:r>
      <w:r w:rsidR="00FE4DBE">
        <w:rPr>
          <w:rFonts w:ascii="Times New Roman" w:eastAsiaTheme="minorEastAsia" w:hAnsi="Times New Roman" w:cs="Times New Roman"/>
          <w:lang w:val="en-GB"/>
        </w:rPr>
        <w:t>a</w:t>
      </w:r>
      <w:r w:rsidR="00FE4DBE" w:rsidRPr="00B84207">
        <w:rPr>
          <w:rFonts w:ascii="Times New Roman" w:eastAsiaTheme="minorEastAsia" w:hAnsi="Times New Roman" w:cs="Times New Roman"/>
          <w:lang w:val="en-GB"/>
        </w:rPr>
        <w:t xml:space="preserve"> </w:t>
      </w:r>
      <w:r w:rsidR="00914A5F" w:rsidRPr="00B84207">
        <w:rPr>
          <w:rFonts w:ascii="Times New Roman" w:eastAsiaTheme="minorEastAsia" w:hAnsi="Times New Roman" w:cs="Times New Roman"/>
          <w:lang w:val="en-GB"/>
        </w:rPr>
        <w:t>parent</w:t>
      </w:r>
      <w:r w:rsidR="0084591E">
        <w:rPr>
          <w:rFonts w:ascii="Times New Roman" w:eastAsiaTheme="minorEastAsia" w:hAnsi="Times New Roman" w:cs="Times New Roman"/>
          <w:lang w:val="en-GB"/>
        </w:rPr>
        <w:t xml:space="preserve"> </w:t>
      </w:r>
      <w:r w:rsidR="00914A5F" w:rsidRPr="00B84207">
        <w:rPr>
          <w:rFonts w:ascii="Times New Roman" w:eastAsiaTheme="minorEastAsia" w:hAnsi="Times New Roman" w:cs="Times New Roman"/>
          <w:lang w:val="en-GB"/>
        </w:rPr>
        <w:t>(</w:t>
      </w:r>
      <w:proofErr w:type="spellStart"/>
      <w:r w:rsidR="00914A5F" w:rsidRPr="00B84207">
        <w:rPr>
          <w:rFonts w:ascii="Times New Roman" w:eastAsiaTheme="minorEastAsia" w:hAnsi="Times New Roman" w:cs="Times New Roman"/>
          <w:lang w:val="en-GB"/>
        </w:rPr>
        <w:t>Feare</w:t>
      </w:r>
      <w:proofErr w:type="spellEnd"/>
      <w:r w:rsidR="00914A5F" w:rsidRPr="00B84207">
        <w:rPr>
          <w:rFonts w:ascii="Times New Roman" w:eastAsiaTheme="minorEastAsia" w:hAnsi="Times New Roman" w:cs="Times New Roman"/>
          <w:lang w:val="en-GB"/>
        </w:rPr>
        <w:t xml:space="preserve"> 1975, </w:t>
      </w:r>
      <w:r w:rsidR="00914A5F" w:rsidRPr="00B84207">
        <w:rPr>
          <w:rFonts w:ascii="Times New Roman" w:eastAsiaTheme="minorEastAsia" w:hAnsi="Times New Roman" w:cs="Times New Roman"/>
          <w:bCs/>
          <w:iCs/>
          <w:lang w:val="en-GB"/>
        </w:rPr>
        <w:t xml:space="preserve">Condor 77: </w:t>
      </w:r>
      <w:r w:rsidR="00914A5F" w:rsidRPr="00B84207">
        <w:rPr>
          <w:rFonts w:ascii="Times New Roman" w:eastAsiaTheme="minorEastAsia" w:hAnsi="Times New Roman" w:cs="Times New Roman"/>
          <w:bCs/>
          <w:lang w:val="en-GB"/>
        </w:rPr>
        <w:t>368-37</w:t>
      </w:r>
      <w:r w:rsidR="00E97411" w:rsidRPr="00B84207">
        <w:rPr>
          <w:rFonts w:ascii="Times New Roman" w:eastAsiaTheme="minorEastAsia" w:hAnsi="Times New Roman" w:cs="Times New Roman"/>
          <w:bCs/>
          <w:lang w:val="en-GB"/>
        </w:rPr>
        <w:t>0)</w:t>
      </w:r>
      <w:r w:rsidR="00914A5F" w:rsidRPr="00B84207">
        <w:rPr>
          <w:rFonts w:ascii="Times New Roman" w:eastAsiaTheme="minorEastAsia" w:hAnsi="Times New Roman" w:cs="Times New Roman"/>
          <w:b/>
          <w:bCs/>
          <w:lang w:val="en-GB"/>
        </w:rPr>
        <w:t xml:space="preserve">, </w:t>
      </w:r>
      <w:r w:rsidR="00914A5F" w:rsidRPr="00B84207">
        <w:rPr>
          <w:rFonts w:ascii="Times New Roman" w:eastAsiaTheme="minorEastAsia" w:hAnsi="Times New Roman" w:cs="Times New Roman"/>
          <w:bCs/>
          <w:lang w:val="en-GB"/>
        </w:rPr>
        <w:t xml:space="preserve">this period of intense localised food demand occurs at a time when young must become independent of their parents, learning foraging skills and avoidance of </w:t>
      </w:r>
      <w:r w:rsidR="003150DB" w:rsidRPr="00B84207">
        <w:rPr>
          <w:rFonts w:ascii="Times New Roman" w:eastAsiaTheme="minorEastAsia" w:hAnsi="Times New Roman" w:cs="Times New Roman"/>
          <w:bCs/>
          <w:lang w:val="en-GB"/>
        </w:rPr>
        <w:t xml:space="preserve">hazardous conditions, e.g. adverse weather and predation dangers (as captured in Blue Planet II, 2017. BBC Natural History Unit) and avoiding food competition with more </w:t>
      </w:r>
      <w:r w:rsidR="003150DB" w:rsidRPr="00B84207">
        <w:rPr>
          <w:rFonts w:ascii="Times New Roman" w:eastAsiaTheme="minorEastAsia" w:hAnsi="Times New Roman" w:cs="Times New Roman"/>
          <w:bCs/>
          <w:lang w:val="en-GB"/>
        </w:rPr>
        <w:lastRenderedPageBreak/>
        <w:t xml:space="preserve">experienced adult birds. </w:t>
      </w:r>
      <w:r w:rsidR="003778D6" w:rsidRPr="00B84207">
        <w:rPr>
          <w:rFonts w:ascii="Times New Roman" w:eastAsiaTheme="minorEastAsia" w:hAnsi="Times New Roman" w:cs="Times New Roman"/>
          <w:bCs/>
          <w:lang w:val="en-GB"/>
        </w:rPr>
        <w:t xml:space="preserve">Very little is known about Sooty Terns’ behaviour associated with the attainment of </w:t>
      </w:r>
      <w:r w:rsidR="002F5764" w:rsidRPr="00B84207">
        <w:rPr>
          <w:rFonts w:ascii="Times New Roman" w:eastAsiaTheme="minorEastAsia" w:hAnsi="Times New Roman" w:cs="Times New Roman"/>
          <w:bCs/>
          <w:lang w:val="en-GB"/>
        </w:rPr>
        <w:t xml:space="preserve">independence </w:t>
      </w:r>
      <w:r w:rsidR="002F5764">
        <w:rPr>
          <w:rFonts w:ascii="Times New Roman" w:eastAsiaTheme="minorEastAsia" w:hAnsi="Times New Roman" w:cs="Times New Roman"/>
          <w:bCs/>
          <w:lang w:val="en-GB"/>
        </w:rPr>
        <w:t xml:space="preserve">and prior </w:t>
      </w:r>
      <w:r w:rsidR="00666218">
        <w:rPr>
          <w:rFonts w:ascii="Times New Roman" w:eastAsiaTheme="minorEastAsia" w:hAnsi="Times New Roman" w:cs="Times New Roman"/>
          <w:bCs/>
          <w:lang w:val="en-GB"/>
        </w:rPr>
        <w:t xml:space="preserve">to </w:t>
      </w:r>
      <w:r w:rsidR="002F5764">
        <w:rPr>
          <w:rFonts w:ascii="Times New Roman" w:eastAsiaTheme="minorEastAsia" w:hAnsi="Times New Roman" w:cs="Times New Roman"/>
          <w:bCs/>
          <w:lang w:val="en-GB"/>
        </w:rPr>
        <w:t xml:space="preserve">reaching adulthood </w:t>
      </w:r>
      <w:r w:rsidR="003778D6" w:rsidRPr="00B84207">
        <w:rPr>
          <w:rFonts w:ascii="Times New Roman" w:eastAsiaTheme="minorEastAsia" w:hAnsi="Times New Roman" w:cs="Times New Roman"/>
          <w:bCs/>
          <w:lang w:val="en-GB"/>
        </w:rPr>
        <w:t xml:space="preserve">due to the scarcity of observation of birds at sea during this stage of their lives (Jaquemet 2010, Ostrich 81: 271-272). </w:t>
      </w:r>
      <w:r w:rsidR="00FE4DBE">
        <w:rPr>
          <w:rFonts w:ascii="Times New Roman" w:eastAsiaTheme="minorEastAsia" w:hAnsi="Times New Roman" w:cs="Times New Roman"/>
          <w:bCs/>
          <w:lang w:val="en-GB"/>
        </w:rPr>
        <w:t>R</w:t>
      </w:r>
      <w:r w:rsidR="00460F8B" w:rsidRPr="00B84207">
        <w:rPr>
          <w:rFonts w:ascii="Times New Roman" w:eastAsiaTheme="minorEastAsia" w:hAnsi="Times New Roman" w:cs="Times New Roman"/>
          <w:bCs/>
          <w:lang w:val="en-GB"/>
        </w:rPr>
        <w:t xml:space="preserve">ecoveries </w:t>
      </w:r>
      <w:r w:rsidR="00FE4DBE">
        <w:rPr>
          <w:rFonts w:ascii="Times New Roman" w:eastAsiaTheme="minorEastAsia" w:hAnsi="Times New Roman" w:cs="Times New Roman"/>
          <w:bCs/>
          <w:lang w:val="en-GB"/>
        </w:rPr>
        <w:t xml:space="preserve">of juveniles from an Atlantic colony </w:t>
      </w:r>
      <w:r w:rsidR="00460F8B" w:rsidRPr="00B84207">
        <w:rPr>
          <w:rFonts w:ascii="Times New Roman" w:eastAsiaTheme="minorEastAsia" w:hAnsi="Times New Roman" w:cs="Times New Roman"/>
          <w:bCs/>
          <w:lang w:val="en-GB"/>
        </w:rPr>
        <w:t>suggested that i</w:t>
      </w:r>
      <w:r w:rsidR="00275D82" w:rsidRPr="00B84207">
        <w:rPr>
          <w:rFonts w:ascii="Times New Roman" w:eastAsiaTheme="minorEastAsia" w:hAnsi="Times New Roman" w:cs="Times New Roman"/>
          <w:bCs/>
          <w:lang w:val="en-GB"/>
        </w:rPr>
        <w:t xml:space="preserve">ndependence </w:t>
      </w:r>
      <w:r w:rsidR="00460F8B" w:rsidRPr="00B84207">
        <w:rPr>
          <w:rFonts w:ascii="Times New Roman" w:eastAsiaTheme="minorEastAsia" w:hAnsi="Times New Roman" w:cs="Times New Roman"/>
          <w:bCs/>
          <w:lang w:val="en-GB"/>
        </w:rPr>
        <w:t>is</w:t>
      </w:r>
      <w:r w:rsidR="00275D82" w:rsidRPr="00B84207">
        <w:rPr>
          <w:rFonts w:ascii="Times New Roman" w:eastAsiaTheme="minorEastAsia" w:hAnsi="Times New Roman" w:cs="Times New Roman"/>
          <w:bCs/>
          <w:lang w:val="en-GB"/>
        </w:rPr>
        <w:t xml:space="preserve"> attained within 2-3 months after fledging (Robertson, 1969, </w:t>
      </w:r>
      <w:r w:rsidR="00275D82" w:rsidRPr="00B84207">
        <w:rPr>
          <w:rFonts w:ascii="Times New Roman" w:eastAsiaTheme="minorEastAsia" w:hAnsi="Times New Roman" w:cs="Times New Roman"/>
          <w:bCs/>
          <w:iCs/>
          <w:lang w:val="en-GB"/>
        </w:rPr>
        <w:t xml:space="preserve">Nature, </w:t>
      </w:r>
      <w:r w:rsidR="00275D82" w:rsidRPr="00B84207">
        <w:rPr>
          <w:rFonts w:ascii="Times New Roman" w:eastAsiaTheme="minorEastAsia" w:hAnsi="Times New Roman" w:cs="Times New Roman"/>
          <w:lang w:val="en-GB"/>
        </w:rPr>
        <w:t xml:space="preserve">London. </w:t>
      </w:r>
      <w:r w:rsidR="00275D82" w:rsidRPr="00B84207">
        <w:rPr>
          <w:rFonts w:ascii="Times New Roman" w:eastAsiaTheme="minorEastAsia" w:hAnsi="Times New Roman" w:cs="Times New Roman"/>
          <w:bCs/>
          <w:lang w:val="en-GB"/>
        </w:rPr>
        <w:t>223: 632-634)</w:t>
      </w:r>
      <w:r w:rsidR="00460F8B" w:rsidRPr="00B84207">
        <w:rPr>
          <w:rFonts w:ascii="Times New Roman" w:eastAsiaTheme="minorEastAsia" w:hAnsi="Times New Roman" w:cs="Times New Roman"/>
          <w:bCs/>
          <w:lang w:val="en-GB"/>
        </w:rPr>
        <w:t>, while in th</w:t>
      </w:r>
      <w:r w:rsidR="00E97411" w:rsidRPr="00B84207">
        <w:rPr>
          <w:rFonts w:ascii="Times New Roman" w:eastAsiaTheme="minorEastAsia" w:hAnsi="Times New Roman" w:cs="Times New Roman"/>
          <w:bCs/>
          <w:lang w:val="en-GB"/>
        </w:rPr>
        <w:t>e</w:t>
      </w:r>
      <w:r w:rsidR="00460F8B" w:rsidRPr="00B84207">
        <w:rPr>
          <w:rFonts w:ascii="Times New Roman" w:eastAsiaTheme="minorEastAsia" w:hAnsi="Times New Roman" w:cs="Times New Roman"/>
          <w:bCs/>
          <w:lang w:val="en-GB"/>
        </w:rPr>
        <w:t xml:space="preserve"> Pacific adults with accompanying young have been observed 800 km from the nearest known breeding colony </w:t>
      </w:r>
      <w:proofErr w:type="spellStart"/>
      <w:r w:rsidR="00460F8B" w:rsidRPr="00B84207">
        <w:rPr>
          <w:rFonts w:ascii="Times New Roman" w:eastAsiaTheme="minorEastAsia" w:hAnsi="Times New Roman" w:cs="Times New Roman"/>
          <w:bCs/>
          <w:lang w:val="en-GB"/>
        </w:rPr>
        <w:t>Ainley</w:t>
      </w:r>
      <w:proofErr w:type="spellEnd"/>
      <w:r w:rsidR="00460F8B" w:rsidRPr="00B84207">
        <w:rPr>
          <w:rFonts w:ascii="Times New Roman" w:eastAsiaTheme="minorEastAsia" w:hAnsi="Times New Roman" w:cs="Times New Roman"/>
          <w:bCs/>
          <w:lang w:val="en-GB"/>
        </w:rPr>
        <w:t xml:space="preserve"> et al., 1986, Condor 88: 101-102)</w:t>
      </w:r>
      <w:r w:rsidR="00275D82" w:rsidRPr="00B84207">
        <w:rPr>
          <w:rFonts w:ascii="Times New Roman" w:eastAsiaTheme="minorEastAsia" w:hAnsi="Times New Roman" w:cs="Times New Roman"/>
          <w:bCs/>
          <w:lang w:val="en-GB"/>
        </w:rPr>
        <w:t>.</w:t>
      </w:r>
      <w:r w:rsidR="00275D82" w:rsidRPr="00B84207">
        <w:rPr>
          <w:rFonts w:ascii="Times New Roman" w:eastAsiaTheme="minorEastAsia" w:hAnsi="Times New Roman" w:cs="Times New Roman"/>
          <w:b/>
          <w:bCs/>
          <w:lang w:val="en-GB"/>
        </w:rPr>
        <w:t xml:space="preserve"> </w:t>
      </w:r>
      <w:r w:rsidR="003150DB" w:rsidRPr="00B84207">
        <w:rPr>
          <w:rFonts w:ascii="Times New Roman" w:eastAsiaTheme="minorEastAsia" w:hAnsi="Times New Roman" w:cs="Times New Roman"/>
          <w:bCs/>
          <w:lang w:val="en-GB"/>
        </w:rPr>
        <w:t xml:space="preserve">For young birds this must be a critical phase of their lives, during which much of the high mortality recorded </w:t>
      </w:r>
      <w:r w:rsidR="00880F55" w:rsidRPr="00B84207">
        <w:rPr>
          <w:rFonts w:ascii="Times New Roman" w:eastAsiaTheme="minorEastAsia" w:hAnsi="Times New Roman" w:cs="Times New Roman"/>
          <w:bCs/>
          <w:lang w:val="en-GB"/>
        </w:rPr>
        <w:t>in</w:t>
      </w:r>
      <w:r w:rsidR="003150DB" w:rsidRPr="00B84207">
        <w:rPr>
          <w:rFonts w:ascii="Times New Roman" w:eastAsiaTheme="minorEastAsia" w:hAnsi="Times New Roman" w:cs="Times New Roman"/>
          <w:bCs/>
          <w:lang w:val="en-GB"/>
        </w:rPr>
        <w:t xml:space="preserve"> juveniles</w:t>
      </w:r>
      <w:r w:rsidR="005259C2" w:rsidRPr="00B84207">
        <w:rPr>
          <w:rFonts w:ascii="Times New Roman" w:eastAsiaTheme="minorEastAsia" w:hAnsi="Times New Roman" w:cs="Times New Roman"/>
          <w:iCs/>
          <w:color w:val="231F20"/>
          <w:lang w:val="en-GB"/>
        </w:rPr>
        <w:t xml:space="preserve"> </w:t>
      </w:r>
      <w:r w:rsidR="00880F55" w:rsidRPr="00B84207">
        <w:rPr>
          <w:rFonts w:ascii="Times New Roman" w:eastAsiaTheme="minorEastAsia" w:hAnsi="Times New Roman" w:cs="Times New Roman"/>
          <w:iCs/>
          <w:color w:val="231F20"/>
          <w:lang w:val="en-GB"/>
        </w:rPr>
        <w:t xml:space="preserve">(Feare &amp; Doherty 2011, </w:t>
      </w:r>
      <w:r w:rsidR="00880F55" w:rsidRPr="00B84207">
        <w:rPr>
          <w:rFonts w:ascii="Times New Roman" w:eastAsiaTheme="minorEastAsia" w:hAnsi="Times New Roman" w:cs="Times New Roman"/>
          <w:iCs/>
          <w:lang w:val="en-GB"/>
        </w:rPr>
        <w:t xml:space="preserve">Marine Ornithology </w:t>
      </w:r>
      <w:r w:rsidR="00880F55" w:rsidRPr="00B84207">
        <w:rPr>
          <w:rFonts w:ascii="Times New Roman" w:eastAsiaTheme="minorEastAsia" w:hAnsi="Times New Roman" w:cs="Times New Roman"/>
          <w:lang w:val="en-GB"/>
        </w:rPr>
        <w:t>39: 221–226</w:t>
      </w:r>
      <w:r w:rsidR="00880F55" w:rsidRPr="00B84207">
        <w:rPr>
          <w:rFonts w:ascii="Times New Roman" w:eastAsiaTheme="minorEastAsia" w:hAnsi="Times New Roman" w:cs="Times New Roman"/>
          <w:iCs/>
          <w:color w:val="231F20"/>
          <w:lang w:val="en-GB"/>
        </w:rPr>
        <w:t xml:space="preserve">) is likely to occur. To minimise this mortality, </w:t>
      </w:r>
      <w:r w:rsidR="00880F55" w:rsidRPr="00BF1D50">
        <w:rPr>
          <w:rFonts w:ascii="Times New Roman" w:eastAsiaTheme="minorEastAsia" w:hAnsi="Times New Roman" w:cs="Times New Roman"/>
          <w:iCs/>
          <w:color w:val="231F20"/>
          <w:u w:val="single"/>
          <w:lang w:val="en-GB"/>
        </w:rPr>
        <w:t xml:space="preserve">we would </w:t>
      </w:r>
      <w:r w:rsidR="0080384F" w:rsidRPr="00BF1D50">
        <w:rPr>
          <w:rFonts w:ascii="Times New Roman" w:eastAsiaTheme="minorEastAsia" w:hAnsi="Times New Roman" w:cs="Times New Roman"/>
          <w:iCs/>
          <w:color w:val="231F20"/>
          <w:u w:val="single"/>
          <w:lang w:val="en-GB"/>
        </w:rPr>
        <w:t>expec</w:t>
      </w:r>
      <w:r w:rsidR="00880F55" w:rsidRPr="00BF1D50">
        <w:rPr>
          <w:rFonts w:ascii="Times New Roman" w:eastAsiaTheme="minorEastAsia" w:hAnsi="Times New Roman" w:cs="Times New Roman"/>
          <w:iCs/>
          <w:color w:val="231F20"/>
          <w:u w:val="single"/>
          <w:lang w:val="en-GB"/>
        </w:rPr>
        <w:t xml:space="preserve">t the </w:t>
      </w:r>
      <w:r w:rsidR="003769D0" w:rsidRPr="00BF1D50">
        <w:rPr>
          <w:rFonts w:ascii="Times New Roman" w:eastAsiaTheme="minorEastAsia" w:hAnsi="Times New Roman" w:cs="Times New Roman"/>
          <w:iCs/>
          <w:color w:val="231F20"/>
          <w:u w:val="single"/>
          <w:lang w:val="en-GB"/>
        </w:rPr>
        <w:t>Sooty Terns</w:t>
      </w:r>
      <w:r w:rsidR="00880F55" w:rsidRPr="00BF1D50">
        <w:rPr>
          <w:rFonts w:ascii="Times New Roman" w:eastAsiaTheme="minorEastAsia" w:hAnsi="Times New Roman" w:cs="Times New Roman"/>
          <w:iCs/>
          <w:color w:val="231F20"/>
          <w:u w:val="single"/>
          <w:lang w:val="en-GB"/>
        </w:rPr>
        <w:t xml:space="preserve"> </w:t>
      </w:r>
      <w:r w:rsidR="004845B2" w:rsidRPr="00BF1D50">
        <w:rPr>
          <w:rFonts w:ascii="Times New Roman" w:eastAsiaTheme="minorEastAsia" w:hAnsi="Times New Roman" w:cs="Times New Roman"/>
          <w:iCs/>
          <w:color w:val="231F20"/>
          <w:u w:val="single"/>
          <w:lang w:val="en-GB"/>
        </w:rPr>
        <w:t>to have</w:t>
      </w:r>
      <w:r w:rsidR="00880F55" w:rsidRPr="00BF1D50">
        <w:rPr>
          <w:rFonts w:ascii="Times New Roman" w:eastAsiaTheme="minorEastAsia" w:hAnsi="Times New Roman" w:cs="Times New Roman"/>
          <w:iCs/>
          <w:color w:val="231F20"/>
          <w:u w:val="single"/>
          <w:lang w:val="en-GB"/>
        </w:rPr>
        <w:t xml:space="preserve"> evolved </w:t>
      </w:r>
      <w:r w:rsidR="00880F55" w:rsidRPr="00BF1D50">
        <w:rPr>
          <w:rFonts w:ascii="Times New Roman" w:eastAsiaTheme="minorEastAsia" w:hAnsi="Times New Roman" w:cs="Times New Roman"/>
          <w:iCs/>
          <w:u w:val="single"/>
          <w:lang w:val="en-GB"/>
        </w:rPr>
        <w:t xml:space="preserve">behaviour that takes adults and dependent young to oceanic regions of </w:t>
      </w:r>
      <w:r w:rsidR="0080384F" w:rsidRPr="00BF1D50">
        <w:rPr>
          <w:rFonts w:ascii="Times New Roman" w:eastAsiaTheme="minorEastAsia" w:hAnsi="Times New Roman" w:cs="Times New Roman"/>
          <w:iCs/>
          <w:u w:val="single"/>
          <w:lang w:val="en-GB"/>
        </w:rPr>
        <w:t xml:space="preserve">predictably </w:t>
      </w:r>
      <w:r w:rsidR="00880F55" w:rsidRPr="00BF1D50">
        <w:rPr>
          <w:rFonts w:ascii="Times New Roman" w:eastAsiaTheme="minorEastAsia" w:hAnsi="Times New Roman" w:cs="Times New Roman"/>
          <w:iCs/>
          <w:u w:val="single"/>
          <w:lang w:val="en-GB"/>
        </w:rPr>
        <w:t>high productivity</w:t>
      </w:r>
      <w:r w:rsidR="00880F55" w:rsidRPr="00B84207">
        <w:rPr>
          <w:rFonts w:ascii="Times New Roman" w:eastAsiaTheme="minorEastAsia" w:hAnsi="Times New Roman" w:cs="Times New Roman"/>
          <w:iCs/>
          <w:lang w:val="en-GB"/>
        </w:rPr>
        <w:t xml:space="preserve"> where surface prey are abundant</w:t>
      </w:r>
      <w:r w:rsidR="009F2D6A" w:rsidRPr="00B84207">
        <w:rPr>
          <w:rFonts w:ascii="Times New Roman" w:eastAsiaTheme="minorEastAsia" w:hAnsi="Times New Roman" w:cs="Times New Roman"/>
          <w:iCs/>
          <w:lang w:val="en-GB"/>
        </w:rPr>
        <w:t xml:space="preserve"> and provide</w:t>
      </w:r>
      <w:r w:rsidR="00E97411" w:rsidRPr="00B84207">
        <w:rPr>
          <w:rFonts w:ascii="Times New Roman" w:eastAsiaTheme="minorEastAsia" w:hAnsi="Times New Roman" w:cs="Times New Roman"/>
          <w:iCs/>
          <w:lang w:val="en-GB"/>
        </w:rPr>
        <w:t xml:space="preserve"> favourable</w:t>
      </w:r>
      <w:r w:rsidR="009F2D6A" w:rsidRPr="00B84207">
        <w:rPr>
          <w:rFonts w:ascii="Times New Roman" w:eastAsiaTheme="minorEastAsia" w:hAnsi="Times New Roman" w:cs="Times New Roman"/>
          <w:iCs/>
          <w:lang w:val="en-GB"/>
        </w:rPr>
        <w:t xml:space="preserve"> </w:t>
      </w:r>
      <w:r w:rsidR="003769D0">
        <w:rPr>
          <w:rFonts w:ascii="Times New Roman" w:eastAsiaTheme="minorEastAsia" w:hAnsi="Times New Roman" w:cs="Times New Roman"/>
          <w:iCs/>
          <w:lang w:val="en-GB"/>
        </w:rPr>
        <w:t xml:space="preserve">feeding and </w:t>
      </w:r>
      <w:r w:rsidR="009F2D6A" w:rsidRPr="00B84207">
        <w:rPr>
          <w:rFonts w:ascii="Times New Roman" w:eastAsiaTheme="minorEastAsia" w:hAnsi="Times New Roman" w:cs="Times New Roman"/>
          <w:iCs/>
          <w:lang w:val="en-GB"/>
        </w:rPr>
        <w:t>learning opportunities for juvenile Sooty Terns</w:t>
      </w:r>
      <w:r w:rsidR="0080384F" w:rsidRPr="00B84207">
        <w:rPr>
          <w:rFonts w:ascii="Times New Roman" w:eastAsiaTheme="minorEastAsia" w:hAnsi="Times New Roman" w:cs="Times New Roman"/>
          <w:iCs/>
          <w:lang w:val="en-GB"/>
        </w:rPr>
        <w:t>. Such regions are likely to be attractive to other marine life, perhaps including other seabird species and other marine taxa</w:t>
      </w:r>
      <w:r w:rsidR="008E5462">
        <w:rPr>
          <w:rFonts w:ascii="Times New Roman" w:eastAsiaTheme="minorEastAsia" w:hAnsi="Times New Roman" w:cs="Times New Roman"/>
          <w:iCs/>
          <w:lang w:val="en-GB"/>
        </w:rPr>
        <w:t xml:space="preserve"> and </w:t>
      </w:r>
      <w:r w:rsidR="003769D0">
        <w:rPr>
          <w:rFonts w:ascii="Times New Roman" w:eastAsiaTheme="minorEastAsia" w:hAnsi="Times New Roman" w:cs="Times New Roman"/>
          <w:iCs/>
          <w:lang w:val="en-GB"/>
        </w:rPr>
        <w:t>represent biodiversity “hotspots”</w:t>
      </w:r>
      <w:r w:rsidR="0080384F" w:rsidRPr="00B84207">
        <w:rPr>
          <w:rFonts w:ascii="Times New Roman" w:eastAsiaTheme="minorEastAsia" w:hAnsi="Times New Roman" w:cs="Times New Roman"/>
          <w:iCs/>
          <w:lang w:val="en-GB"/>
        </w:rPr>
        <w:t xml:space="preserve">. </w:t>
      </w:r>
      <w:r w:rsidR="009A735B" w:rsidRPr="00B84207">
        <w:rPr>
          <w:rFonts w:ascii="Times New Roman" w:eastAsiaTheme="minorEastAsia" w:hAnsi="Times New Roman" w:cs="Times New Roman"/>
          <w:iCs/>
          <w:lang w:val="en-GB"/>
        </w:rPr>
        <w:t>Identification of these sites is necessary to (a) assess risks to the sites, and thus to the species that use them, from anticipated perturbations likely from climate change</w:t>
      </w:r>
      <w:r w:rsidR="004845B2" w:rsidRPr="00B84207">
        <w:rPr>
          <w:rFonts w:ascii="Times New Roman" w:eastAsiaTheme="minorEastAsia" w:hAnsi="Times New Roman" w:cs="Times New Roman"/>
          <w:iCs/>
          <w:lang w:val="en-GB"/>
        </w:rPr>
        <w:t xml:space="preserve">, and (b) determine </w:t>
      </w:r>
      <w:r w:rsidR="00460F8B" w:rsidRPr="00B84207">
        <w:rPr>
          <w:rFonts w:ascii="Times New Roman" w:eastAsiaTheme="minorEastAsia" w:hAnsi="Times New Roman" w:cs="Times New Roman"/>
          <w:iCs/>
          <w:lang w:val="en-GB"/>
        </w:rPr>
        <w:t xml:space="preserve">appropriate and feasible </w:t>
      </w:r>
      <w:r w:rsidR="004845B2" w:rsidRPr="00B84207">
        <w:rPr>
          <w:rFonts w:ascii="Times New Roman" w:eastAsiaTheme="minorEastAsia" w:hAnsi="Times New Roman" w:cs="Times New Roman"/>
          <w:iCs/>
          <w:lang w:val="en-GB"/>
        </w:rPr>
        <w:t xml:space="preserve">protection measures </w:t>
      </w:r>
      <w:r w:rsidR="00460F8B" w:rsidRPr="00B84207">
        <w:rPr>
          <w:rFonts w:ascii="Times New Roman" w:eastAsiaTheme="minorEastAsia" w:hAnsi="Times New Roman" w:cs="Times New Roman"/>
          <w:iCs/>
          <w:lang w:val="en-GB"/>
        </w:rPr>
        <w:t xml:space="preserve">from other anthropogenic </w:t>
      </w:r>
      <w:r w:rsidR="00E515BA" w:rsidRPr="00B84207">
        <w:rPr>
          <w:rFonts w:ascii="Times New Roman" w:eastAsiaTheme="minorEastAsia" w:hAnsi="Times New Roman" w:cs="Times New Roman"/>
          <w:iCs/>
          <w:lang w:val="en-GB"/>
        </w:rPr>
        <w:t>disturbances</w:t>
      </w:r>
      <w:r w:rsidR="00F6434C">
        <w:rPr>
          <w:rFonts w:ascii="Times New Roman" w:eastAsiaTheme="minorEastAsia" w:hAnsi="Times New Roman" w:cs="Times New Roman"/>
          <w:iCs/>
          <w:lang w:val="en-GB"/>
        </w:rPr>
        <w:t xml:space="preserve"> and pressures.</w:t>
      </w:r>
    </w:p>
    <w:p w14:paraId="457671B7" w14:textId="77777777" w:rsidR="00EC2783" w:rsidRPr="0060332D" w:rsidRDefault="00EC2783" w:rsidP="00A02F7C">
      <w:pPr>
        <w:pStyle w:val="ListParagraph"/>
        <w:ind w:left="851" w:hanging="425"/>
        <w:jc w:val="both"/>
        <w:rPr>
          <w:sz w:val="22"/>
          <w:szCs w:val="22"/>
        </w:rPr>
      </w:pPr>
    </w:p>
    <w:p w14:paraId="6BF560BB" w14:textId="262BB041" w:rsidR="00EC2783" w:rsidRPr="00A02F7C" w:rsidRDefault="002F5764" w:rsidP="00A02F7C">
      <w:pPr>
        <w:spacing w:after="60" w:line="240" w:lineRule="auto"/>
        <w:jc w:val="both"/>
        <w:rPr>
          <w:rFonts w:ascii="Times New Roman" w:hAnsi="Times New Roman" w:cs="Times New Roman"/>
          <w:i/>
        </w:rPr>
      </w:pPr>
      <w:r w:rsidRPr="00A02F7C">
        <w:rPr>
          <w:rFonts w:ascii="Times New Roman" w:hAnsi="Times New Roman" w:cs="Times New Roman"/>
          <w:i/>
        </w:rPr>
        <w:t>Project rationale</w:t>
      </w:r>
    </w:p>
    <w:p w14:paraId="43180001" w14:textId="3B36A5D1" w:rsidR="00715EA7" w:rsidRPr="00A02F7C" w:rsidRDefault="006B34F3" w:rsidP="00A02F7C">
      <w:pPr>
        <w:pStyle w:val="ListParagraph"/>
        <w:spacing w:after="60"/>
        <w:ind w:left="0"/>
        <w:jc w:val="both"/>
        <w:rPr>
          <w:i/>
          <w:sz w:val="22"/>
          <w:szCs w:val="22"/>
        </w:rPr>
      </w:pPr>
      <w:r w:rsidRPr="00A02F7C">
        <w:rPr>
          <w:sz w:val="22"/>
          <w:szCs w:val="22"/>
        </w:rPr>
        <w:t>The rationale of this project is to</w:t>
      </w:r>
      <w:r w:rsidR="009F2D6A" w:rsidRPr="00A02F7C">
        <w:rPr>
          <w:sz w:val="22"/>
          <w:szCs w:val="22"/>
        </w:rPr>
        <w:t xml:space="preserve"> identify ar</w:t>
      </w:r>
      <w:r w:rsidR="00A91B74" w:rsidRPr="00A02F7C">
        <w:rPr>
          <w:sz w:val="22"/>
          <w:szCs w:val="22"/>
        </w:rPr>
        <w:t>e</w:t>
      </w:r>
      <w:r w:rsidR="009F2D6A" w:rsidRPr="00A02F7C">
        <w:rPr>
          <w:sz w:val="22"/>
          <w:szCs w:val="22"/>
        </w:rPr>
        <w:t>as</w:t>
      </w:r>
      <w:r w:rsidR="00A91B74" w:rsidRPr="00A02F7C">
        <w:rPr>
          <w:sz w:val="22"/>
          <w:szCs w:val="22"/>
        </w:rPr>
        <w:t xml:space="preserve"> of high marine productivity</w:t>
      </w:r>
      <w:r w:rsidR="00D0342C">
        <w:rPr>
          <w:sz w:val="22"/>
          <w:szCs w:val="22"/>
        </w:rPr>
        <w:t xml:space="preserve"> for potential incorporation into MPA system</w:t>
      </w:r>
      <w:r w:rsidR="009F2D6A" w:rsidRPr="00A02F7C">
        <w:rPr>
          <w:sz w:val="22"/>
          <w:szCs w:val="22"/>
        </w:rPr>
        <w:t xml:space="preserve"> </w:t>
      </w:r>
      <w:r w:rsidR="00BF1D50">
        <w:rPr>
          <w:sz w:val="22"/>
          <w:szCs w:val="22"/>
        </w:rPr>
        <w:t>by identifying (</w:t>
      </w:r>
      <w:proofErr w:type="spellStart"/>
      <w:r w:rsidR="00BF1D50">
        <w:rPr>
          <w:sz w:val="22"/>
          <w:szCs w:val="22"/>
        </w:rPr>
        <w:t>i</w:t>
      </w:r>
      <w:proofErr w:type="spellEnd"/>
      <w:r w:rsidR="00BF1D50">
        <w:rPr>
          <w:sz w:val="22"/>
          <w:szCs w:val="22"/>
        </w:rPr>
        <w:t xml:space="preserve">) </w:t>
      </w:r>
      <w:r w:rsidR="009F2D6A" w:rsidRPr="00A02F7C">
        <w:rPr>
          <w:sz w:val="22"/>
          <w:szCs w:val="22"/>
        </w:rPr>
        <w:t>where juvenile Sooty Terns</w:t>
      </w:r>
      <w:r w:rsidR="00BF1D50">
        <w:rPr>
          <w:sz w:val="22"/>
          <w:szCs w:val="22"/>
        </w:rPr>
        <w:t xml:space="preserve"> </w:t>
      </w:r>
      <w:r w:rsidR="00715EA7" w:rsidRPr="00A02F7C">
        <w:rPr>
          <w:sz w:val="22"/>
          <w:szCs w:val="22"/>
        </w:rPr>
        <w:t xml:space="preserve">feed </w:t>
      </w:r>
      <w:r w:rsidR="00084B0C" w:rsidRPr="00A02F7C">
        <w:rPr>
          <w:sz w:val="22"/>
          <w:szCs w:val="22"/>
        </w:rPr>
        <w:t>upon</w:t>
      </w:r>
      <w:r w:rsidR="009F2D6A" w:rsidRPr="00A02F7C">
        <w:rPr>
          <w:sz w:val="22"/>
          <w:szCs w:val="22"/>
        </w:rPr>
        <w:t xml:space="preserve"> leaving the </w:t>
      </w:r>
      <w:r w:rsidR="00D76F5F" w:rsidRPr="00A02F7C">
        <w:rPr>
          <w:sz w:val="22"/>
          <w:szCs w:val="22"/>
        </w:rPr>
        <w:t xml:space="preserve">Bird Island </w:t>
      </w:r>
      <w:r w:rsidR="009F2D6A" w:rsidRPr="00A02F7C">
        <w:rPr>
          <w:sz w:val="22"/>
          <w:szCs w:val="22"/>
        </w:rPr>
        <w:t>colony</w:t>
      </w:r>
      <w:r w:rsidR="00715EA7" w:rsidRPr="00A02F7C">
        <w:rPr>
          <w:sz w:val="22"/>
          <w:szCs w:val="22"/>
        </w:rPr>
        <w:t xml:space="preserve"> for the first 3-5 months of their life during the</w:t>
      </w:r>
      <w:r w:rsidR="00B815AD" w:rsidRPr="00A02F7C">
        <w:rPr>
          <w:sz w:val="22"/>
          <w:szCs w:val="22"/>
        </w:rPr>
        <w:t xml:space="preserve"> period they</w:t>
      </w:r>
      <w:r w:rsidR="00715EA7" w:rsidRPr="00A02F7C">
        <w:rPr>
          <w:sz w:val="22"/>
          <w:szCs w:val="22"/>
        </w:rPr>
        <w:t xml:space="preserve"> </w:t>
      </w:r>
      <w:r w:rsidR="00B815AD" w:rsidRPr="00A02F7C">
        <w:rPr>
          <w:sz w:val="22"/>
          <w:szCs w:val="22"/>
        </w:rPr>
        <w:t xml:space="preserve">learn to forage for themselves and </w:t>
      </w:r>
      <w:r w:rsidR="00715EA7" w:rsidRPr="00A02F7C">
        <w:rPr>
          <w:sz w:val="22"/>
          <w:szCs w:val="22"/>
        </w:rPr>
        <w:t xml:space="preserve">gain independence from their parent(s) and (ii) </w:t>
      </w:r>
      <w:r w:rsidR="00BF1D50">
        <w:rPr>
          <w:sz w:val="22"/>
          <w:szCs w:val="22"/>
        </w:rPr>
        <w:t>the</w:t>
      </w:r>
      <w:r w:rsidR="00FD464C" w:rsidRPr="00A02F7C">
        <w:rPr>
          <w:sz w:val="22"/>
          <w:szCs w:val="22"/>
        </w:rPr>
        <w:t xml:space="preserve"> f</w:t>
      </w:r>
      <w:r w:rsidR="00D0342C">
        <w:rPr>
          <w:sz w:val="22"/>
          <w:szCs w:val="22"/>
        </w:rPr>
        <w:t>oraging</w:t>
      </w:r>
      <w:r w:rsidR="00FD464C" w:rsidRPr="00A02F7C">
        <w:rPr>
          <w:sz w:val="22"/>
          <w:szCs w:val="22"/>
        </w:rPr>
        <w:t xml:space="preserve"> areas used </w:t>
      </w:r>
      <w:r w:rsidR="00715EA7" w:rsidRPr="00A02F7C">
        <w:rPr>
          <w:sz w:val="22"/>
          <w:szCs w:val="22"/>
        </w:rPr>
        <w:t>by these juvenile Sooty Terns</w:t>
      </w:r>
      <w:r w:rsidR="003A7E30" w:rsidRPr="00A02F7C">
        <w:rPr>
          <w:sz w:val="22"/>
          <w:szCs w:val="22"/>
        </w:rPr>
        <w:t xml:space="preserve"> from</w:t>
      </w:r>
      <w:r w:rsidR="00715EA7" w:rsidRPr="00A02F7C">
        <w:rPr>
          <w:sz w:val="22"/>
          <w:szCs w:val="22"/>
        </w:rPr>
        <w:t xml:space="preserve"> independence until 2 years old. </w:t>
      </w:r>
      <w:r w:rsidR="00A91B74" w:rsidRPr="00A02F7C">
        <w:rPr>
          <w:sz w:val="22"/>
          <w:szCs w:val="22"/>
        </w:rPr>
        <w:t xml:space="preserve"> </w:t>
      </w:r>
      <w:r w:rsidR="00715EA7" w:rsidRPr="00A02F7C">
        <w:rPr>
          <w:sz w:val="22"/>
          <w:szCs w:val="22"/>
        </w:rPr>
        <w:t xml:space="preserve">Satellite telemetry using trackers with solar charged batteries that transmit data continuously for many years, represents the only currently-available technique that </w:t>
      </w:r>
      <w:r w:rsidR="003E0625" w:rsidRPr="00A02F7C">
        <w:rPr>
          <w:sz w:val="22"/>
          <w:szCs w:val="22"/>
        </w:rPr>
        <w:t>can</w:t>
      </w:r>
      <w:r w:rsidR="00715EA7" w:rsidRPr="00A02F7C">
        <w:rPr>
          <w:sz w:val="22"/>
          <w:szCs w:val="22"/>
        </w:rPr>
        <w:t xml:space="preserve"> provide </w:t>
      </w:r>
      <w:r w:rsidR="00A91B74" w:rsidRPr="00A02F7C">
        <w:rPr>
          <w:sz w:val="22"/>
          <w:szCs w:val="22"/>
        </w:rPr>
        <w:t xml:space="preserve">this </w:t>
      </w:r>
      <w:r w:rsidR="00715EA7" w:rsidRPr="00A02F7C">
        <w:rPr>
          <w:sz w:val="22"/>
          <w:szCs w:val="22"/>
        </w:rPr>
        <w:t>information.</w:t>
      </w:r>
      <w:r w:rsidR="00B815AD" w:rsidRPr="00A02F7C">
        <w:rPr>
          <w:sz w:val="22"/>
          <w:szCs w:val="22"/>
        </w:rPr>
        <w:t xml:space="preserve"> </w:t>
      </w:r>
    </w:p>
    <w:p w14:paraId="2F602C3B" w14:textId="1A25E999" w:rsidR="001133BD" w:rsidRPr="00A02F7C" w:rsidRDefault="00D76F5F" w:rsidP="00A02F7C">
      <w:pPr>
        <w:spacing w:after="60" w:line="240" w:lineRule="auto"/>
        <w:jc w:val="both"/>
        <w:rPr>
          <w:rFonts w:ascii="Times New Roman" w:hAnsi="Times New Roman" w:cs="Times New Roman"/>
        </w:rPr>
      </w:pPr>
      <w:r w:rsidRPr="00A02F7C">
        <w:rPr>
          <w:rFonts w:ascii="Times New Roman" w:hAnsi="Times New Roman" w:cs="Times New Roman"/>
        </w:rPr>
        <w:t>Other</w:t>
      </w:r>
      <w:r w:rsidR="0014384B" w:rsidRPr="00A02F7C">
        <w:rPr>
          <w:rFonts w:ascii="Times New Roman" w:hAnsi="Times New Roman" w:cs="Times New Roman"/>
        </w:rPr>
        <w:t xml:space="preserve"> existing remote sensing </w:t>
      </w:r>
      <w:r w:rsidRPr="00A02F7C">
        <w:rPr>
          <w:rFonts w:ascii="Times New Roman" w:hAnsi="Times New Roman" w:cs="Times New Roman"/>
        </w:rPr>
        <w:t>methodolog</w:t>
      </w:r>
      <w:r w:rsidR="004A520F" w:rsidRPr="00A02F7C">
        <w:rPr>
          <w:rFonts w:ascii="Times New Roman" w:hAnsi="Times New Roman" w:cs="Times New Roman"/>
        </w:rPr>
        <w:t>y datasets</w:t>
      </w:r>
      <w:r w:rsidRPr="00A02F7C">
        <w:rPr>
          <w:rFonts w:ascii="Times New Roman" w:hAnsi="Times New Roman" w:cs="Times New Roman"/>
        </w:rPr>
        <w:t xml:space="preserve"> </w:t>
      </w:r>
      <w:r w:rsidR="00BF1D50">
        <w:rPr>
          <w:rFonts w:ascii="Times New Roman" w:hAnsi="Times New Roman" w:cs="Times New Roman"/>
        </w:rPr>
        <w:t xml:space="preserve">(e.g. </w:t>
      </w:r>
      <w:r w:rsidR="00BF1D50" w:rsidRPr="00A02F7C">
        <w:rPr>
          <w:rFonts w:ascii="Times New Roman" w:hAnsi="Times New Roman" w:cs="Times New Roman"/>
        </w:rPr>
        <w:t>bathymetry, S</w:t>
      </w:r>
      <w:r w:rsidR="008C2EE6">
        <w:rPr>
          <w:rFonts w:ascii="Times New Roman" w:hAnsi="Times New Roman" w:cs="Times New Roman"/>
        </w:rPr>
        <w:t>ea Surface Temperature (S</w:t>
      </w:r>
      <w:r w:rsidR="00BF1D50" w:rsidRPr="00A02F7C">
        <w:rPr>
          <w:rFonts w:ascii="Times New Roman" w:hAnsi="Times New Roman" w:cs="Times New Roman"/>
        </w:rPr>
        <w:t>ST</w:t>
      </w:r>
      <w:r w:rsidR="008C2EE6">
        <w:rPr>
          <w:rFonts w:ascii="Times New Roman" w:hAnsi="Times New Roman" w:cs="Times New Roman"/>
        </w:rPr>
        <w:t>)</w:t>
      </w:r>
      <w:r w:rsidR="00BF1D50" w:rsidRPr="00A02F7C">
        <w:rPr>
          <w:rFonts w:ascii="Times New Roman" w:hAnsi="Times New Roman" w:cs="Times New Roman"/>
        </w:rPr>
        <w:t>, productivity (α-chlorophyll)</w:t>
      </w:r>
      <w:r w:rsidR="00BF1D50">
        <w:rPr>
          <w:rFonts w:ascii="Times New Roman" w:hAnsi="Times New Roman" w:cs="Times New Roman"/>
        </w:rPr>
        <w:t xml:space="preserve"> </w:t>
      </w:r>
      <w:r w:rsidRPr="00A02F7C">
        <w:rPr>
          <w:rFonts w:ascii="Times New Roman" w:hAnsi="Times New Roman" w:cs="Times New Roman"/>
        </w:rPr>
        <w:t xml:space="preserve">will be used </w:t>
      </w:r>
      <w:r w:rsidR="0014384B" w:rsidRPr="00A02F7C">
        <w:rPr>
          <w:rFonts w:ascii="Times New Roman" w:hAnsi="Times New Roman" w:cs="Times New Roman"/>
        </w:rPr>
        <w:t xml:space="preserve">to determine characteristics of these areas </w:t>
      </w:r>
      <w:r w:rsidR="004845B2" w:rsidRPr="00A02F7C">
        <w:rPr>
          <w:rFonts w:ascii="Times New Roman" w:hAnsi="Times New Roman" w:cs="Times New Roman"/>
        </w:rPr>
        <w:t xml:space="preserve">that </w:t>
      </w:r>
      <w:r w:rsidR="0084591E" w:rsidRPr="00A02F7C">
        <w:rPr>
          <w:rFonts w:ascii="Times New Roman" w:hAnsi="Times New Roman" w:cs="Times New Roman"/>
        </w:rPr>
        <w:t>likely contribute to their importance</w:t>
      </w:r>
      <w:r w:rsidR="00BF1D50">
        <w:rPr>
          <w:rFonts w:ascii="Times New Roman" w:hAnsi="Times New Roman" w:cs="Times New Roman"/>
        </w:rPr>
        <w:t>.</w:t>
      </w:r>
      <w:r w:rsidR="00D0342C">
        <w:rPr>
          <w:rFonts w:ascii="Times New Roman" w:hAnsi="Times New Roman" w:cs="Times New Roman"/>
        </w:rPr>
        <w:t xml:space="preserve"> </w:t>
      </w:r>
      <w:r w:rsidR="001133BD" w:rsidRPr="00A02F7C">
        <w:rPr>
          <w:rFonts w:ascii="Times New Roman" w:hAnsi="Times New Roman" w:cs="Times New Roman"/>
        </w:rPr>
        <w:t xml:space="preserve">This will be the first seabird data of this kind to be available to contribute to </w:t>
      </w:r>
      <w:r w:rsidR="008C2EE6">
        <w:rPr>
          <w:rFonts w:ascii="Times New Roman" w:hAnsi="Times New Roman" w:cs="Times New Roman"/>
        </w:rPr>
        <w:t>SMSP</w:t>
      </w:r>
      <w:r w:rsidR="001133BD" w:rsidRPr="00A02F7C">
        <w:rPr>
          <w:rFonts w:ascii="Times New Roman" w:hAnsi="Times New Roman" w:cs="Times New Roman"/>
        </w:rPr>
        <w:t xml:space="preserve"> process and will permit consideration of conservation measures for these oceanic areas. </w:t>
      </w:r>
    </w:p>
    <w:p w14:paraId="19EED1FC" w14:textId="7FA7EE15" w:rsidR="003110BC" w:rsidRDefault="00375DA5" w:rsidP="00A02F7C">
      <w:pPr>
        <w:spacing w:after="60" w:line="240" w:lineRule="auto"/>
        <w:jc w:val="both"/>
        <w:rPr>
          <w:rFonts w:ascii="Times New Roman" w:hAnsi="Times New Roman" w:cs="Times New Roman"/>
        </w:rPr>
      </w:pPr>
      <w:r w:rsidRPr="00A02F7C">
        <w:rPr>
          <w:rFonts w:ascii="Times New Roman" w:hAnsi="Times New Roman" w:cs="Times New Roman"/>
        </w:rPr>
        <w:t xml:space="preserve">Having identified the regions of importance we </w:t>
      </w:r>
      <w:r w:rsidR="00BF1D50">
        <w:rPr>
          <w:rFonts w:ascii="Times New Roman" w:hAnsi="Times New Roman" w:cs="Times New Roman"/>
        </w:rPr>
        <w:t>will</w:t>
      </w:r>
      <w:r w:rsidRPr="00A02F7C">
        <w:rPr>
          <w:rFonts w:ascii="Times New Roman" w:hAnsi="Times New Roman" w:cs="Times New Roman"/>
        </w:rPr>
        <w:t xml:space="preserve"> share our results with relevant </w:t>
      </w:r>
      <w:proofErr w:type="spellStart"/>
      <w:r w:rsidR="003110BC" w:rsidRPr="00A02F7C">
        <w:rPr>
          <w:rFonts w:ascii="Times New Roman" w:hAnsi="Times New Roman" w:cs="Times New Roman"/>
        </w:rPr>
        <w:t>organisations</w:t>
      </w:r>
      <w:proofErr w:type="spellEnd"/>
      <w:r w:rsidR="003110BC" w:rsidRPr="00A02F7C">
        <w:rPr>
          <w:rFonts w:ascii="Times New Roman" w:hAnsi="Times New Roman" w:cs="Times New Roman"/>
        </w:rPr>
        <w:t xml:space="preserve"> </w:t>
      </w:r>
      <w:r w:rsidR="00D0342C">
        <w:rPr>
          <w:rFonts w:ascii="Times New Roman" w:hAnsi="Times New Roman" w:cs="Times New Roman"/>
        </w:rPr>
        <w:t xml:space="preserve">responsible for management planning for these area(s) </w:t>
      </w:r>
      <w:r w:rsidRPr="00A02F7C">
        <w:rPr>
          <w:rFonts w:ascii="Times New Roman" w:hAnsi="Times New Roman" w:cs="Times New Roman"/>
        </w:rPr>
        <w:t>(</w:t>
      </w:r>
      <w:r w:rsidR="003110BC" w:rsidRPr="00A02F7C">
        <w:rPr>
          <w:rFonts w:ascii="Times New Roman" w:hAnsi="Times New Roman" w:cs="Times New Roman"/>
        </w:rPr>
        <w:t>SMSP unit</w:t>
      </w:r>
      <w:r w:rsidRPr="00A02F7C">
        <w:rPr>
          <w:rFonts w:ascii="Times New Roman" w:hAnsi="Times New Roman" w:cs="Times New Roman"/>
        </w:rPr>
        <w:t xml:space="preserve">, SFA, MCSS, MEECC, </w:t>
      </w:r>
      <w:r w:rsidR="003110BC" w:rsidRPr="00A02F7C">
        <w:rPr>
          <w:rFonts w:ascii="Times New Roman" w:hAnsi="Times New Roman" w:cs="Times New Roman"/>
        </w:rPr>
        <w:t xml:space="preserve">SNPA, </w:t>
      </w:r>
      <w:r w:rsidRPr="00A02F7C">
        <w:rPr>
          <w:rFonts w:ascii="Times New Roman" w:hAnsi="Times New Roman" w:cs="Times New Roman"/>
        </w:rPr>
        <w:t xml:space="preserve">ICS [responsible for management of </w:t>
      </w:r>
      <w:proofErr w:type="spellStart"/>
      <w:r w:rsidRPr="00A02F7C">
        <w:rPr>
          <w:rFonts w:ascii="Times New Roman" w:hAnsi="Times New Roman" w:cs="Times New Roman"/>
        </w:rPr>
        <w:t>Cosmoledo</w:t>
      </w:r>
      <w:proofErr w:type="spellEnd"/>
      <w:r w:rsidRPr="00A02F7C">
        <w:rPr>
          <w:rFonts w:ascii="Times New Roman" w:hAnsi="Times New Roman" w:cs="Times New Roman"/>
        </w:rPr>
        <w:t xml:space="preserve"> and Farquhar colonies], IDC</w:t>
      </w:r>
      <w:r w:rsidR="0006026C">
        <w:rPr>
          <w:rFonts w:ascii="Times New Roman" w:hAnsi="Times New Roman" w:cs="Times New Roman"/>
        </w:rPr>
        <w:t xml:space="preserve"> </w:t>
      </w:r>
      <w:r w:rsidRPr="00A02F7C">
        <w:rPr>
          <w:rFonts w:ascii="Times New Roman" w:hAnsi="Times New Roman" w:cs="Times New Roman"/>
        </w:rPr>
        <w:t xml:space="preserve">[management of </w:t>
      </w:r>
      <w:proofErr w:type="spellStart"/>
      <w:r w:rsidRPr="00A02F7C">
        <w:rPr>
          <w:rFonts w:ascii="Times New Roman" w:hAnsi="Times New Roman" w:cs="Times New Roman"/>
        </w:rPr>
        <w:t>Desnoeufs</w:t>
      </w:r>
      <w:proofErr w:type="spellEnd"/>
      <w:r w:rsidRPr="00A02F7C">
        <w:rPr>
          <w:rFonts w:ascii="Times New Roman" w:hAnsi="Times New Roman" w:cs="Times New Roman"/>
        </w:rPr>
        <w:t xml:space="preserve">] </w:t>
      </w:r>
      <w:r w:rsidR="00D0342C">
        <w:rPr>
          <w:rFonts w:ascii="Times New Roman" w:hAnsi="Times New Roman" w:cs="Times New Roman"/>
        </w:rPr>
        <w:t xml:space="preserve">and also </w:t>
      </w:r>
      <w:r w:rsidR="00626B8C" w:rsidRPr="00A02F7C">
        <w:rPr>
          <w:rFonts w:ascii="Times New Roman" w:hAnsi="Times New Roman" w:cs="Times New Roman"/>
        </w:rPr>
        <w:t>discuss</w:t>
      </w:r>
      <w:r w:rsidRPr="00A02F7C">
        <w:rPr>
          <w:rFonts w:ascii="Times New Roman" w:hAnsi="Times New Roman" w:cs="Times New Roman"/>
        </w:rPr>
        <w:t xml:space="preserve"> collaboration for </w:t>
      </w:r>
      <w:r w:rsidR="003110BC" w:rsidRPr="00A02F7C">
        <w:rPr>
          <w:rFonts w:ascii="Times New Roman" w:hAnsi="Times New Roman" w:cs="Times New Roman"/>
        </w:rPr>
        <w:t xml:space="preserve">future </w:t>
      </w:r>
      <w:r w:rsidRPr="00A02F7C">
        <w:rPr>
          <w:rFonts w:ascii="Times New Roman" w:hAnsi="Times New Roman" w:cs="Times New Roman"/>
        </w:rPr>
        <w:t xml:space="preserve">studies building on the findings of this pilot research (detailed in section H </w:t>
      </w:r>
      <w:r w:rsidR="00626B8C" w:rsidRPr="00A02F7C">
        <w:rPr>
          <w:rFonts w:ascii="Times New Roman" w:hAnsi="Times New Roman" w:cs="Times New Roman"/>
        </w:rPr>
        <w:t xml:space="preserve"> </w:t>
      </w:r>
      <w:r w:rsidRPr="00A02F7C">
        <w:rPr>
          <w:rFonts w:ascii="Times New Roman" w:hAnsi="Times New Roman" w:cs="Times New Roman"/>
        </w:rPr>
        <w:t>of this proposal</w:t>
      </w:r>
      <w:r w:rsidR="00626B8C" w:rsidRPr="00A02F7C">
        <w:rPr>
          <w:rFonts w:ascii="Times New Roman" w:hAnsi="Times New Roman" w:cs="Times New Roman"/>
        </w:rPr>
        <w:t>)</w:t>
      </w:r>
      <w:r w:rsidR="00A02F7C">
        <w:rPr>
          <w:rFonts w:ascii="Times New Roman" w:hAnsi="Times New Roman" w:cs="Times New Roman"/>
        </w:rPr>
        <w:t>.</w:t>
      </w:r>
      <w:r w:rsidR="00626B8C" w:rsidRPr="00A02F7C">
        <w:rPr>
          <w:rFonts w:ascii="Times New Roman" w:hAnsi="Times New Roman" w:cs="Times New Roman"/>
        </w:rPr>
        <w:t xml:space="preserve"> </w:t>
      </w:r>
    </w:p>
    <w:p w14:paraId="52413BC9" w14:textId="77777777" w:rsidR="00A02F7C" w:rsidRPr="00A02F7C" w:rsidRDefault="00A02F7C" w:rsidP="00A02F7C">
      <w:pPr>
        <w:spacing w:after="60" w:line="240" w:lineRule="auto"/>
        <w:jc w:val="both"/>
        <w:rPr>
          <w:rFonts w:ascii="Times New Roman" w:hAnsi="Times New Roman" w:cs="Times New Roman"/>
        </w:rPr>
      </w:pPr>
    </w:p>
    <w:p w14:paraId="18B2415D" w14:textId="792EF80C" w:rsidR="003F70F0" w:rsidRPr="00A02F7C" w:rsidRDefault="003F70F0" w:rsidP="00A02F7C">
      <w:pPr>
        <w:spacing w:after="60" w:line="240" w:lineRule="auto"/>
        <w:jc w:val="both"/>
        <w:rPr>
          <w:rFonts w:ascii="Times New Roman" w:hAnsi="Times New Roman" w:cs="Times New Roman"/>
          <w:i/>
        </w:rPr>
      </w:pPr>
      <w:r w:rsidRPr="00A02F7C">
        <w:rPr>
          <w:rFonts w:ascii="Times New Roman" w:hAnsi="Times New Roman" w:cs="Times New Roman"/>
          <w:i/>
        </w:rPr>
        <w:t xml:space="preserve">Project </w:t>
      </w:r>
      <w:r w:rsidR="002F5764" w:rsidRPr="00A02F7C">
        <w:rPr>
          <w:rFonts w:ascii="Times New Roman" w:hAnsi="Times New Roman" w:cs="Times New Roman"/>
          <w:b/>
          <w:i/>
        </w:rPr>
        <w:t>Outcome</w:t>
      </w:r>
      <w:r w:rsidRPr="00A02F7C">
        <w:rPr>
          <w:rFonts w:ascii="Times New Roman" w:hAnsi="Times New Roman" w:cs="Times New Roman"/>
          <w:i/>
        </w:rPr>
        <w:t xml:space="preserve"> </w:t>
      </w:r>
    </w:p>
    <w:p w14:paraId="6E04E05D" w14:textId="30C1DFC4" w:rsidR="00EC2783" w:rsidRPr="00A02F7C" w:rsidRDefault="00F9465C" w:rsidP="00A02F7C">
      <w:pPr>
        <w:spacing w:after="60" w:line="240" w:lineRule="auto"/>
        <w:jc w:val="both"/>
        <w:rPr>
          <w:rFonts w:ascii="Times New Roman" w:hAnsi="Times New Roman" w:cs="Times New Roman"/>
          <w:b/>
        </w:rPr>
      </w:pPr>
      <w:r w:rsidRPr="00A02F7C">
        <w:rPr>
          <w:rFonts w:ascii="Times New Roman" w:hAnsi="Times New Roman" w:cs="Times New Roman"/>
        </w:rPr>
        <w:t>Candidate</w:t>
      </w:r>
      <w:r w:rsidR="007312D4" w:rsidRPr="00A02F7C">
        <w:rPr>
          <w:rFonts w:ascii="Times New Roman" w:hAnsi="Times New Roman" w:cs="Times New Roman"/>
        </w:rPr>
        <w:t xml:space="preserve"> Marine Protected Areas defined through the identification of highly productive foraging areas </w:t>
      </w:r>
      <w:r w:rsidR="00CF16C2" w:rsidRPr="00A02F7C">
        <w:rPr>
          <w:rFonts w:ascii="Times New Roman" w:hAnsi="Times New Roman" w:cs="Times New Roman"/>
        </w:rPr>
        <w:t>or</w:t>
      </w:r>
      <w:r w:rsidR="008D2C5B" w:rsidRPr="00A02F7C">
        <w:rPr>
          <w:rFonts w:ascii="Times New Roman" w:hAnsi="Times New Roman" w:cs="Times New Roman"/>
        </w:rPr>
        <w:t xml:space="preserve"> “</w:t>
      </w:r>
      <w:r w:rsidR="007312D4" w:rsidRPr="00A02F7C">
        <w:rPr>
          <w:rFonts w:ascii="Times New Roman" w:hAnsi="Times New Roman" w:cs="Times New Roman"/>
        </w:rPr>
        <w:t>h</w:t>
      </w:r>
      <w:r w:rsidR="00CF16C2" w:rsidRPr="00A02F7C">
        <w:rPr>
          <w:rFonts w:ascii="Times New Roman" w:hAnsi="Times New Roman" w:cs="Times New Roman"/>
        </w:rPr>
        <w:t>o</w:t>
      </w:r>
      <w:r w:rsidR="007312D4" w:rsidRPr="00A02F7C">
        <w:rPr>
          <w:rFonts w:ascii="Times New Roman" w:hAnsi="Times New Roman" w:cs="Times New Roman"/>
        </w:rPr>
        <w:t>tspots” used by</w:t>
      </w:r>
      <w:r w:rsidR="00BD0506" w:rsidRPr="00A02F7C">
        <w:rPr>
          <w:rFonts w:ascii="Times New Roman" w:hAnsi="Times New Roman" w:cs="Times New Roman"/>
        </w:rPr>
        <w:t xml:space="preserve"> juvenile</w:t>
      </w:r>
      <w:r w:rsidR="007312D4" w:rsidRPr="00A02F7C">
        <w:rPr>
          <w:rFonts w:ascii="Times New Roman" w:hAnsi="Times New Roman" w:cs="Times New Roman"/>
        </w:rPr>
        <w:t xml:space="preserve"> Sooty </w:t>
      </w:r>
      <w:r w:rsidR="00CF16C2" w:rsidRPr="00A02F7C">
        <w:rPr>
          <w:rFonts w:ascii="Times New Roman" w:hAnsi="Times New Roman" w:cs="Times New Roman"/>
        </w:rPr>
        <w:t>T</w:t>
      </w:r>
      <w:r w:rsidR="007312D4" w:rsidRPr="00A02F7C">
        <w:rPr>
          <w:rFonts w:ascii="Times New Roman" w:hAnsi="Times New Roman" w:cs="Times New Roman"/>
        </w:rPr>
        <w:t>erns during the gaining of independence from their parents</w:t>
      </w:r>
      <w:r w:rsidR="00BD0506" w:rsidRPr="00A02F7C">
        <w:rPr>
          <w:rFonts w:ascii="Times New Roman" w:hAnsi="Times New Roman" w:cs="Times New Roman"/>
        </w:rPr>
        <w:t>;</w:t>
      </w:r>
      <w:r w:rsidR="007312D4" w:rsidRPr="00A02F7C">
        <w:rPr>
          <w:rFonts w:ascii="Times New Roman" w:hAnsi="Times New Roman" w:cs="Times New Roman"/>
        </w:rPr>
        <w:t xml:space="preserve"> and post-independence</w:t>
      </w:r>
      <w:r w:rsidR="00BC3368" w:rsidRPr="00A02F7C">
        <w:rPr>
          <w:rFonts w:ascii="Times New Roman" w:hAnsi="Times New Roman" w:cs="Times New Roman"/>
        </w:rPr>
        <w:t xml:space="preserve"> for the first 2 years of their lives.</w:t>
      </w:r>
    </w:p>
    <w:p w14:paraId="52F0E701" w14:textId="77777777" w:rsidR="007312D4" w:rsidRPr="00D0666D" w:rsidRDefault="007312D4" w:rsidP="00A02F7C">
      <w:pPr>
        <w:pStyle w:val="ListParagraph"/>
        <w:spacing w:after="60"/>
        <w:ind w:left="851"/>
        <w:jc w:val="both"/>
      </w:pPr>
    </w:p>
    <w:p w14:paraId="1181372B" w14:textId="77777777" w:rsidR="003F70F0" w:rsidRPr="00A02F7C" w:rsidRDefault="00EC2783" w:rsidP="00A02F7C">
      <w:pPr>
        <w:spacing w:after="60" w:line="240" w:lineRule="auto"/>
        <w:jc w:val="both"/>
        <w:rPr>
          <w:rFonts w:ascii="Times New Roman" w:hAnsi="Times New Roman" w:cs="Times New Roman"/>
          <w:i/>
        </w:rPr>
      </w:pPr>
      <w:r w:rsidRPr="00A02F7C">
        <w:rPr>
          <w:rFonts w:ascii="Times New Roman" w:hAnsi="Times New Roman" w:cs="Times New Roman"/>
          <w:bCs/>
          <w:i/>
        </w:rPr>
        <w:t>The specific</w:t>
      </w:r>
      <w:r w:rsidRPr="00A02F7C">
        <w:rPr>
          <w:rFonts w:ascii="Times New Roman" w:hAnsi="Times New Roman" w:cs="Times New Roman"/>
          <w:b/>
          <w:bCs/>
          <w:i/>
        </w:rPr>
        <w:t xml:space="preserve"> objective/s</w:t>
      </w:r>
      <w:r w:rsidRPr="00A02F7C">
        <w:rPr>
          <w:rFonts w:ascii="Times New Roman" w:hAnsi="Times New Roman" w:cs="Times New Roman"/>
          <w:i/>
        </w:rPr>
        <w:t xml:space="preserve"> of the proposal </w:t>
      </w:r>
    </w:p>
    <w:p w14:paraId="6B10C2D0" w14:textId="23B75CE4" w:rsidR="00A02F7C" w:rsidRPr="00A02F7C" w:rsidRDefault="00B7553B" w:rsidP="00A02F7C">
      <w:pPr>
        <w:pStyle w:val="ListParagraph"/>
        <w:numPr>
          <w:ilvl w:val="0"/>
          <w:numId w:val="28"/>
        </w:numPr>
        <w:spacing w:after="60"/>
        <w:ind w:left="567" w:hanging="567"/>
        <w:contextualSpacing w:val="0"/>
        <w:jc w:val="both"/>
        <w:rPr>
          <w:sz w:val="22"/>
          <w:szCs w:val="22"/>
        </w:rPr>
      </w:pPr>
      <w:r w:rsidRPr="00A02F7C">
        <w:rPr>
          <w:sz w:val="22"/>
          <w:szCs w:val="22"/>
        </w:rPr>
        <w:t xml:space="preserve">To identify </w:t>
      </w:r>
      <w:r w:rsidR="00F9465C" w:rsidRPr="00A02F7C">
        <w:rPr>
          <w:sz w:val="22"/>
          <w:szCs w:val="22"/>
        </w:rPr>
        <w:t xml:space="preserve">using satellite telemetry </w:t>
      </w:r>
      <w:r w:rsidRPr="00A02F7C">
        <w:rPr>
          <w:sz w:val="22"/>
          <w:szCs w:val="22"/>
        </w:rPr>
        <w:t>where juvenile Sooty Terns from the Bird Island colony obtain their food during the period when they gain independence from their parent(s)</w:t>
      </w:r>
      <w:r w:rsidR="005954AB" w:rsidRPr="00A02F7C">
        <w:rPr>
          <w:sz w:val="22"/>
          <w:szCs w:val="22"/>
        </w:rPr>
        <w:t xml:space="preserve"> </w:t>
      </w:r>
      <w:r w:rsidR="00666218">
        <w:rPr>
          <w:sz w:val="22"/>
          <w:szCs w:val="22"/>
        </w:rPr>
        <w:t>within the first 5 months of their lives.</w:t>
      </w:r>
      <w:r w:rsidR="005954AB" w:rsidRPr="00A02F7C">
        <w:rPr>
          <w:sz w:val="22"/>
          <w:szCs w:val="22"/>
        </w:rPr>
        <w:t xml:space="preserve"> </w:t>
      </w:r>
    </w:p>
    <w:p w14:paraId="45ABB708" w14:textId="77777777" w:rsidR="00A02F7C" w:rsidRPr="00A02F7C" w:rsidRDefault="00B7553B" w:rsidP="00A02F7C">
      <w:pPr>
        <w:pStyle w:val="ListParagraph"/>
        <w:numPr>
          <w:ilvl w:val="0"/>
          <w:numId w:val="28"/>
        </w:numPr>
        <w:spacing w:after="60"/>
        <w:ind w:left="567" w:hanging="567"/>
        <w:contextualSpacing w:val="0"/>
        <w:jc w:val="both"/>
        <w:rPr>
          <w:sz w:val="22"/>
          <w:szCs w:val="22"/>
        </w:rPr>
      </w:pPr>
      <w:r w:rsidRPr="00A02F7C">
        <w:rPr>
          <w:sz w:val="22"/>
          <w:szCs w:val="22"/>
        </w:rPr>
        <w:t xml:space="preserve">To identify where these juvenile </w:t>
      </w:r>
      <w:r w:rsidR="006B34F3" w:rsidRPr="00A02F7C">
        <w:rPr>
          <w:sz w:val="22"/>
          <w:szCs w:val="22"/>
        </w:rPr>
        <w:t>S</w:t>
      </w:r>
      <w:r w:rsidRPr="00A02F7C">
        <w:rPr>
          <w:sz w:val="22"/>
          <w:szCs w:val="22"/>
        </w:rPr>
        <w:t xml:space="preserve">ooty </w:t>
      </w:r>
      <w:r w:rsidR="006B34F3" w:rsidRPr="00A02F7C">
        <w:rPr>
          <w:sz w:val="22"/>
          <w:szCs w:val="22"/>
        </w:rPr>
        <w:t>T</w:t>
      </w:r>
      <w:r w:rsidRPr="00A02F7C">
        <w:rPr>
          <w:sz w:val="22"/>
          <w:szCs w:val="22"/>
        </w:rPr>
        <w:t>erns disperse to</w:t>
      </w:r>
      <w:r w:rsidR="006B34F3" w:rsidRPr="00A02F7C">
        <w:rPr>
          <w:sz w:val="22"/>
          <w:szCs w:val="22"/>
        </w:rPr>
        <w:t xml:space="preserve"> and feed</w:t>
      </w:r>
      <w:r w:rsidRPr="00A02F7C">
        <w:rPr>
          <w:sz w:val="22"/>
          <w:szCs w:val="22"/>
        </w:rPr>
        <w:t xml:space="preserve"> post-independence </w:t>
      </w:r>
      <w:r w:rsidR="005954AB" w:rsidRPr="00A02F7C">
        <w:rPr>
          <w:sz w:val="22"/>
          <w:szCs w:val="22"/>
        </w:rPr>
        <w:t xml:space="preserve">from their parents </w:t>
      </w:r>
      <w:r w:rsidRPr="00A02F7C">
        <w:rPr>
          <w:sz w:val="22"/>
          <w:szCs w:val="22"/>
        </w:rPr>
        <w:t>until</w:t>
      </w:r>
      <w:r w:rsidR="005954AB" w:rsidRPr="00A02F7C">
        <w:rPr>
          <w:sz w:val="22"/>
          <w:szCs w:val="22"/>
        </w:rPr>
        <w:t xml:space="preserve"> </w:t>
      </w:r>
      <w:r w:rsidR="003F70F0" w:rsidRPr="00A02F7C">
        <w:rPr>
          <w:sz w:val="22"/>
          <w:szCs w:val="22"/>
        </w:rPr>
        <w:t xml:space="preserve">almost </w:t>
      </w:r>
      <w:r w:rsidR="005954AB" w:rsidRPr="00A02F7C">
        <w:rPr>
          <w:sz w:val="22"/>
          <w:szCs w:val="22"/>
        </w:rPr>
        <w:t>2 years of age.</w:t>
      </w:r>
    </w:p>
    <w:p w14:paraId="02C68C82" w14:textId="77777777" w:rsidR="00A02F7C" w:rsidRPr="00A02F7C" w:rsidRDefault="00B7553B" w:rsidP="00A02F7C">
      <w:pPr>
        <w:pStyle w:val="ListParagraph"/>
        <w:numPr>
          <w:ilvl w:val="0"/>
          <w:numId w:val="28"/>
        </w:numPr>
        <w:spacing w:after="60"/>
        <w:ind w:left="567" w:hanging="567"/>
        <w:contextualSpacing w:val="0"/>
        <w:jc w:val="both"/>
        <w:rPr>
          <w:sz w:val="22"/>
          <w:szCs w:val="22"/>
        </w:rPr>
      </w:pPr>
      <w:r w:rsidRPr="00A02F7C">
        <w:rPr>
          <w:sz w:val="22"/>
          <w:szCs w:val="22"/>
        </w:rPr>
        <w:t xml:space="preserve">To </w:t>
      </w:r>
      <w:r w:rsidR="005954AB" w:rsidRPr="00A02F7C">
        <w:rPr>
          <w:sz w:val="22"/>
          <w:szCs w:val="22"/>
        </w:rPr>
        <w:t>relate these feeding areas to</w:t>
      </w:r>
      <w:r w:rsidRPr="00A02F7C">
        <w:rPr>
          <w:sz w:val="22"/>
          <w:szCs w:val="22"/>
        </w:rPr>
        <w:t xml:space="preserve"> other </w:t>
      </w:r>
      <w:r w:rsidR="00DF7D83" w:rsidRPr="00A02F7C">
        <w:rPr>
          <w:sz w:val="22"/>
          <w:szCs w:val="22"/>
        </w:rPr>
        <w:t>available spatial a</w:t>
      </w:r>
      <w:r w:rsidR="005954AB" w:rsidRPr="00A02F7C">
        <w:rPr>
          <w:sz w:val="22"/>
          <w:szCs w:val="22"/>
        </w:rPr>
        <w:t>n</w:t>
      </w:r>
      <w:r w:rsidR="00DF7D83" w:rsidRPr="00A02F7C">
        <w:rPr>
          <w:sz w:val="22"/>
          <w:szCs w:val="22"/>
        </w:rPr>
        <w:t xml:space="preserve">d </w:t>
      </w:r>
      <w:r w:rsidR="005954AB" w:rsidRPr="00A02F7C">
        <w:rPr>
          <w:sz w:val="22"/>
          <w:szCs w:val="22"/>
        </w:rPr>
        <w:t>temporal data</w:t>
      </w:r>
      <w:r w:rsidR="00DF7D83" w:rsidRPr="00A02F7C">
        <w:rPr>
          <w:sz w:val="22"/>
          <w:szCs w:val="22"/>
        </w:rPr>
        <w:t xml:space="preserve"> </w:t>
      </w:r>
      <w:r w:rsidR="005954AB" w:rsidRPr="00A02F7C">
        <w:rPr>
          <w:sz w:val="22"/>
          <w:szCs w:val="22"/>
        </w:rPr>
        <w:t>includin</w:t>
      </w:r>
      <w:r w:rsidR="00CF16C2" w:rsidRPr="00A02F7C">
        <w:rPr>
          <w:sz w:val="22"/>
          <w:szCs w:val="22"/>
        </w:rPr>
        <w:t>g</w:t>
      </w:r>
      <w:r w:rsidR="005954AB" w:rsidRPr="00A02F7C">
        <w:rPr>
          <w:sz w:val="22"/>
          <w:szCs w:val="22"/>
        </w:rPr>
        <w:t xml:space="preserve"> ocean bathymetry, primary production (chlorophyll concentration) and sea surface temperature (available from web resources)</w:t>
      </w:r>
      <w:r w:rsidR="00CF16C2" w:rsidRPr="00A02F7C">
        <w:rPr>
          <w:sz w:val="22"/>
          <w:szCs w:val="22"/>
        </w:rPr>
        <w:t xml:space="preserve"> to understand</w:t>
      </w:r>
      <w:r w:rsidR="008D2C5B" w:rsidRPr="00A02F7C">
        <w:rPr>
          <w:sz w:val="22"/>
          <w:szCs w:val="22"/>
        </w:rPr>
        <w:t xml:space="preserve"> factors contribut</w:t>
      </w:r>
      <w:r w:rsidR="006B34F3" w:rsidRPr="00A02F7C">
        <w:rPr>
          <w:sz w:val="22"/>
          <w:szCs w:val="22"/>
        </w:rPr>
        <w:t>ing</w:t>
      </w:r>
      <w:r w:rsidR="008D2C5B" w:rsidRPr="00A02F7C">
        <w:rPr>
          <w:sz w:val="22"/>
          <w:szCs w:val="22"/>
        </w:rPr>
        <w:t xml:space="preserve"> to the </w:t>
      </w:r>
      <w:r w:rsidR="00AA392A" w:rsidRPr="00A02F7C">
        <w:rPr>
          <w:sz w:val="22"/>
          <w:szCs w:val="22"/>
        </w:rPr>
        <w:t>areas</w:t>
      </w:r>
      <w:r w:rsidR="00D33CD4" w:rsidRPr="00A02F7C">
        <w:rPr>
          <w:sz w:val="22"/>
          <w:szCs w:val="22"/>
        </w:rPr>
        <w:t>’</w:t>
      </w:r>
      <w:r w:rsidR="008D2C5B" w:rsidRPr="00A02F7C">
        <w:rPr>
          <w:sz w:val="22"/>
          <w:szCs w:val="22"/>
        </w:rPr>
        <w:t xml:space="preserve"> importance.</w:t>
      </w:r>
    </w:p>
    <w:p w14:paraId="7D0A79AE" w14:textId="73EC6D10" w:rsidR="006B34F3" w:rsidRPr="00A02F7C" w:rsidRDefault="00F9465C" w:rsidP="00A02F7C">
      <w:pPr>
        <w:pStyle w:val="ListParagraph"/>
        <w:numPr>
          <w:ilvl w:val="0"/>
          <w:numId w:val="28"/>
        </w:numPr>
        <w:spacing w:after="60"/>
        <w:ind w:left="567" w:hanging="567"/>
        <w:contextualSpacing w:val="0"/>
        <w:jc w:val="both"/>
        <w:rPr>
          <w:sz w:val="22"/>
          <w:szCs w:val="22"/>
        </w:rPr>
      </w:pPr>
      <w:r w:rsidRPr="00A02F7C">
        <w:rPr>
          <w:sz w:val="22"/>
          <w:szCs w:val="22"/>
        </w:rPr>
        <w:t xml:space="preserve">To provide results to SMSP and other relevant </w:t>
      </w:r>
      <w:proofErr w:type="spellStart"/>
      <w:r w:rsidRPr="00A02F7C">
        <w:rPr>
          <w:sz w:val="22"/>
          <w:szCs w:val="22"/>
        </w:rPr>
        <w:t>organisations</w:t>
      </w:r>
      <w:proofErr w:type="spellEnd"/>
      <w:r w:rsidR="00A02F7C" w:rsidRPr="00A02F7C">
        <w:rPr>
          <w:sz w:val="22"/>
          <w:szCs w:val="22"/>
        </w:rPr>
        <w:t>,</w:t>
      </w:r>
      <w:r w:rsidR="00E56C24" w:rsidRPr="00A02F7C">
        <w:rPr>
          <w:sz w:val="22"/>
          <w:szCs w:val="22"/>
        </w:rPr>
        <w:t xml:space="preserve"> within the timeframe of this project</w:t>
      </w:r>
      <w:r w:rsidR="00A91B74" w:rsidRPr="00A02F7C">
        <w:rPr>
          <w:sz w:val="22"/>
          <w:szCs w:val="22"/>
        </w:rPr>
        <w:t>,</w:t>
      </w:r>
      <w:r w:rsidRPr="00A02F7C">
        <w:rPr>
          <w:sz w:val="22"/>
          <w:szCs w:val="22"/>
        </w:rPr>
        <w:t xml:space="preserve"> for integration into Marine spatial and management planning initiatives</w:t>
      </w:r>
      <w:r w:rsidR="00A91B74" w:rsidRPr="00A02F7C">
        <w:rPr>
          <w:sz w:val="22"/>
          <w:szCs w:val="22"/>
        </w:rPr>
        <w:t>.</w:t>
      </w:r>
    </w:p>
    <w:p w14:paraId="3C805D23" w14:textId="77777777" w:rsidR="005954AB" w:rsidRPr="005954AB" w:rsidRDefault="005954AB" w:rsidP="005954AB">
      <w:pPr>
        <w:ind w:left="426"/>
        <w:jc w:val="both"/>
      </w:pPr>
    </w:p>
    <w:p w14:paraId="317E23F1" w14:textId="1B48F63F" w:rsidR="003F70F0" w:rsidRPr="005778B2" w:rsidRDefault="00AA392A" w:rsidP="003F70F0">
      <w:pPr>
        <w:jc w:val="both"/>
        <w:rPr>
          <w:rFonts w:ascii="Times New Roman" w:hAnsi="Times New Roman" w:cs="Times New Roman"/>
          <w:i/>
        </w:rPr>
      </w:pPr>
      <w:r w:rsidRPr="005778B2">
        <w:rPr>
          <w:rFonts w:ascii="Times New Roman" w:hAnsi="Times New Roman" w:cs="Times New Roman"/>
          <w:i/>
        </w:rPr>
        <w:t>T</w:t>
      </w:r>
      <w:r w:rsidR="00EC2783" w:rsidRPr="005778B2">
        <w:rPr>
          <w:rFonts w:ascii="Times New Roman" w:hAnsi="Times New Roman" w:cs="Times New Roman"/>
          <w:i/>
        </w:rPr>
        <w:t xml:space="preserve">he </w:t>
      </w:r>
      <w:r w:rsidR="00EC2783" w:rsidRPr="005778B2">
        <w:rPr>
          <w:rFonts w:ascii="Times New Roman" w:hAnsi="Times New Roman" w:cs="Times New Roman"/>
          <w:b/>
          <w:bCs/>
          <w:i/>
        </w:rPr>
        <w:t>specific outputs</w:t>
      </w:r>
      <w:r w:rsidR="00EC2783" w:rsidRPr="005778B2">
        <w:rPr>
          <w:rFonts w:ascii="Times New Roman" w:hAnsi="Times New Roman" w:cs="Times New Roman"/>
          <w:i/>
        </w:rPr>
        <w:t xml:space="preserve"> that the project aims to produce</w:t>
      </w:r>
    </w:p>
    <w:p w14:paraId="09787271" w14:textId="77777777" w:rsidR="00A02F7C" w:rsidRPr="00A02F7C" w:rsidRDefault="00CF16C2" w:rsidP="00A02F7C">
      <w:pPr>
        <w:pStyle w:val="ListParagraph"/>
        <w:numPr>
          <w:ilvl w:val="0"/>
          <w:numId w:val="27"/>
        </w:numPr>
        <w:spacing w:after="60"/>
        <w:ind w:left="567" w:hanging="567"/>
        <w:contextualSpacing w:val="0"/>
        <w:jc w:val="both"/>
        <w:rPr>
          <w:i/>
          <w:sz w:val="22"/>
          <w:szCs w:val="22"/>
        </w:rPr>
      </w:pPr>
      <w:r w:rsidRPr="00A02F7C">
        <w:rPr>
          <w:sz w:val="22"/>
          <w:szCs w:val="22"/>
        </w:rPr>
        <w:t>Maps</w:t>
      </w:r>
      <w:r w:rsidR="006C39FA" w:rsidRPr="00A02F7C">
        <w:rPr>
          <w:sz w:val="22"/>
          <w:szCs w:val="22"/>
        </w:rPr>
        <w:t xml:space="preserve"> </w:t>
      </w:r>
      <w:r w:rsidRPr="00A02F7C">
        <w:rPr>
          <w:sz w:val="22"/>
          <w:szCs w:val="22"/>
        </w:rPr>
        <w:t xml:space="preserve">and GIS data layers </w:t>
      </w:r>
      <w:r w:rsidR="006C39FA" w:rsidRPr="00A02F7C">
        <w:rPr>
          <w:sz w:val="22"/>
          <w:szCs w:val="22"/>
        </w:rPr>
        <w:t xml:space="preserve">showing the </w:t>
      </w:r>
      <w:r w:rsidRPr="00A02F7C">
        <w:rPr>
          <w:sz w:val="22"/>
          <w:szCs w:val="22"/>
        </w:rPr>
        <w:t xml:space="preserve">movement patterns and spatial </w:t>
      </w:r>
      <w:r w:rsidR="006C39FA" w:rsidRPr="00A02F7C">
        <w:rPr>
          <w:sz w:val="22"/>
          <w:szCs w:val="22"/>
        </w:rPr>
        <w:t xml:space="preserve">distribution of the juvenile Sooty Terns during the </w:t>
      </w:r>
      <w:r w:rsidR="00867EF2" w:rsidRPr="00A02F7C">
        <w:rPr>
          <w:sz w:val="22"/>
          <w:szCs w:val="22"/>
        </w:rPr>
        <w:t>c.3</w:t>
      </w:r>
      <w:r w:rsidR="006C39FA" w:rsidRPr="00A02F7C">
        <w:rPr>
          <w:sz w:val="22"/>
          <w:szCs w:val="22"/>
        </w:rPr>
        <w:t xml:space="preserve"> months after leaving the colony, highlighting areas of concentrated activity that indicate food searching </w:t>
      </w:r>
      <w:r w:rsidR="00191ADC" w:rsidRPr="00A02F7C">
        <w:rPr>
          <w:sz w:val="22"/>
          <w:szCs w:val="22"/>
        </w:rPr>
        <w:t>behavior</w:t>
      </w:r>
      <w:r w:rsidRPr="00A02F7C">
        <w:rPr>
          <w:sz w:val="22"/>
          <w:szCs w:val="22"/>
        </w:rPr>
        <w:t>.</w:t>
      </w:r>
      <w:r w:rsidR="006B34F3" w:rsidRPr="00A02F7C">
        <w:rPr>
          <w:sz w:val="22"/>
          <w:szCs w:val="22"/>
        </w:rPr>
        <w:t xml:space="preserve"> </w:t>
      </w:r>
    </w:p>
    <w:p w14:paraId="4CD93063" w14:textId="77777777" w:rsidR="00A02F7C" w:rsidRPr="00A02F7C" w:rsidRDefault="00CF16C2" w:rsidP="00A02F7C">
      <w:pPr>
        <w:pStyle w:val="ListParagraph"/>
        <w:numPr>
          <w:ilvl w:val="0"/>
          <w:numId w:val="27"/>
        </w:numPr>
        <w:spacing w:after="60"/>
        <w:ind w:left="567" w:hanging="567"/>
        <w:contextualSpacing w:val="0"/>
        <w:jc w:val="both"/>
        <w:rPr>
          <w:i/>
          <w:sz w:val="22"/>
          <w:szCs w:val="22"/>
        </w:rPr>
      </w:pPr>
      <w:r w:rsidRPr="00A02F7C">
        <w:rPr>
          <w:sz w:val="22"/>
          <w:szCs w:val="22"/>
        </w:rPr>
        <w:t>Maps and GIS data layers</w:t>
      </w:r>
      <w:r w:rsidR="005954AB" w:rsidRPr="00A02F7C">
        <w:rPr>
          <w:sz w:val="22"/>
          <w:szCs w:val="22"/>
        </w:rPr>
        <w:t xml:space="preserve"> showing </w:t>
      </w:r>
      <w:r w:rsidRPr="00A02F7C">
        <w:rPr>
          <w:sz w:val="22"/>
          <w:szCs w:val="22"/>
        </w:rPr>
        <w:t>movement patterns and spatial d</w:t>
      </w:r>
      <w:r w:rsidR="005954AB" w:rsidRPr="00A02F7C">
        <w:rPr>
          <w:sz w:val="22"/>
          <w:szCs w:val="22"/>
        </w:rPr>
        <w:t xml:space="preserve">istribution of juvenile </w:t>
      </w:r>
      <w:r w:rsidRPr="00A02F7C">
        <w:rPr>
          <w:sz w:val="22"/>
          <w:szCs w:val="22"/>
        </w:rPr>
        <w:t>S</w:t>
      </w:r>
      <w:r w:rsidR="005954AB" w:rsidRPr="00A02F7C">
        <w:rPr>
          <w:sz w:val="22"/>
          <w:szCs w:val="22"/>
        </w:rPr>
        <w:t xml:space="preserve">ooty </w:t>
      </w:r>
      <w:r w:rsidRPr="00A02F7C">
        <w:rPr>
          <w:sz w:val="22"/>
          <w:szCs w:val="22"/>
        </w:rPr>
        <w:t>T</w:t>
      </w:r>
      <w:r w:rsidR="005954AB" w:rsidRPr="00A02F7C">
        <w:rPr>
          <w:sz w:val="22"/>
          <w:szCs w:val="22"/>
        </w:rPr>
        <w:t>erns post- gaining independence from their parents.</w:t>
      </w:r>
    </w:p>
    <w:p w14:paraId="2A9BD279" w14:textId="2BD16285" w:rsidR="00CF16C2" w:rsidRPr="00A02F7C" w:rsidRDefault="00CF16C2" w:rsidP="00A02F7C">
      <w:pPr>
        <w:pStyle w:val="ListParagraph"/>
        <w:numPr>
          <w:ilvl w:val="0"/>
          <w:numId w:val="27"/>
        </w:numPr>
        <w:spacing w:after="60"/>
        <w:ind w:left="567" w:hanging="567"/>
        <w:contextualSpacing w:val="0"/>
        <w:jc w:val="both"/>
        <w:rPr>
          <w:i/>
          <w:sz w:val="22"/>
          <w:szCs w:val="22"/>
        </w:rPr>
      </w:pPr>
      <w:r w:rsidRPr="00A02F7C">
        <w:rPr>
          <w:sz w:val="22"/>
          <w:szCs w:val="22"/>
        </w:rPr>
        <w:t xml:space="preserve">Maps and GIS data layers </w:t>
      </w:r>
      <w:r w:rsidR="00BE1F32" w:rsidRPr="00A02F7C">
        <w:rPr>
          <w:sz w:val="22"/>
          <w:szCs w:val="22"/>
        </w:rPr>
        <w:t>illustrating</w:t>
      </w:r>
      <w:r w:rsidRPr="00A02F7C">
        <w:rPr>
          <w:sz w:val="22"/>
          <w:szCs w:val="22"/>
        </w:rPr>
        <w:t xml:space="preserve"> areas of concentrated juvenile Sooty Tern activity</w:t>
      </w:r>
      <w:r w:rsidR="00BE1F32" w:rsidRPr="00A02F7C">
        <w:rPr>
          <w:sz w:val="22"/>
          <w:szCs w:val="22"/>
        </w:rPr>
        <w:t xml:space="preserve"> (</w:t>
      </w:r>
      <w:r w:rsidR="0032501E" w:rsidRPr="00A02F7C">
        <w:rPr>
          <w:sz w:val="22"/>
          <w:szCs w:val="22"/>
        </w:rPr>
        <w:t>foraging areas</w:t>
      </w:r>
      <w:r w:rsidR="00BE1F32" w:rsidRPr="00A02F7C">
        <w:rPr>
          <w:sz w:val="22"/>
          <w:szCs w:val="22"/>
        </w:rPr>
        <w:t xml:space="preserve">) </w:t>
      </w:r>
      <w:r w:rsidRPr="00A02F7C">
        <w:rPr>
          <w:sz w:val="22"/>
          <w:szCs w:val="22"/>
        </w:rPr>
        <w:t>superimposed on other temporal and spatial marine data</w:t>
      </w:r>
      <w:r w:rsidR="00BE1F32" w:rsidRPr="00A02F7C">
        <w:rPr>
          <w:sz w:val="22"/>
          <w:szCs w:val="22"/>
        </w:rPr>
        <w:t>,</w:t>
      </w:r>
      <w:r w:rsidRPr="00A02F7C">
        <w:rPr>
          <w:sz w:val="22"/>
          <w:szCs w:val="22"/>
        </w:rPr>
        <w:t xml:space="preserve"> </w:t>
      </w:r>
      <w:r w:rsidR="00BE1F32" w:rsidRPr="00A02F7C">
        <w:rPr>
          <w:sz w:val="22"/>
          <w:szCs w:val="22"/>
        </w:rPr>
        <w:t>and the Seychelles EEZ boundaries illustrating spatial and temporal overlaps</w:t>
      </w:r>
      <w:r w:rsidR="000E4DFA">
        <w:rPr>
          <w:sz w:val="22"/>
          <w:szCs w:val="22"/>
        </w:rPr>
        <w:t xml:space="preserve"> </w:t>
      </w:r>
      <w:proofErr w:type="spellStart"/>
      <w:r w:rsidR="000E4DFA">
        <w:rPr>
          <w:sz w:val="22"/>
          <w:szCs w:val="22"/>
        </w:rPr>
        <w:t>indentifying</w:t>
      </w:r>
      <w:proofErr w:type="spellEnd"/>
      <w:r w:rsidR="000E4DFA">
        <w:rPr>
          <w:sz w:val="22"/>
          <w:szCs w:val="22"/>
        </w:rPr>
        <w:t xml:space="preserve"> highly productive feeding areas</w:t>
      </w:r>
    </w:p>
    <w:p w14:paraId="78FFE541" w14:textId="588C9B81" w:rsidR="005954AB" w:rsidRPr="005954AB" w:rsidRDefault="005954AB" w:rsidP="005778B2">
      <w:pPr>
        <w:spacing w:after="60" w:line="240" w:lineRule="auto"/>
        <w:jc w:val="both"/>
      </w:pPr>
    </w:p>
    <w:p w14:paraId="7E81E006" w14:textId="7D10175C" w:rsidR="003F70F0" w:rsidRPr="003110BC" w:rsidRDefault="00EC2783" w:rsidP="003F70F0">
      <w:pPr>
        <w:jc w:val="both"/>
        <w:rPr>
          <w:rFonts w:ascii="Times New Roman" w:hAnsi="Times New Roman" w:cs="Times New Roman"/>
          <w:i/>
        </w:rPr>
      </w:pPr>
      <w:r w:rsidRPr="003110BC">
        <w:rPr>
          <w:rFonts w:ascii="Times New Roman" w:hAnsi="Times New Roman" w:cs="Times New Roman"/>
          <w:i/>
        </w:rPr>
        <w:t xml:space="preserve">The </w:t>
      </w:r>
      <w:r w:rsidRPr="003110BC">
        <w:rPr>
          <w:rFonts w:ascii="Times New Roman" w:hAnsi="Times New Roman" w:cs="Times New Roman"/>
          <w:b/>
          <w:bCs/>
          <w:i/>
        </w:rPr>
        <w:t>specific activities</w:t>
      </w:r>
      <w:r w:rsidRPr="003110BC">
        <w:rPr>
          <w:rFonts w:ascii="Times New Roman" w:hAnsi="Times New Roman" w:cs="Times New Roman"/>
          <w:i/>
        </w:rPr>
        <w:t xml:space="preserve"> that the project will conduct</w:t>
      </w:r>
      <w:r w:rsidR="001F6D02" w:rsidRPr="003110BC">
        <w:rPr>
          <w:rFonts w:ascii="Times New Roman" w:hAnsi="Times New Roman" w:cs="Times New Roman"/>
          <w:i/>
        </w:rPr>
        <w:t>, including a description of their effectiveness</w:t>
      </w:r>
    </w:p>
    <w:p w14:paraId="10ACD0A2" w14:textId="29AE2D05" w:rsidR="003F70F0" w:rsidRPr="003110BC" w:rsidRDefault="00AA392A" w:rsidP="00A02F7C">
      <w:pPr>
        <w:pStyle w:val="ListParagraph"/>
        <w:numPr>
          <w:ilvl w:val="1"/>
          <w:numId w:val="14"/>
        </w:numPr>
        <w:spacing w:after="60"/>
        <w:ind w:left="567" w:hanging="567"/>
        <w:contextualSpacing w:val="0"/>
        <w:jc w:val="both"/>
        <w:rPr>
          <w:i/>
          <w:sz w:val="22"/>
          <w:szCs w:val="22"/>
        </w:rPr>
      </w:pPr>
      <w:r w:rsidRPr="003110BC">
        <w:rPr>
          <w:sz w:val="22"/>
          <w:szCs w:val="22"/>
        </w:rPr>
        <w:t>Un</w:t>
      </w:r>
      <w:r w:rsidR="0093619E" w:rsidRPr="003110BC">
        <w:rPr>
          <w:sz w:val="22"/>
          <w:szCs w:val="22"/>
        </w:rPr>
        <w:t>dertake trial of attachment method with dummy PTTs on breeding adult Sooty Terns in June 2019 on Bird Island, using Teflon tape for the attachment</w:t>
      </w:r>
      <w:r w:rsidR="00376F7B" w:rsidRPr="003110BC">
        <w:rPr>
          <w:sz w:val="22"/>
          <w:szCs w:val="22"/>
        </w:rPr>
        <w:t xml:space="preserve">. </w:t>
      </w:r>
      <w:r w:rsidR="00D35912" w:rsidRPr="003110BC">
        <w:rPr>
          <w:sz w:val="22"/>
          <w:szCs w:val="22"/>
        </w:rPr>
        <w:t>[</w:t>
      </w:r>
      <w:r w:rsidR="00376F7B" w:rsidRPr="003110BC">
        <w:rPr>
          <w:sz w:val="22"/>
          <w:szCs w:val="22"/>
        </w:rPr>
        <w:t>This will confirm the suitability and efficacy of this material for the PTTs, as already established for GPS loggers.</w:t>
      </w:r>
      <w:r w:rsidR="00D35912" w:rsidRPr="003110BC">
        <w:rPr>
          <w:sz w:val="22"/>
          <w:szCs w:val="22"/>
        </w:rPr>
        <w:t>]</w:t>
      </w:r>
      <w:r w:rsidRPr="003110BC">
        <w:rPr>
          <w:i/>
          <w:sz w:val="22"/>
          <w:szCs w:val="22"/>
        </w:rPr>
        <w:t xml:space="preserve"> </w:t>
      </w:r>
      <w:r w:rsidR="007B0FD3" w:rsidRPr="003110BC">
        <w:rPr>
          <w:i/>
          <w:sz w:val="22"/>
          <w:szCs w:val="22"/>
        </w:rPr>
        <w:t xml:space="preserve">To be undertaken by project team members Chris </w:t>
      </w:r>
      <w:proofErr w:type="spellStart"/>
      <w:r w:rsidR="007B0FD3" w:rsidRPr="003110BC">
        <w:rPr>
          <w:i/>
          <w:sz w:val="22"/>
          <w:szCs w:val="22"/>
        </w:rPr>
        <w:t>Feare</w:t>
      </w:r>
      <w:proofErr w:type="spellEnd"/>
      <w:r w:rsidR="007B0FD3" w:rsidRPr="003110BC">
        <w:rPr>
          <w:i/>
          <w:sz w:val="22"/>
          <w:szCs w:val="22"/>
        </w:rPr>
        <w:t xml:space="preserve"> (CF) and Christine Larose (CL) in June 2019.</w:t>
      </w:r>
    </w:p>
    <w:p w14:paraId="4B94A7B3" w14:textId="555A7C39" w:rsidR="00D72089" w:rsidRPr="003110BC" w:rsidRDefault="00AA392A" w:rsidP="00A02F7C">
      <w:pPr>
        <w:pStyle w:val="ListParagraph"/>
        <w:numPr>
          <w:ilvl w:val="1"/>
          <w:numId w:val="14"/>
        </w:numPr>
        <w:spacing w:after="60"/>
        <w:ind w:left="567" w:hanging="567"/>
        <w:contextualSpacing w:val="0"/>
        <w:jc w:val="both"/>
        <w:rPr>
          <w:i/>
          <w:sz w:val="22"/>
          <w:szCs w:val="22"/>
        </w:rPr>
      </w:pPr>
      <w:r w:rsidRPr="003110BC">
        <w:rPr>
          <w:sz w:val="22"/>
          <w:szCs w:val="22"/>
        </w:rPr>
        <w:t>D</w:t>
      </w:r>
      <w:r w:rsidR="0093619E" w:rsidRPr="003110BC">
        <w:rPr>
          <w:sz w:val="22"/>
          <w:szCs w:val="22"/>
        </w:rPr>
        <w:t>eploy PTTs on 10 juvenile Sooty Terns on</w:t>
      </w:r>
      <w:r w:rsidR="00D56A64" w:rsidRPr="003110BC">
        <w:rPr>
          <w:sz w:val="22"/>
          <w:szCs w:val="22"/>
        </w:rPr>
        <w:t xml:space="preserve"> the point of fledging on</w:t>
      </w:r>
      <w:r w:rsidR="00C114F8" w:rsidRPr="003110BC">
        <w:rPr>
          <w:sz w:val="22"/>
          <w:szCs w:val="22"/>
        </w:rPr>
        <w:t xml:space="preserve"> </w:t>
      </w:r>
      <w:r w:rsidR="0093619E" w:rsidRPr="003110BC">
        <w:rPr>
          <w:sz w:val="22"/>
          <w:szCs w:val="22"/>
        </w:rPr>
        <w:t>Bird Island in August-September 2019, selecting early and heavy fledglings to minimize the risk of losing PTTs due to fledgling mortality</w:t>
      </w:r>
      <w:r w:rsidR="009D70F7" w:rsidRPr="003110BC">
        <w:rPr>
          <w:sz w:val="22"/>
          <w:szCs w:val="22"/>
        </w:rPr>
        <w:t xml:space="preserve">. </w:t>
      </w:r>
      <w:r w:rsidR="00D35912" w:rsidRPr="003110BC">
        <w:rPr>
          <w:sz w:val="22"/>
          <w:szCs w:val="22"/>
        </w:rPr>
        <w:t>[</w:t>
      </w:r>
      <w:r w:rsidR="00D56A64" w:rsidRPr="003110BC">
        <w:rPr>
          <w:sz w:val="22"/>
          <w:szCs w:val="22"/>
        </w:rPr>
        <w:t xml:space="preserve">Previous research on Bird Island has shown that earlier fledging juveniles with heavier fledging weights (&gt;190 grams) have a </w:t>
      </w:r>
      <w:r w:rsidR="00D56A64" w:rsidRPr="003110BC">
        <w:rPr>
          <w:sz w:val="22"/>
          <w:szCs w:val="22"/>
          <w:u w:val="single"/>
        </w:rPr>
        <w:t>significantly higher survival to maturity</w:t>
      </w:r>
      <w:r w:rsidR="00D56A64" w:rsidRPr="003110BC">
        <w:rPr>
          <w:sz w:val="22"/>
          <w:szCs w:val="22"/>
        </w:rPr>
        <w:t xml:space="preserve"> than later fledging and lower fledging weight chicks. </w:t>
      </w:r>
      <w:r w:rsidR="00BE1F32" w:rsidRPr="003110BC">
        <w:rPr>
          <w:sz w:val="22"/>
          <w:szCs w:val="22"/>
        </w:rPr>
        <w:t>Therefore,</w:t>
      </w:r>
      <w:r w:rsidR="00D56A64" w:rsidRPr="003110BC">
        <w:rPr>
          <w:sz w:val="22"/>
          <w:szCs w:val="22"/>
        </w:rPr>
        <w:t xml:space="preserve"> to </w:t>
      </w:r>
      <w:proofErr w:type="spellStart"/>
      <w:r w:rsidR="00D56A64" w:rsidRPr="003110BC">
        <w:rPr>
          <w:sz w:val="22"/>
          <w:szCs w:val="22"/>
        </w:rPr>
        <w:t>maximise</w:t>
      </w:r>
      <w:proofErr w:type="spellEnd"/>
      <w:r w:rsidR="00D56A64" w:rsidRPr="003110BC">
        <w:rPr>
          <w:sz w:val="22"/>
          <w:szCs w:val="22"/>
        </w:rPr>
        <w:t xml:space="preserve"> the chances of our fledglings surviving to independence we will </w:t>
      </w:r>
      <w:r w:rsidR="009D70F7" w:rsidRPr="003110BC">
        <w:rPr>
          <w:sz w:val="22"/>
          <w:szCs w:val="22"/>
        </w:rPr>
        <w:t>attach the</w:t>
      </w:r>
      <w:r w:rsidR="00D56A64" w:rsidRPr="003110BC">
        <w:rPr>
          <w:sz w:val="22"/>
          <w:szCs w:val="22"/>
        </w:rPr>
        <w:t xml:space="preserve"> PTTs to only heavy early fledging juveniles</w:t>
      </w:r>
      <w:r w:rsidR="00BE1F32" w:rsidRPr="0004194C">
        <w:rPr>
          <w:sz w:val="22"/>
          <w:szCs w:val="22"/>
        </w:rPr>
        <w:t>.</w:t>
      </w:r>
      <w:r w:rsidR="00A91B74" w:rsidRPr="0004194C">
        <w:rPr>
          <w:sz w:val="22"/>
          <w:szCs w:val="22"/>
        </w:rPr>
        <w:t xml:space="preserve"> </w:t>
      </w:r>
      <w:r w:rsidR="0004194C">
        <w:rPr>
          <w:sz w:val="22"/>
          <w:szCs w:val="22"/>
        </w:rPr>
        <w:t>[</w:t>
      </w:r>
      <w:r w:rsidR="00A91B74" w:rsidRPr="0004194C">
        <w:rPr>
          <w:sz w:val="22"/>
          <w:szCs w:val="22"/>
        </w:rPr>
        <w:t xml:space="preserve">10 PTTs </w:t>
      </w:r>
      <w:r w:rsidR="0004194C" w:rsidRPr="0004194C">
        <w:rPr>
          <w:sz w:val="22"/>
          <w:szCs w:val="22"/>
        </w:rPr>
        <w:t xml:space="preserve">are considered </w:t>
      </w:r>
      <w:r w:rsidR="00D45ED2" w:rsidRPr="0004194C">
        <w:rPr>
          <w:sz w:val="22"/>
          <w:szCs w:val="22"/>
        </w:rPr>
        <w:t>adequate</w:t>
      </w:r>
      <w:r w:rsidR="000E4DFA" w:rsidRPr="0004194C">
        <w:rPr>
          <w:sz w:val="22"/>
          <w:szCs w:val="22"/>
        </w:rPr>
        <w:t xml:space="preserve"> to </w:t>
      </w:r>
      <w:r w:rsidR="00B233C6" w:rsidRPr="0004194C">
        <w:rPr>
          <w:sz w:val="22"/>
          <w:szCs w:val="22"/>
        </w:rPr>
        <w:t xml:space="preserve">provide </w:t>
      </w:r>
      <w:r w:rsidR="0004194C">
        <w:rPr>
          <w:sz w:val="22"/>
          <w:szCs w:val="22"/>
        </w:rPr>
        <w:t>the initial</w:t>
      </w:r>
      <w:r w:rsidR="000E4DFA" w:rsidRPr="0004194C">
        <w:rPr>
          <w:sz w:val="22"/>
          <w:szCs w:val="22"/>
        </w:rPr>
        <w:t xml:space="preserve"> </w:t>
      </w:r>
      <w:r w:rsidR="00B233C6" w:rsidRPr="0004194C">
        <w:rPr>
          <w:sz w:val="22"/>
          <w:szCs w:val="22"/>
        </w:rPr>
        <w:t>tracking data</w:t>
      </w:r>
      <w:r w:rsidR="00A91B74" w:rsidRPr="0004194C">
        <w:rPr>
          <w:sz w:val="22"/>
          <w:szCs w:val="22"/>
        </w:rPr>
        <w:t xml:space="preserve"> </w:t>
      </w:r>
      <w:r w:rsidR="001B3856" w:rsidRPr="0004194C">
        <w:rPr>
          <w:sz w:val="22"/>
          <w:szCs w:val="22"/>
        </w:rPr>
        <w:t xml:space="preserve">required </w:t>
      </w:r>
      <w:r w:rsidR="00B233C6" w:rsidRPr="0004194C">
        <w:rPr>
          <w:sz w:val="22"/>
          <w:szCs w:val="22"/>
        </w:rPr>
        <w:t>to achieve project objectives &amp; outcome</w:t>
      </w:r>
      <w:r w:rsidR="000404D2">
        <w:rPr>
          <w:sz w:val="22"/>
          <w:szCs w:val="22"/>
        </w:rPr>
        <w:t>,</w:t>
      </w:r>
      <w:r w:rsidR="00A14D12" w:rsidRPr="0004194C">
        <w:rPr>
          <w:sz w:val="22"/>
          <w:szCs w:val="22"/>
        </w:rPr>
        <w:t xml:space="preserve"> allowing for some PTT </w:t>
      </w:r>
      <w:r w:rsidR="00A14D12" w:rsidRPr="000404D2">
        <w:rPr>
          <w:sz w:val="22"/>
          <w:szCs w:val="22"/>
        </w:rPr>
        <w:t>loss</w:t>
      </w:r>
      <w:r w:rsidR="0004194C" w:rsidRPr="000404D2">
        <w:rPr>
          <w:sz w:val="22"/>
          <w:szCs w:val="22"/>
        </w:rPr>
        <w:t>, and to enable a</w:t>
      </w:r>
      <w:r w:rsidR="0004194C" w:rsidRPr="000404D2">
        <w:rPr>
          <w:color w:val="212121"/>
          <w:sz w:val="22"/>
          <w:szCs w:val="22"/>
          <w:shd w:val="clear" w:color="auto" w:fill="FFFFFF"/>
        </w:rPr>
        <w:t>ssessment of the need for further data through scaling</w:t>
      </w:r>
      <w:r w:rsidR="000404D2" w:rsidRPr="000404D2">
        <w:rPr>
          <w:color w:val="212121"/>
          <w:sz w:val="22"/>
          <w:szCs w:val="22"/>
          <w:shd w:val="clear" w:color="auto" w:fill="FFFFFF"/>
        </w:rPr>
        <w:t>-</w:t>
      </w:r>
      <w:r w:rsidR="0004194C" w:rsidRPr="000404D2">
        <w:rPr>
          <w:color w:val="212121"/>
          <w:sz w:val="22"/>
          <w:szCs w:val="22"/>
          <w:shd w:val="clear" w:color="auto" w:fill="FFFFFF"/>
        </w:rPr>
        <w:t>up</w:t>
      </w:r>
      <w:r w:rsidR="00D35912" w:rsidRPr="000404D2">
        <w:rPr>
          <w:sz w:val="22"/>
          <w:szCs w:val="22"/>
        </w:rPr>
        <w:t>]</w:t>
      </w:r>
      <w:r w:rsidR="007B0FD3" w:rsidRPr="000404D2">
        <w:rPr>
          <w:sz w:val="22"/>
          <w:szCs w:val="22"/>
        </w:rPr>
        <w:t xml:space="preserve"> </w:t>
      </w:r>
      <w:r w:rsidR="007B0FD3" w:rsidRPr="000404D2">
        <w:rPr>
          <w:i/>
          <w:sz w:val="22"/>
          <w:szCs w:val="22"/>
        </w:rPr>
        <w:t>CF, CL &amp; R</w:t>
      </w:r>
      <w:r w:rsidR="007B0FD3" w:rsidRPr="003110BC">
        <w:rPr>
          <w:i/>
          <w:sz w:val="22"/>
          <w:szCs w:val="22"/>
        </w:rPr>
        <w:t>achel Bristol (RB) in August-Sept 2019</w:t>
      </w:r>
      <w:r w:rsidR="00B75907" w:rsidRPr="003110BC">
        <w:rPr>
          <w:i/>
          <w:sz w:val="22"/>
          <w:szCs w:val="22"/>
        </w:rPr>
        <w:t>.</w:t>
      </w:r>
    </w:p>
    <w:p w14:paraId="401906C1" w14:textId="2C2B7AB7" w:rsidR="003F70F0" w:rsidRPr="003110BC" w:rsidRDefault="00D72089" w:rsidP="00A02F7C">
      <w:pPr>
        <w:pStyle w:val="ListParagraph"/>
        <w:numPr>
          <w:ilvl w:val="1"/>
          <w:numId w:val="23"/>
        </w:numPr>
        <w:spacing w:after="60"/>
        <w:ind w:left="567" w:hanging="567"/>
        <w:contextualSpacing w:val="0"/>
        <w:jc w:val="both"/>
        <w:rPr>
          <w:i/>
          <w:sz w:val="22"/>
          <w:szCs w:val="22"/>
        </w:rPr>
      </w:pPr>
      <w:r w:rsidRPr="003110BC">
        <w:rPr>
          <w:sz w:val="22"/>
          <w:szCs w:val="22"/>
        </w:rPr>
        <w:t>(1.3</w:t>
      </w:r>
      <w:r w:rsidR="00875DC8" w:rsidRPr="003110BC">
        <w:rPr>
          <w:sz w:val="22"/>
          <w:szCs w:val="22"/>
        </w:rPr>
        <w:t xml:space="preserve">) </w:t>
      </w:r>
      <w:r w:rsidR="00BE1F32" w:rsidRPr="003110BC">
        <w:rPr>
          <w:sz w:val="22"/>
          <w:szCs w:val="22"/>
        </w:rPr>
        <w:t xml:space="preserve">Download daily location data from the Argos satellite system </w:t>
      </w:r>
      <w:r w:rsidR="000E4DFA">
        <w:rPr>
          <w:sz w:val="22"/>
          <w:szCs w:val="22"/>
        </w:rPr>
        <w:t>and</w:t>
      </w:r>
      <w:r w:rsidR="00BE1F32" w:rsidRPr="003110BC">
        <w:rPr>
          <w:sz w:val="22"/>
          <w:szCs w:val="22"/>
        </w:rPr>
        <w:t xml:space="preserve"> plot the distributions of the 10 juveniles over the first c. 2 years of their lives at sea. </w:t>
      </w:r>
      <w:r w:rsidR="00D35912" w:rsidRPr="003110BC">
        <w:rPr>
          <w:sz w:val="22"/>
          <w:szCs w:val="22"/>
        </w:rPr>
        <w:t>[</w:t>
      </w:r>
      <w:r w:rsidR="00376F7B" w:rsidRPr="003110BC">
        <w:rPr>
          <w:sz w:val="22"/>
          <w:szCs w:val="22"/>
        </w:rPr>
        <w:t>These tracks will reveal the changing distribution of the juveniles during their acquisition of independence from their parents</w:t>
      </w:r>
      <w:r w:rsidR="00BE1F32" w:rsidRPr="003110BC">
        <w:rPr>
          <w:sz w:val="22"/>
          <w:szCs w:val="22"/>
        </w:rPr>
        <w:t xml:space="preserve"> (first </w:t>
      </w:r>
      <w:r w:rsidR="00B75907" w:rsidRPr="003110BC">
        <w:rPr>
          <w:sz w:val="22"/>
          <w:szCs w:val="22"/>
        </w:rPr>
        <w:t>c.</w:t>
      </w:r>
      <w:r w:rsidR="00BE1F32" w:rsidRPr="003110BC">
        <w:rPr>
          <w:sz w:val="22"/>
          <w:szCs w:val="22"/>
        </w:rPr>
        <w:t>3</w:t>
      </w:r>
      <w:r w:rsidR="00B75907" w:rsidRPr="003110BC">
        <w:rPr>
          <w:sz w:val="22"/>
          <w:szCs w:val="22"/>
        </w:rPr>
        <w:t xml:space="preserve"> </w:t>
      </w:r>
      <w:r w:rsidR="00BE1F32" w:rsidRPr="003110BC">
        <w:rPr>
          <w:sz w:val="22"/>
          <w:szCs w:val="22"/>
        </w:rPr>
        <w:t>months of data) and post-independence from their parents (from c.</w:t>
      </w:r>
      <w:r w:rsidR="00BD44D0" w:rsidRPr="003110BC">
        <w:rPr>
          <w:sz w:val="22"/>
          <w:szCs w:val="22"/>
        </w:rPr>
        <w:t>4</w:t>
      </w:r>
      <w:r w:rsidR="00B75907" w:rsidRPr="003110BC">
        <w:rPr>
          <w:sz w:val="22"/>
          <w:szCs w:val="22"/>
        </w:rPr>
        <w:t xml:space="preserve"> </w:t>
      </w:r>
      <w:r w:rsidR="00BE1F32" w:rsidRPr="003110BC">
        <w:rPr>
          <w:sz w:val="22"/>
          <w:szCs w:val="22"/>
        </w:rPr>
        <w:t>months - 2 years post fledging).</w:t>
      </w:r>
      <w:r w:rsidR="00D35912" w:rsidRPr="003110BC">
        <w:rPr>
          <w:sz w:val="22"/>
          <w:szCs w:val="22"/>
        </w:rPr>
        <w:t>]</w:t>
      </w:r>
      <w:r w:rsidR="00B75907" w:rsidRPr="003110BC">
        <w:rPr>
          <w:sz w:val="22"/>
          <w:szCs w:val="22"/>
        </w:rPr>
        <w:t xml:space="preserve"> Areas of concentrated activity, identified by area restricted movements rather than long directional flights, will be recorded and plotted. These tracks will reveal the changing distribution of the juveniles during (</w:t>
      </w:r>
      <w:proofErr w:type="spellStart"/>
      <w:r w:rsidR="00B75907" w:rsidRPr="003110BC">
        <w:rPr>
          <w:sz w:val="22"/>
          <w:szCs w:val="22"/>
        </w:rPr>
        <w:t>i</w:t>
      </w:r>
      <w:proofErr w:type="spellEnd"/>
      <w:r w:rsidR="00B75907" w:rsidRPr="003110BC">
        <w:rPr>
          <w:sz w:val="22"/>
          <w:szCs w:val="22"/>
        </w:rPr>
        <w:t>) their acquisition of independence from their parents and (ii) post-independence</w:t>
      </w:r>
      <w:r w:rsidR="00766CBB" w:rsidRPr="003110BC">
        <w:rPr>
          <w:sz w:val="22"/>
          <w:szCs w:val="22"/>
        </w:rPr>
        <w:t xml:space="preserve">. </w:t>
      </w:r>
      <w:r w:rsidR="00B75907" w:rsidRPr="003110BC">
        <w:rPr>
          <w:i/>
          <w:sz w:val="22"/>
          <w:szCs w:val="22"/>
        </w:rPr>
        <w:t>CF &amp; RB, August 2019- project end</w:t>
      </w:r>
      <w:r w:rsidR="00766CBB" w:rsidRPr="003110BC">
        <w:rPr>
          <w:i/>
          <w:sz w:val="22"/>
          <w:szCs w:val="22"/>
        </w:rPr>
        <w:t>.</w:t>
      </w:r>
    </w:p>
    <w:p w14:paraId="2A5857D1" w14:textId="1B0F79FA" w:rsidR="00E260C8" w:rsidRPr="003110BC" w:rsidRDefault="00D0047D" w:rsidP="00A02F7C">
      <w:pPr>
        <w:pStyle w:val="ListParagraph"/>
        <w:numPr>
          <w:ilvl w:val="1"/>
          <w:numId w:val="21"/>
        </w:numPr>
        <w:spacing w:after="60"/>
        <w:ind w:left="567" w:hanging="567"/>
        <w:contextualSpacing w:val="0"/>
        <w:jc w:val="both"/>
        <w:rPr>
          <w:i/>
          <w:sz w:val="22"/>
          <w:szCs w:val="22"/>
        </w:rPr>
      </w:pPr>
      <w:r w:rsidRPr="003110BC">
        <w:rPr>
          <w:sz w:val="22"/>
          <w:szCs w:val="22"/>
        </w:rPr>
        <w:t xml:space="preserve">Interpret </w:t>
      </w:r>
      <w:r w:rsidR="00376F7B" w:rsidRPr="003110BC">
        <w:rPr>
          <w:sz w:val="22"/>
          <w:szCs w:val="22"/>
        </w:rPr>
        <w:t xml:space="preserve">the changes in distribution in relation to time since fledging and to oceanic characteristics prevailing at the </w:t>
      </w:r>
      <w:r w:rsidR="004D70C1" w:rsidRPr="003110BC">
        <w:rPr>
          <w:sz w:val="22"/>
          <w:szCs w:val="22"/>
        </w:rPr>
        <w:t>time</w:t>
      </w:r>
      <w:r w:rsidR="00766CBB" w:rsidRPr="003110BC">
        <w:rPr>
          <w:sz w:val="22"/>
          <w:szCs w:val="22"/>
        </w:rPr>
        <w:t xml:space="preserve"> </w:t>
      </w:r>
      <w:r w:rsidR="00B233C6" w:rsidRPr="003110BC">
        <w:rPr>
          <w:sz w:val="22"/>
          <w:szCs w:val="22"/>
        </w:rPr>
        <w:t>(e.g. bathymetry, SST, productivity (α-chlorophyll)</w:t>
      </w:r>
      <w:r w:rsidR="000E4DFA">
        <w:rPr>
          <w:sz w:val="22"/>
          <w:szCs w:val="22"/>
        </w:rPr>
        <w:t>,</w:t>
      </w:r>
      <w:r w:rsidR="00B233C6" w:rsidRPr="003110BC">
        <w:rPr>
          <w:sz w:val="22"/>
          <w:szCs w:val="22"/>
        </w:rPr>
        <w:t xml:space="preserve"> </w:t>
      </w:r>
      <w:r w:rsidR="004D70C1" w:rsidRPr="003110BC">
        <w:rPr>
          <w:sz w:val="22"/>
          <w:szCs w:val="22"/>
        </w:rPr>
        <w:t>and</w:t>
      </w:r>
      <w:r w:rsidR="00376F7B" w:rsidRPr="003110BC">
        <w:rPr>
          <w:sz w:val="22"/>
          <w:szCs w:val="22"/>
        </w:rPr>
        <w:t xml:space="preserve"> </w:t>
      </w:r>
      <w:r w:rsidR="004D70C1" w:rsidRPr="003110BC">
        <w:rPr>
          <w:sz w:val="22"/>
          <w:szCs w:val="22"/>
        </w:rPr>
        <w:t xml:space="preserve">compare the time-related movements of the juveniles in this study with the time-related post-breeding movements of adults revealed using geolocators in 2011-2013 (Jaeger et al. 2017, </w:t>
      </w:r>
      <w:r w:rsidR="004D70C1" w:rsidRPr="003110BC">
        <w:rPr>
          <w:rFonts w:eastAsiaTheme="minorEastAsia"/>
          <w:iCs/>
          <w:sz w:val="22"/>
          <w:szCs w:val="22"/>
          <w:lang w:val="en-GB"/>
        </w:rPr>
        <w:t xml:space="preserve">Frontiers in Marine Science </w:t>
      </w:r>
      <w:proofErr w:type="spellStart"/>
      <w:r w:rsidR="004D70C1" w:rsidRPr="003110BC">
        <w:rPr>
          <w:rFonts w:eastAsiaTheme="minorEastAsia"/>
          <w:sz w:val="22"/>
          <w:szCs w:val="22"/>
          <w:lang w:val="en-GB"/>
        </w:rPr>
        <w:t>doi</w:t>
      </w:r>
      <w:proofErr w:type="spellEnd"/>
      <w:r w:rsidR="004D70C1" w:rsidRPr="003110BC">
        <w:rPr>
          <w:rFonts w:eastAsiaTheme="minorEastAsia"/>
          <w:sz w:val="22"/>
          <w:szCs w:val="22"/>
          <w:lang w:val="en-GB"/>
        </w:rPr>
        <w:t>: 10.3389/fmars.2017.00394).</w:t>
      </w:r>
      <w:r w:rsidR="007051AF" w:rsidRPr="003110BC">
        <w:rPr>
          <w:rFonts w:eastAsiaTheme="minorEastAsia"/>
          <w:sz w:val="22"/>
          <w:szCs w:val="22"/>
          <w:lang w:val="en-GB"/>
        </w:rPr>
        <w:t xml:space="preserve"> [This will help identify what </w:t>
      </w:r>
      <w:r w:rsidR="00B233C6" w:rsidRPr="003110BC">
        <w:rPr>
          <w:rFonts w:eastAsiaTheme="minorEastAsia"/>
          <w:sz w:val="22"/>
          <w:szCs w:val="22"/>
          <w:lang w:val="en-GB"/>
        </w:rPr>
        <w:t xml:space="preserve">specific </w:t>
      </w:r>
      <w:r w:rsidR="007051AF" w:rsidRPr="003110BC">
        <w:rPr>
          <w:rFonts w:eastAsiaTheme="minorEastAsia"/>
          <w:sz w:val="22"/>
          <w:szCs w:val="22"/>
          <w:lang w:val="en-GB"/>
        </w:rPr>
        <w:t>characteristics of these feeding areas make them important.]</w:t>
      </w:r>
      <w:r w:rsidR="00766CBB" w:rsidRPr="003110BC">
        <w:rPr>
          <w:rFonts w:eastAsiaTheme="minorEastAsia"/>
          <w:sz w:val="22"/>
          <w:szCs w:val="22"/>
          <w:lang w:val="en-GB"/>
        </w:rPr>
        <w:t xml:space="preserve"> </w:t>
      </w:r>
      <w:r w:rsidR="00766CBB" w:rsidRPr="003110BC">
        <w:rPr>
          <w:rFonts w:eastAsiaTheme="minorEastAsia"/>
          <w:i/>
          <w:sz w:val="22"/>
          <w:szCs w:val="22"/>
          <w:lang w:val="en-GB"/>
        </w:rPr>
        <w:t>RB &amp; CF, Sept- 2019-Dec 2019 for gaining of independence and January 2020- till project end for independent juveniles</w:t>
      </w:r>
      <w:r w:rsidR="00E260C8" w:rsidRPr="003110BC">
        <w:rPr>
          <w:rFonts w:eastAsiaTheme="minorEastAsia"/>
          <w:sz w:val="22"/>
          <w:szCs w:val="22"/>
          <w:lang w:val="en-GB"/>
        </w:rPr>
        <w:t>.</w:t>
      </w:r>
    </w:p>
    <w:p w14:paraId="115116B8" w14:textId="7777E852" w:rsidR="00B233C6" w:rsidRPr="003110BC" w:rsidRDefault="00B233C6" w:rsidP="00A02F7C">
      <w:pPr>
        <w:pStyle w:val="ListParagraph"/>
        <w:spacing w:after="60"/>
        <w:ind w:left="567" w:hanging="567"/>
        <w:contextualSpacing w:val="0"/>
        <w:jc w:val="both"/>
        <w:rPr>
          <w:i/>
          <w:sz w:val="22"/>
          <w:szCs w:val="22"/>
        </w:rPr>
      </w:pPr>
      <w:r w:rsidRPr="00A02F7C">
        <w:rPr>
          <w:sz w:val="22"/>
          <w:szCs w:val="22"/>
        </w:rPr>
        <w:t>4.</w:t>
      </w:r>
      <w:r w:rsidR="00E260C8" w:rsidRPr="00A02F7C">
        <w:rPr>
          <w:sz w:val="22"/>
          <w:szCs w:val="22"/>
        </w:rPr>
        <w:t>1</w:t>
      </w:r>
      <w:r w:rsidRPr="00A02F7C">
        <w:rPr>
          <w:sz w:val="22"/>
          <w:szCs w:val="22"/>
        </w:rPr>
        <w:tab/>
      </w:r>
      <w:r w:rsidRPr="003110BC">
        <w:rPr>
          <w:sz w:val="22"/>
          <w:szCs w:val="22"/>
        </w:rPr>
        <w:t>Meet with TNC</w:t>
      </w:r>
      <w:r w:rsidR="00E260C8" w:rsidRPr="003110BC">
        <w:rPr>
          <w:sz w:val="22"/>
          <w:szCs w:val="22"/>
        </w:rPr>
        <w:t>-</w:t>
      </w:r>
      <w:r w:rsidRPr="003110BC">
        <w:rPr>
          <w:sz w:val="22"/>
          <w:szCs w:val="22"/>
        </w:rPr>
        <w:t xml:space="preserve">SMSP team to detail </w:t>
      </w:r>
      <w:r w:rsidR="00E260C8" w:rsidRPr="003110BC">
        <w:rPr>
          <w:sz w:val="22"/>
          <w:szCs w:val="22"/>
        </w:rPr>
        <w:t>collaboration (e.g</w:t>
      </w:r>
      <w:r w:rsidR="000E4DFA">
        <w:rPr>
          <w:sz w:val="22"/>
          <w:szCs w:val="22"/>
        </w:rPr>
        <w:t>.</w:t>
      </w:r>
      <w:r w:rsidR="00E260C8" w:rsidRPr="003110BC">
        <w:rPr>
          <w:sz w:val="22"/>
          <w:szCs w:val="22"/>
        </w:rPr>
        <w:t xml:space="preserve"> detail data sharing modalities, de</w:t>
      </w:r>
      <w:r w:rsidR="000E4DFA">
        <w:rPr>
          <w:sz w:val="22"/>
          <w:szCs w:val="22"/>
        </w:rPr>
        <w:t>termine</w:t>
      </w:r>
      <w:r w:rsidR="00E260C8" w:rsidRPr="003110BC">
        <w:rPr>
          <w:sz w:val="22"/>
          <w:szCs w:val="22"/>
        </w:rPr>
        <w:t xml:space="preserve"> most useful formats to provide data for inclusion into SMSP database and analysis, </w:t>
      </w:r>
      <w:proofErr w:type="spellStart"/>
      <w:r w:rsidR="00E260C8" w:rsidRPr="003110BC">
        <w:rPr>
          <w:sz w:val="22"/>
          <w:szCs w:val="22"/>
        </w:rPr>
        <w:t>etc</w:t>
      </w:r>
      <w:proofErr w:type="spellEnd"/>
      <w:r w:rsidR="00E260C8" w:rsidRPr="003110BC">
        <w:rPr>
          <w:sz w:val="22"/>
          <w:szCs w:val="22"/>
        </w:rPr>
        <w:t>) to ensure maximum value to SMSP initiative is obtained from this research.</w:t>
      </w:r>
      <w:r w:rsidR="00E260C8" w:rsidRPr="003110BC">
        <w:rPr>
          <w:i/>
          <w:sz w:val="22"/>
          <w:szCs w:val="22"/>
        </w:rPr>
        <w:t xml:space="preserve"> (CF and RB June 2019, December 2019, June 2020) </w:t>
      </w:r>
    </w:p>
    <w:p w14:paraId="56CC930A" w14:textId="0DFF9636" w:rsidR="00A02F7C" w:rsidRDefault="00875DC8" w:rsidP="00A02F7C">
      <w:pPr>
        <w:spacing w:after="60" w:line="240" w:lineRule="auto"/>
        <w:ind w:left="567" w:hanging="567"/>
        <w:jc w:val="both"/>
        <w:rPr>
          <w:rFonts w:ascii="Times New Roman" w:hAnsi="Times New Roman" w:cs="Times New Roman"/>
          <w:i/>
        </w:rPr>
      </w:pPr>
      <w:r w:rsidRPr="003110BC">
        <w:rPr>
          <w:rFonts w:ascii="Times New Roman" w:hAnsi="Times New Roman" w:cs="Times New Roman"/>
        </w:rPr>
        <w:t>4.</w:t>
      </w:r>
      <w:r w:rsidR="00E260C8" w:rsidRPr="003110BC">
        <w:rPr>
          <w:rFonts w:ascii="Times New Roman" w:hAnsi="Times New Roman" w:cs="Times New Roman"/>
        </w:rPr>
        <w:t>2</w:t>
      </w:r>
      <w:r w:rsidRPr="003110BC">
        <w:rPr>
          <w:rFonts w:ascii="Times New Roman" w:hAnsi="Times New Roman" w:cs="Times New Roman"/>
        </w:rPr>
        <w:tab/>
      </w:r>
      <w:r w:rsidR="00AA392A" w:rsidRPr="003110BC">
        <w:rPr>
          <w:rFonts w:ascii="Times New Roman" w:hAnsi="Times New Roman" w:cs="Times New Roman"/>
        </w:rPr>
        <w:t>Provide 1</w:t>
      </w:r>
      <w:r w:rsidR="00AA392A" w:rsidRPr="003110BC">
        <w:rPr>
          <w:rFonts w:ascii="Times New Roman" w:hAnsi="Times New Roman" w:cs="Times New Roman"/>
          <w:vertAlign w:val="superscript"/>
        </w:rPr>
        <w:t>st</w:t>
      </w:r>
      <w:r w:rsidR="00AA392A" w:rsidRPr="003110BC">
        <w:rPr>
          <w:rFonts w:ascii="Times New Roman" w:hAnsi="Times New Roman" w:cs="Times New Roman"/>
        </w:rPr>
        <w:t xml:space="preserve"> set of maps and data layers on </w:t>
      </w:r>
      <w:r w:rsidR="00734D61" w:rsidRPr="003110BC">
        <w:rPr>
          <w:rFonts w:ascii="Times New Roman" w:hAnsi="Times New Roman" w:cs="Times New Roman"/>
        </w:rPr>
        <w:t xml:space="preserve">locations of important </w:t>
      </w:r>
      <w:r w:rsidR="002B7F89" w:rsidRPr="003110BC">
        <w:rPr>
          <w:rFonts w:ascii="Times New Roman" w:hAnsi="Times New Roman" w:cs="Times New Roman"/>
        </w:rPr>
        <w:t>S</w:t>
      </w:r>
      <w:r w:rsidR="00734D61" w:rsidRPr="003110BC">
        <w:rPr>
          <w:rFonts w:ascii="Times New Roman" w:hAnsi="Times New Roman" w:cs="Times New Roman"/>
        </w:rPr>
        <w:t xml:space="preserve">ooty </w:t>
      </w:r>
      <w:r w:rsidR="002B7F89" w:rsidRPr="003110BC">
        <w:rPr>
          <w:rFonts w:ascii="Times New Roman" w:hAnsi="Times New Roman" w:cs="Times New Roman"/>
        </w:rPr>
        <w:t>T</w:t>
      </w:r>
      <w:r w:rsidR="00734D61" w:rsidRPr="003110BC">
        <w:rPr>
          <w:rFonts w:ascii="Times New Roman" w:hAnsi="Times New Roman" w:cs="Times New Roman"/>
        </w:rPr>
        <w:t xml:space="preserve">ern nursery feeding areas </w:t>
      </w:r>
      <w:r w:rsidR="00AA392A" w:rsidRPr="003110BC">
        <w:rPr>
          <w:rFonts w:ascii="Times New Roman" w:hAnsi="Times New Roman" w:cs="Times New Roman"/>
        </w:rPr>
        <w:t>to SMSP</w:t>
      </w:r>
      <w:r w:rsidR="00766CBB" w:rsidRPr="003110BC">
        <w:rPr>
          <w:rFonts w:ascii="Times New Roman" w:hAnsi="Times New Roman" w:cs="Times New Roman"/>
        </w:rPr>
        <w:t>/</w:t>
      </w:r>
      <w:r w:rsidR="006B34F3" w:rsidRPr="003110BC">
        <w:rPr>
          <w:rFonts w:ascii="Times New Roman" w:hAnsi="Times New Roman" w:cs="Times New Roman"/>
        </w:rPr>
        <w:t>TNC</w:t>
      </w:r>
      <w:r w:rsidR="00AA392A" w:rsidRPr="003110BC">
        <w:rPr>
          <w:rFonts w:ascii="Times New Roman" w:hAnsi="Times New Roman" w:cs="Times New Roman"/>
        </w:rPr>
        <w:t xml:space="preserve"> team in early 2020 so they can </w:t>
      </w:r>
      <w:r w:rsidR="00BE1F32" w:rsidRPr="003110BC">
        <w:rPr>
          <w:rFonts w:ascii="Times New Roman" w:hAnsi="Times New Roman" w:cs="Times New Roman"/>
        </w:rPr>
        <w:t xml:space="preserve">be incorporated into dataset </w:t>
      </w:r>
      <w:r w:rsidR="00AA392A" w:rsidRPr="003110BC">
        <w:rPr>
          <w:rFonts w:ascii="Times New Roman" w:hAnsi="Times New Roman" w:cs="Times New Roman"/>
        </w:rPr>
        <w:t>inform</w:t>
      </w:r>
      <w:r w:rsidR="00890630" w:rsidRPr="003110BC">
        <w:rPr>
          <w:rFonts w:ascii="Times New Roman" w:hAnsi="Times New Roman" w:cs="Times New Roman"/>
        </w:rPr>
        <w:t>ing</w:t>
      </w:r>
      <w:r w:rsidR="00AA392A" w:rsidRPr="003110BC">
        <w:rPr>
          <w:rFonts w:ascii="Times New Roman" w:hAnsi="Times New Roman" w:cs="Times New Roman"/>
        </w:rPr>
        <w:t xml:space="preserve"> Seychelles </w:t>
      </w:r>
      <w:r w:rsidR="00734D61" w:rsidRPr="003110BC">
        <w:rPr>
          <w:rFonts w:ascii="Times New Roman" w:hAnsi="Times New Roman" w:cs="Times New Roman"/>
        </w:rPr>
        <w:t>Marine Spatial Planning initiatives</w:t>
      </w:r>
      <w:r w:rsidR="00E260C8" w:rsidRPr="003110BC">
        <w:rPr>
          <w:rFonts w:ascii="Times New Roman" w:hAnsi="Times New Roman" w:cs="Times New Roman"/>
        </w:rPr>
        <w:t>.</w:t>
      </w:r>
      <w:r w:rsidR="00CE6A80" w:rsidRPr="003110BC">
        <w:rPr>
          <w:rFonts w:ascii="Times New Roman" w:hAnsi="Times New Roman" w:cs="Times New Roman"/>
        </w:rPr>
        <w:t xml:space="preserve"> </w:t>
      </w:r>
      <w:r w:rsidR="00CE6A80" w:rsidRPr="003110BC">
        <w:rPr>
          <w:rFonts w:ascii="Times New Roman" w:hAnsi="Times New Roman" w:cs="Times New Roman"/>
          <w:i/>
        </w:rPr>
        <w:t>RB &amp;</w:t>
      </w:r>
      <w:r w:rsidR="00A02F7C">
        <w:rPr>
          <w:rFonts w:ascii="Times New Roman" w:hAnsi="Times New Roman" w:cs="Times New Roman"/>
          <w:i/>
        </w:rPr>
        <w:t xml:space="preserve"> </w:t>
      </w:r>
      <w:r w:rsidR="00CE6A80" w:rsidRPr="003110BC">
        <w:rPr>
          <w:rFonts w:ascii="Times New Roman" w:hAnsi="Times New Roman" w:cs="Times New Roman"/>
          <w:i/>
        </w:rPr>
        <w:t>CF, January 2020.</w:t>
      </w:r>
    </w:p>
    <w:p w14:paraId="2DBC2673" w14:textId="7234657F" w:rsidR="003F70F0" w:rsidRPr="003110BC" w:rsidRDefault="00A02F7C" w:rsidP="00A02F7C">
      <w:pPr>
        <w:spacing w:after="60" w:line="240" w:lineRule="auto"/>
        <w:ind w:left="567" w:hanging="567"/>
        <w:jc w:val="both"/>
        <w:rPr>
          <w:rFonts w:ascii="Times New Roman" w:hAnsi="Times New Roman" w:cs="Times New Roman"/>
          <w:i/>
        </w:rPr>
      </w:pPr>
      <w:r>
        <w:rPr>
          <w:rFonts w:ascii="Times New Roman" w:hAnsi="Times New Roman" w:cs="Times New Roman"/>
        </w:rPr>
        <w:lastRenderedPageBreak/>
        <w:t>4.3</w:t>
      </w:r>
      <w:r>
        <w:rPr>
          <w:rFonts w:ascii="Times New Roman" w:hAnsi="Times New Roman" w:cs="Times New Roman"/>
        </w:rPr>
        <w:tab/>
      </w:r>
      <w:proofErr w:type="spellStart"/>
      <w:r w:rsidR="009D70F7" w:rsidRPr="003110BC">
        <w:rPr>
          <w:rFonts w:ascii="Times New Roman" w:hAnsi="Times New Roman" w:cs="Times New Roman"/>
        </w:rPr>
        <w:t>Organise</w:t>
      </w:r>
      <w:proofErr w:type="spellEnd"/>
      <w:r w:rsidR="009D70F7" w:rsidRPr="003110BC">
        <w:rPr>
          <w:rFonts w:ascii="Times New Roman" w:hAnsi="Times New Roman" w:cs="Times New Roman"/>
        </w:rPr>
        <w:t xml:space="preserve"> and </w:t>
      </w:r>
      <w:r w:rsidR="00890630" w:rsidRPr="003110BC">
        <w:rPr>
          <w:rFonts w:ascii="Times New Roman" w:hAnsi="Times New Roman" w:cs="Times New Roman"/>
        </w:rPr>
        <w:t>r</w:t>
      </w:r>
      <w:r w:rsidR="008E6EF6" w:rsidRPr="003110BC">
        <w:rPr>
          <w:rFonts w:ascii="Times New Roman" w:hAnsi="Times New Roman" w:cs="Times New Roman"/>
        </w:rPr>
        <w:t>un a workshop/seminar on Mahé presenting the project and results to stakeholders</w:t>
      </w:r>
      <w:r w:rsidR="00CE6A80" w:rsidRPr="003110BC">
        <w:rPr>
          <w:rFonts w:ascii="Times New Roman" w:hAnsi="Times New Roman" w:cs="Times New Roman"/>
        </w:rPr>
        <w:t xml:space="preserve"> and the</w:t>
      </w:r>
      <w:r w:rsidR="008E6EF6" w:rsidRPr="003110BC">
        <w:rPr>
          <w:rFonts w:ascii="Times New Roman" w:hAnsi="Times New Roman" w:cs="Times New Roman"/>
        </w:rPr>
        <w:t xml:space="preserve"> wider Seychelles conservation community</w:t>
      </w:r>
      <w:r w:rsidR="001021EA" w:rsidRPr="003110BC">
        <w:rPr>
          <w:rFonts w:ascii="Times New Roman" w:hAnsi="Times New Roman" w:cs="Times New Roman"/>
        </w:rPr>
        <w:t xml:space="preserve"> in lay-friendly terms</w:t>
      </w:r>
      <w:r w:rsidR="00890630" w:rsidRPr="003110BC">
        <w:rPr>
          <w:rFonts w:ascii="Times New Roman" w:hAnsi="Times New Roman" w:cs="Times New Roman"/>
        </w:rPr>
        <w:t>.</w:t>
      </w:r>
      <w:r w:rsidR="00CE6A80" w:rsidRPr="003110BC">
        <w:rPr>
          <w:rFonts w:ascii="Times New Roman" w:hAnsi="Times New Roman" w:cs="Times New Roman"/>
        </w:rPr>
        <w:t xml:space="preserve"> [Media (TV,</w:t>
      </w:r>
      <w:r w:rsidR="000E4DFA">
        <w:rPr>
          <w:rFonts w:ascii="Times New Roman" w:hAnsi="Times New Roman" w:cs="Times New Roman"/>
        </w:rPr>
        <w:t xml:space="preserve"> </w:t>
      </w:r>
      <w:r w:rsidR="00CE6A80" w:rsidRPr="003110BC">
        <w:rPr>
          <w:rFonts w:ascii="Times New Roman" w:hAnsi="Times New Roman" w:cs="Times New Roman"/>
        </w:rPr>
        <w:t xml:space="preserve">radio and journalists) will also be invited to the workshop to ensure wide dissemination of project and findings across Seychelles.] </w:t>
      </w:r>
      <w:r w:rsidR="00CE6A80" w:rsidRPr="003110BC">
        <w:rPr>
          <w:rFonts w:ascii="Times New Roman" w:hAnsi="Times New Roman" w:cs="Times New Roman"/>
          <w:i/>
        </w:rPr>
        <w:t>CF, CL and RB, July,2020.</w:t>
      </w:r>
    </w:p>
    <w:p w14:paraId="2B922295" w14:textId="753E7EF0" w:rsidR="003F70F0" w:rsidRPr="003110BC" w:rsidRDefault="008E6EF6" w:rsidP="00A02F7C">
      <w:pPr>
        <w:pStyle w:val="ListParagraph"/>
        <w:numPr>
          <w:ilvl w:val="1"/>
          <w:numId w:val="24"/>
        </w:numPr>
        <w:spacing w:after="60"/>
        <w:ind w:left="567" w:hanging="567"/>
        <w:contextualSpacing w:val="0"/>
        <w:jc w:val="both"/>
        <w:rPr>
          <w:i/>
          <w:sz w:val="22"/>
          <w:szCs w:val="22"/>
        </w:rPr>
      </w:pPr>
      <w:r w:rsidRPr="003110BC">
        <w:rPr>
          <w:sz w:val="22"/>
          <w:szCs w:val="22"/>
        </w:rPr>
        <w:t xml:space="preserve">Present the results to stakeholders on Bird Island </w:t>
      </w:r>
      <w:r w:rsidR="001021EA" w:rsidRPr="003110BC">
        <w:rPr>
          <w:sz w:val="22"/>
          <w:szCs w:val="22"/>
        </w:rPr>
        <w:t>and on the Bird Island website</w:t>
      </w:r>
      <w:r w:rsidR="000E4DFA">
        <w:rPr>
          <w:sz w:val="22"/>
          <w:szCs w:val="22"/>
        </w:rPr>
        <w:t xml:space="preserve"> and info board</w:t>
      </w:r>
      <w:r w:rsidR="00CE6A80" w:rsidRPr="003110BC">
        <w:rPr>
          <w:sz w:val="22"/>
          <w:szCs w:val="22"/>
        </w:rPr>
        <w:t xml:space="preserve">. </w:t>
      </w:r>
      <w:r w:rsidR="00CE6A80" w:rsidRPr="003110BC">
        <w:rPr>
          <w:i/>
          <w:sz w:val="22"/>
          <w:szCs w:val="22"/>
        </w:rPr>
        <w:t>CF &amp; CL, June- July 2020 and ongoing on website.</w:t>
      </w:r>
    </w:p>
    <w:p w14:paraId="71CD770E" w14:textId="035DA02C" w:rsidR="003F70F0" w:rsidRPr="003110BC" w:rsidRDefault="004D70C1" w:rsidP="00A02F7C">
      <w:pPr>
        <w:pStyle w:val="ListParagraph"/>
        <w:numPr>
          <w:ilvl w:val="1"/>
          <w:numId w:val="24"/>
        </w:numPr>
        <w:spacing w:after="60"/>
        <w:ind w:left="567" w:hanging="567"/>
        <w:contextualSpacing w:val="0"/>
        <w:jc w:val="both"/>
        <w:rPr>
          <w:i/>
          <w:sz w:val="22"/>
          <w:szCs w:val="22"/>
        </w:rPr>
      </w:pPr>
      <w:r w:rsidRPr="003110BC">
        <w:rPr>
          <w:sz w:val="22"/>
          <w:szCs w:val="22"/>
        </w:rPr>
        <w:t xml:space="preserve">Write paper on the results of this study for publication in a scientific journal, drafting to be completed </w:t>
      </w:r>
      <w:r w:rsidR="00CE6A80" w:rsidRPr="003110BC">
        <w:rPr>
          <w:sz w:val="22"/>
          <w:szCs w:val="22"/>
        </w:rPr>
        <w:t>by project end. [T</w:t>
      </w:r>
      <w:r w:rsidR="008E6EF6" w:rsidRPr="003110BC">
        <w:rPr>
          <w:sz w:val="22"/>
          <w:szCs w:val="22"/>
        </w:rPr>
        <w:t>his ensures that the results and findings of this study are widely and publicly available</w:t>
      </w:r>
      <w:r w:rsidR="002B7F89" w:rsidRPr="003110BC">
        <w:rPr>
          <w:sz w:val="22"/>
          <w:szCs w:val="22"/>
        </w:rPr>
        <w:t>.</w:t>
      </w:r>
      <w:r w:rsidR="00CE6A80" w:rsidRPr="003110BC">
        <w:rPr>
          <w:sz w:val="22"/>
          <w:szCs w:val="22"/>
        </w:rPr>
        <w:t xml:space="preserve">] </w:t>
      </w:r>
      <w:r w:rsidR="00CE6A80" w:rsidRPr="003110BC">
        <w:rPr>
          <w:i/>
          <w:sz w:val="22"/>
          <w:szCs w:val="22"/>
        </w:rPr>
        <w:t xml:space="preserve"> CF &amp; RB draft complete and submitted to appropriate journal by project end.</w:t>
      </w:r>
    </w:p>
    <w:p w14:paraId="105B9AFE" w14:textId="77777777" w:rsidR="00875DC8" w:rsidRPr="003110BC" w:rsidRDefault="00BC3368" w:rsidP="00A02F7C">
      <w:pPr>
        <w:pStyle w:val="ListParagraph"/>
        <w:numPr>
          <w:ilvl w:val="1"/>
          <w:numId w:val="24"/>
        </w:numPr>
        <w:spacing w:after="60"/>
        <w:ind w:left="567" w:hanging="567"/>
        <w:contextualSpacing w:val="0"/>
        <w:jc w:val="both"/>
        <w:rPr>
          <w:sz w:val="22"/>
          <w:szCs w:val="22"/>
        </w:rPr>
      </w:pPr>
      <w:r w:rsidRPr="003110BC">
        <w:rPr>
          <w:sz w:val="22"/>
          <w:szCs w:val="22"/>
        </w:rPr>
        <w:t>Provide 2</w:t>
      </w:r>
      <w:r w:rsidRPr="003110BC">
        <w:rPr>
          <w:sz w:val="22"/>
          <w:szCs w:val="22"/>
          <w:vertAlign w:val="superscript"/>
        </w:rPr>
        <w:t>nd</w:t>
      </w:r>
      <w:r w:rsidRPr="003110BC">
        <w:rPr>
          <w:sz w:val="22"/>
          <w:szCs w:val="22"/>
        </w:rPr>
        <w:t xml:space="preserve"> set of maps and data layers to SMSP</w:t>
      </w:r>
      <w:r w:rsidR="00CE6A80" w:rsidRPr="003110BC">
        <w:rPr>
          <w:sz w:val="22"/>
          <w:szCs w:val="22"/>
        </w:rPr>
        <w:t>/</w:t>
      </w:r>
      <w:r w:rsidRPr="003110BC">
        <w:rPr>
          <w:sz w:val="22"/>
          <w:szCs w:val="22"/>
        </w:rPr>
        <w:t xml:space="preserve">TNC in 2021 showing key juvenile </w:t>
      </w:r>
      <w:r w:rsidR="00CE6A80" w:rsidRPr="003110BC">
        <w:rPr>
          <w:sz w:val="22"/>
          <w:szCs w:val="22"/>
        </w:rPr>
        <w:t>S</w:t>
      </w:r>
      <w:r w:rsidRPr="003110BC">
        <w:rPr>
          <w:sz w:val="22"/>
          <w:szCs w:val="22"/>
        </w:rPr>
        <w:t xml:space="preserve">ooty </w:t>
      </w:r>
      <w:r w:rsidR="00CE6A80" w:rsidRPr="003110BC">
        <w:rPr>
          <w:sz w:val="22"/>
          <w:szCs w:val="22"/>
        </w:rPr>
        <w:t>T</w:t>
      </w:r>
      <w:r w:rsidRPr="003110BC">
        <w:rPr>
          <w:sz w:val="22"/>
          <w:szCs w:val="22"/>
        </w:rPr>
        <w:t>ern dispersal and feeding areas post gaining independence.</w:t>
      </w:r>
      <w:r w:rsidR="00CE6A80" w:rsidRPr="003110BC">
        <w:rPr>
          <w:sz w:val="22"/>
          <w:szCs w:val="22"/>
        </w:rPr>
        <w:t xml:space="preserve"> [First tracking data showing dispersal and habitat use of juvenile Sooty terns worldwide</w:t>
      </w:r>
      <w:r w:rsidR="00D25F72" w:rsidRPr="003110BC">
        <w:rPr>
          <w:sz w:val="22"/>
          <w:szCs w:val="22"/>
        </w:rPr>
        <w:t xml:space="preserve">.] </w:t>
      </w:r>
      <w:r w:rsidR="00D25F72" w:rsidRPr="003110BC">
        <w:rPr>
          <w:i/>
          <w:sz w:val="22"/>
          <w:szCs w:val="22"/>
        </w:rPr>
        <w:t>RB&amp; CF by May 2021 (project end).</w:t>
      </w:r>
    </w:p>
    <w:p w14:paraId="3F694306" w14:textId="3F1A89DF" w:rsidR="00D56A64" w:rsidRPr="00A02F7C" w:rsidRDefault="00BC3368" w:rsidP="00B9463B">
      <w:pPr>
        <w:pStyle w:val="ListParagraph"/>
        <w:numPr>
          <w:ilvl w:val="1"/>
          <w:numId w:val="24"/>
        </w:numPr>
        <w:spacing w:after="60"/>
        <w:ind w:left="567" w:hanging="567"/>
        <w:contextualSpacing w:val="0"/>
        <w:jc w:val="both"/>
        <w:rPr>
          <w:sz w:val="22"/>
          <w:szCs w:val="22"/>
        </w:rPr>
      </w:pPr>
      <w:r w:rsidRPr="003110BC">
        <w:rPr>
          <w:sz w:val="22"/>
          <w:szCs w:val="22"/>
        </w:rPr>
        <w:t>Disseminate</w:t>
      </w:r>
      <w:r w:rsidR="008E6EF6" w:rsidRPr="003110BC">
        <w:rPr>
          <w:sz w:val="22"/>
          <w:szCs w:val="22"/>
        </w:rPr>
        <w:t xml:space="preserve"> the results of this study to</w:t>
      </w:r>
      <w:r w:rsidR="002B7F89" w:rsidRPr="003110BC">
        <w:rPr>
          <w:sz w:val="22"/>
          <w:szCs w:val="22"/>
        </w:rPr>
        <w:t xml:space="preserve"> the</w:t>
      </w:r>
      <w:r w:rsidR="008E6EF6" w:rsidRPr="003110BC">
        <w:rPr>
          <w:sz w:val="22"/>
          <w:szCs w:val="22"/>
        </w:rPr>
        <w:t xml:space="preserve"> relevant </w:t>
      </w:r>
      <w:proofErr w:type="spellStart"/>
      <w:r w:rsidR="008E6EF6" w:rsidRPr="003110BC">
        <w:rPr>
          <w:sz w:val="22"/>
          <w:szCs w:val="22"/>
        </w:rPr>
        <w:t>organisations</w:t>
      </w:r>
      <w:proofErr w:type="spellEnd"/>
      <w:r w:rsidR="008E6EF6" w:rsidRPr="003110BC">
        <w:rPr>
          <w:sz w:val="22"/>
          <w:szCs w:val="22"/>
        </w:rPr>
        <w:t>/bodies in Seychelles</w:t>
      </w:r>
      <w:r w:rsidR="002B7F89" w:rsidRPr="003110BC">
        <w:rPr>
          <w:sz w:val="22"/>
          <w:szCs w:val="22"/>
        </w:rPr>
        <w:t xml:space="preserve"> (</w:t>
      </w:r>
      <w:proofErr w:type="spellStart"/>
      <w:r w:rsidR="002B7F89" w:rsidRPr="003110BC">
        <w:rPr>
          <w:sz w:val="22"/>
          <w:szCs w:val="22"/>
        </w:rPr>
        <w:t>e.g</w:t>
      </w:r>
      <w:proofErr w:type="spellEnd"/>
      <w:r w:rsidR="002B7F89" w:rsidRPr="003110BC">
        <w:rPr>
          <w:sz w:val="22"/>
          <w:szCs w:val="22"/>
        </w:rPr>
        <w:t xml:space="preserve"> SeyCCAT, MEECC, SMSP initiative-TNC, SNPA, ICS</w:t>
      </w:r>
      <w:r w:rsidR="00413364" w:rsidRPr="003110BC">
        <w:rPr>
          <w:sz w:val="22"/>
          <w:szCs w:val="22"/>
        </w:rPr>
        <w:t>, MCSS</w:t>
      </w:r>
      <w:r w:rsidR="002B7F89" w:rsidRPr="003110BC">
        <w:rPr>
          <w:sz w:val="22"/>
          <w:szCs w:val="22"/>
        </w:rPr>
        <w:t>) and potentially beyond</w:t>
      </w:r>
      <w:r w:rsidR="004D394F" w:rsidRPr="003110BC">
        <w:rPr>
          <w:sz w:val="22"/>
          <w:szCs w:val="22"/>
        </w:rPr>
        <w:t>*</w:t>
      </w:r>
      <w:r w:rsidR="002B7F89" w:rsidRPr="003110BC">
        <w:rPr>
          <w:sz w:val="22"/>
          <w:szCs w:val="22"/>
        </w:rPr>
        <w:t>. W</w:t>
      </w:r>
      <w:r w:rsidR="008E6EF6" w:rsidRPr="003110BC">
        <w:rPr>
          <w:sz w:val="22"/>
          <w:szCs w:val="22"/>
        </w:rPr>
        <w:t xml:space="preserve">e do not </w:t>
      </w:r>
      <w:r w:rsidR="000E4DFA">
        <w:rPr>
          <w:sz w:val="22"/>
          <w:szCs w:val="22"/>
        </w:rPr>
        <w:t xml:space="preserve">yet </w:t>
      </w:r>
      <w:r w:rsidR="008E6EF6" w:rsidRPr="003110BC">
        <w:rPr>
          <w:sz w:val="22"/>
          <w:szCs w:val="22"/>
        </w:rPr>
        <w:t>know</w:t>
      </w:r>
      <w:r w:rsidR="002B7F89" w:rsidRPr="003110BC">
        <w:rPr>
          <w:sz w:val="22"/>
          <w:szCs w:val="22"/>
        </w:rPr>
        <w:t xml:space="preserve"> all relevant organization as </w:t>
      </w:r>
      <w:r w:rsidR="008E6EF6" w:rsidRPr="003110BC">
        <w:rPr>
          <w:sz w:val="22"/>
          <w:szCs w:val="22"/>
        </w:rPr>
        <w:t>depends on where the areas of high</w:t>
      </w:r>
      <w:r w:rsidR="002B7F89" w:rsidRPr="003110BC">
        <w:rPr>
          <w:sz w:val="22"/>
          <w:szCs w:val="22"/>
        </w:rPr>
        <w:t xml:space="preserve"> </w:t>
      </w:r>
      <w:r w:rsidR="008E6EF6" w:rsidRPr="003110BC">
        <w:rPr>
          <w:sz w:val="22"/>
          <w:szCs w:val="22"/>
        </w:rPr>
        <w:t>activity are located</w:t>
      </w:r>
      <w:r w:rsidR="004A3CEF">
        <w:rPr>
          <w:sz w:val="22"/>
          <w:szCs w:val="22"/>
        </w:rPr>
        <w:t xml:space="preserve">, but once identified, we will meet with the relevant </w:t>
      </w:r>
      <w:r w:rsidR="00706128">
        <w:rPr>
          <w:sz w:val="22"/>
          <w:szCs w:val="22"/>
        </w:rPr>
        <w:t xml:space="preserve">Seychelles </w:t>
      </w:r>
      <w:proofErr w:type="spellStart"/>
      <w:r w:rsidR="004A3CEF">
        <w:rPr>
          <w:sz w:val="22"/>
          <w:szCs w:val="22"/>
        </w:rPr>
        <w:t>organisations</w:t>
      </w:r>
      <w:proofErr w:type="spellEnd"/>
      <w:r w:rsidR="004A3CEF">
        <w:rPr>
          <w:sz w:val="22"/>
          <w:szCs w:val="22"/>
        </w:rPr>
        <w:t xml:space="preserve"> personally.</w:t>
      </w:r>
      <w:r w:rsidR="00D25F72" w:rsidRPr="003110BC">
        <w:rPr>
          <w:sz w:val="22"/>
          <w:szCs w:val="22"/>
        </w:rPr>
        <w:t xml:space="preserve"> [</w:t>
      </w:r>
      <w:r w:rsidR="004A3CEF">
        <w:rPr>
          <w:sz w:val="22"/>
          <w:szCs w:val="22"/>
        </w:rPr>
        <w:t>T</w:t>
      </w:r>
      <w:r w:rsidR="00D25F72" w:rsidRPr="003110BC">
        <w:rPr>
          <w:sz w:val="22"/>
          <w:szCs w:val="22"/>
        </w:rPr>
        <w:t xml:space="preserve">his will ensure that the information gets to the management </w:t>
      </w:r>
      <w:proofErr w:type="spellStart"/>
      <w:r w:rsidR="00D25F72" w:rsidRPr="003110BC">
        <w:rPr>
          <w:sz w:val="22"/>
          <w:szCs w:val="22"/>
        </w:rPr>
        <w:t>organisations</w:t>
      </w:r>
      <w:proofErr w:type="spellEnd"/>
      <w:r w:rsidR="000E4DFA">
        <w:rPr>
          <w:sz w:val="22"/>
          <w:szCs w:val="22"/>
        </w:rPr>
        <w:t>/</w:t>
      </w:r>
      <w:r w:rsidR="00D25F72" w:rsidRPr="003110BC">
        <w:rPr>
          <w:sz w:val="22"/>
          <w:szCs w:val="22"/>
        </w:rPr>
        <w:t>bodies that can use it to inform their management decisions</w:t>
      </w:r>
      <w:r w:rsidR="004D394F" w:rsidRPr="003110BC">
        <w:rPr>
          <w:sz w:val="22"/>
          <w:szCs w:val="22"/>
        </w:rPr>
        <w:t>.</w:t>
      </w:r>
      <w:r w:rsidR="00D13445">
        <w:rPr>
          <w:sz w:val="22"/>
          <w:szCs w:val="22"/>
        </w:rPr>
        <w:t>]</w:t>
      </w:r>
      <w:r w:rsidR="004D394F" w:rsidRPr="003110BC">
        <w:rPr>
          <w:sz w:val="22"/>
          <w:szCs w:val="22"/>
        </w:rPr>
        <w:t xml:space="preserve"> *Foraging areas used after independence probably extend into international waters.</w:t>
      </w:r>
      <w:r w:rsidR="00D13445">
        <w:rPr>
          <w:sz w:val="22"/>
          <w:szCs w:val="22"/>
        </w:rPr>
        <w:t xml:space="preserve"> </w:t>
      </w:r>
      <w:r w:rsidR="008C2EE6">
        <w:rPr>
          <w:i/>
          <w:sz w:val="22"/>
          <w:szCs w:val="22"/>
        </w:rPr>
        <w:t>CF, RB, CL &amp; JM</w:t>
      </w:r>
      <w:r w:rsidR="00D25F72" w:rsidRPr="003110BC">
        <w:rPr>
          <w:i/>
          <w:sz w:val="22"/>
          <w:szCs w:val="22"/>
        </w:rPr>
        <w:t>, by project end.</w:t>
      </w:r>
    </w:p>
    <w:p w14:paraId="3BC2FE96" w14:textId="77777777" w:rsidR="00A02F7C" w:rsidRPr="00A02F7C" w:rsidRDefault="00A02F7C" w:rsidP="00B9463B">
      <w:pPr>
        <w:spacing w:after="60" w:line="240" w:lineRule="auto"/>
        <w:jc w:val="both"/>
      </w:pPr>
    </w:p>
    <w:p w14:paraId="3293E9FD" w14:textId="5586B570" w:rsidR="003F70F0" w:rsidRPr="00B9463B" w:rsidRDefault="00EC2783" w:rsidP="00B9463B">
      <w:pPr>
        <w:spacing w:after="60" w:line="240" w:lineRule="auto"/>
        <w:jc w:val="both"/>
        <w:rPr>
          <w:rFonts w:ascii="Times New Roman" w:hAnsi="Times New Roman" w:cs="Times New Roman"/>
          <w:i/>
        </w:rPr>
      </w:pPr>
      <w:r w:rsidRPr="00B9463B">
        <w:rPr>
          <w:rFonts w:ascii="Times New Roman" w:hAnsi="Times New Roman" w:cs="Times New Roman"/>
          <w:i/>
        </w:rPr>
        <w:t>Expected results</w:t>
      </w:r>
    </w:p>
    <w:p w14:paraId="6588351E" w14:textId="02D577DB" w:rsidR="00734D61" w:rsidRPr="00B9463B" w:rsidRDefault="008C1AA0" w:rsidP="00B9463B">
      <w:pPr>
        <w:spacing w:after="60" w:line="240" w:lineRule="auto"/>
        <w:jc w:val="both"/>
        <w:rPr>
          <w:rFonts w:ascii="Times New Roman" w:hAnsi="Times New Roman" w:cs="Times New Roman"/>
          <w:i/>
        </w:rPr>
      </w:pPr>
      <w:r w:rsidRPr="00B9463B">
        <w:rPr>
          <w:rFonts w:ascii="Times New Roman" w:hAnsi="Times New Roman" w:cs="Times New Roman"/>
        </w:rPr>
        <w:t>By project end we expect to have</w:t>
      </w:r>
      <w:r w:rsidR="002216BD" w:rsidRPr="00B9463B">
        <w:rPr>
          <w:rFonts w:ascii="Times New Roman" w:hAnsi="Times New Roman" w:cs="Times New Roman"/>
        </w:rPr>
        <w:t xml:space="preserve"> obtained</w:t>
      </w:r>
      <w:r w:rsidRPr="00B9463B">
        <w:rPr>
          <w:rFonts w:ascii="Times New Roman" w:hAnsi="Times New Roman" w:cs="Times New Roman"/>
        </w:rPr>
        <w:t xml:space="preserve"> the first data indicating </w:t>
      </w:r>
      <w:r w:rsidR="00BE6EEB" w:rsidRPr="00B9463B">
        <w:rPr>
          <w:rFonts w:ascii="Times New Roman" w:hAnsi="Times New Roman" w:cs="Times New Roman"/>
        </w:rPr>
        <w:t>where juvenile</w:t>
      </w:r>
      <w:r w:rsidR="0019512E" w:rsidRPr="00B9463B">
        <w:rPr>
          <w:rFonts w:ascii="Times New Roman" w:hAnsi="Times New Roman" w:cs="Times New Roman"/>
        </w:rPr>
        <w:t xml:space="preserve"> </w:t>
      </w:r>
      <w:r w:rsidR="00BE6EEB" w:rsidRPr="00B9463B">
        <w:rPr>
          <w:rFonts w:ascii="Times New Roman" w:hAnsi="Times New Roman" w:cs="Times New Roman"/>
        </w:rPr>
        <w:t>Sooty Terns from the Bird Island colony feed during the time that they gain independence from their parent(s). Th</w:t>
      </w:r>
      <w:r w:rsidR="0019512E" w:rsidRPr="00B9463B">
        <w:rPr>
          <w:rFonts w:ascii="Times New Roman" w:hAnsi="Times New Roman" w:cs="Times New Roman"/>
        </w:rPr>
        <w:t>ese</w:t>
      </w:r>
      <w:r w:rsidR="00BE6EEB" w:rsidRPr="00B9463B">
        <w:rPr>
          <w:rFonts w:ascii="Times New Roman" w:hAnsi="Times New Roman" w:cs="Times New Roman"/>
        </w:rPr>
        <w:t xml:space="preserve"> </w:t>
      </w:r>
      <w:r w:rsidR="00DD5F83">
        <w:rPr>
          <w:rFonts w:ascii="Times New Roman" w:hAnsi="Times New Roman" w:cs="Times New Roman"/>
        </w:rPr>
        <w:t xml:space="preserve">are probable </w:t>
      </w:r>
      <w:r w:rsidR="0019512E" w:rsidRPr="00B9463B">
        <w:rPr>
          <w:rFonts w:ascii="Times New Roman" w:hAnsi="Times New Roman" w:cs="Times New Roman"/>
        </w:rPr>
        <w:t xml:space="preserve">oceanic areas </w:t>
      </w:r>
      <w:r w:rsidR="000E4DFA">
        <w:rPr>
          <w:rFonts w:ascii="Times New Roman" w:hAnsi="Times New Roman" w:cs="Times New Roman"/>
        </w:rPr>
        <w:t xml:space="preserve">of </w:t>
      </w:r>
      <w:r w:rsidR="0019512E" w:rsidRPr="00B9463B">
        <w:rPr>
          <w:rFonts w:ascii="Times New Roman" w:hAnsi="Times New Roman" w:cs="Times New Roman"/>
        </w:rPr>
        <w:t>predictably</w:t>
      </w:r>
      <w:r w:rsidR="001133BD" w:rsidRPr="00B9463B">
        <w:rPr>
          <w:rFonts w:ascii="Times New Roman" w:hAnsi="Times New Roman" w:cs="Times New Roman"/>
        </w:rPr>
        <w:t xml:space="preserve"> high productivity and biodiversity </w:t>
      </w:r>
      <w:r w:rsidR="0019512E" w:rsidRPr="00B9463B">
        <w:rPr>
          <w:rFonts w:ascii="Times New Roman" w:hAnsi="Times New Roman" w:cs="Times New Roman"/>
        </w:rPr>
        <w:t>values,</w:t>
      </w:r>
      <w:r w:rsidR="001133BD" w:rsidRPr="00B9463B">
        <w:rPr>
          <w:rFonts w:ascii="Times New Roman" w:hAnsi="Times New Roman" w:cs="Times New Roman"/>
        </w:rPr>
        <w:t xml:space="preserve"> </w:t>
      </w:r>
      <w:r w:rsidR="00DD5F83">
        <w:rPr>
          <w:rFonts w:ascii="Times New Roman" w:hAnsi="Times New Roman" w:cs="Times New Roman"/>
        </w:rPr>
        <w:t xml:space="preserve">and this </w:t>
      </w:r>
      <w:r w:rsidR="00734D61" w:rsidRPr="00B9463B">
        <w:rPr>
          <w:rFonts w:ascii="Times New Roman" w:hAnsi="Times New Roman" w:cs="Times New Roman"/>
        </w:rPr>
        <w:t>will be the first seabird data of this kind to be available to contribute to marine spatial planning considerations</w:t>
      </w:r>
      <w:r w:rsidR="0019512E" w:rsidRPr="00B9463B">
        <w:rPr>
          <w:rFonts w:ascii="Times New Roman" w:hAnsi="Times New Roman" w:cs="Times New Roman"/>
        </w:rPr>
        <w:t xml:space="preserve">. These areas are also important for the maintenance of stable and healthy Sooty </w:t>
      </w:r>
      <w:r w:rsidR="002216BD" w:rsidRPr="00B9463B">
        <w:rPr>
          <w:rFonts w:ascii="Times New Roman" w:hAnsi="Times New Roman" w:cs="Times New Roman"/>
        </w:rPr>
        <w:t>T</w:t>
      </w:r>
      <w:r w:rsidR="0019512E" w:rsidRPr="00B9463B">
        <w:rPr>
          <w:rFonts w:ascii="Times New Roman" w:hAnsi="Times New Roman" w:cs="Times New Roman"/>
        </w:rPr>
        <w:t xml:space="preserve">ern populations in Seychelles </w:t>
      </w:r>
      <w:r w:rsidR="00734D61" w:rsidRPr="00B9463B">
        <w:rPr>
          <w:rFonts w:ascii="Times New Roman" w:hAnsi="Times New Roman" w:cs="Times New Roman"/>
        </w:rPr>
        <w:t>and will</w:t>
      </w:r>
      <w:r w:rsidR="00BE6EEB" w:rsidRPr="00B9463B">
        <w:rPr>
          <w:rFonts w:ascii="Times New Roman" w:hAnsi="Times New Roman" w:cs="Times New Roman"/>
        </w:rPr>
        <w:t xml:space="preserve"> permit consideration of conservation measures for these oceanic areas that are necessary, feasible and take account of predicted changes in oceanic conditions</w:t>
      </w:r>
      <w:r w:rsidR="001021EA" w:rsidRPr="00B9463B">
        <w:rPr>
          <w:rFonts w:ascii="Times New Roman" w:hAnsi="Times New Roman" w:cs="Times New Roman"/>
        </w:rPr>
        <w:t xml:space="preserve"> with the continuation of global warming.</w:t>
      </w:r>
      <w:r w:rsidR="002216BD" w:rsidRPr="00B9463B">
        <w:rPr>
          <w:rFonts w:ascii="Times New Roman" w:hAnsi="Times New Roman" w:cs="Times New Roman"/>
        </w:rPr>
        <w:t xml:space="preserve"> We expect to have provided this data to the SMSP</w:t>
      </w:r>
      <w:r w:rsidR="00B9463B">
        <w:rPr>
          <w:rFonts w:ascii="Times New Roman" w:hAnsi="Times New Roman" w:cs="Times New Roman"/>
        </w:rPr>
        <w:t>-</w:t>
      </w:r>
      <w:r w:rsidR="002216BD" w:rsidRPr="00B9463B">
        <w:rPr>
          <w:rFonts w:ascii="Times New Roman" w:hAnsi="Times New Roman" w:cs="Times New Roman"/>
        </w:rPr>
        <w:t xml:space="preserve">TNC unit for inclusion in SMSP process, and to other relevant </w:t>
      </w:r>
      <w:proofErr w:type="spellStart"/>
      <w:r w:rsidR="002216BD" w:rsidRPr="00B9463B">
        <w:rPr>
          <w:rFonts w:ascii="Times New Roman" w:hAnsi="Times New Roman" w:cs="Times New Roman"/>
        </w:rPr>
        <w:t>organisations</w:t>
      </w:r>
      <w:proofErr w:type="spellEnd"/>
      <w:r w:rsidR="002216BD" w:rsidRPr="00B9463B">
        <w:rPr>
          <w:rFonts w:ascii="Times New Roman" w:hAnsi="Times New Roman" w:cs="Times New Roman"/>
        </w:rPr>
        <w:t>,</w:t>
      </w:r>
    </w:p>
    <w:p w14:paraId="38B3FD46" w14:textId="1EF15415" w:rsidR="00734D61" w:rsidRPr="00B9463B" w:rsidRDefault="0019512E" w:rsidP="00B9463B">
      <w:pPr>
        <w:spacing w:after="60" w:line="240" w:lineRule="auto"/>
        <w:jc w:val="both"/>
        <w:rPr>
          <w:rFonts w:ascii="Times New Roman" w:hAnsi="Times New Roman" w:cs="Times New Roman"/>
        </w:rPr>
      </w:pPr>
      <w:r w:rsidRPr="00B9463B">
        <w:rPr>
          <w:rFonts w:ascii="Times New Roman" w:hAnsi="Times New Roman" w:cs="Times New Roman"/>
        </w:rPr>
        <w:t>Secondly by project end</w:t>
      </w:r>
      <w:r w:rsidR="00734D61" w:rsidRPr="00B9463B">
        <w:rPr>
          <w:rFonts w:ascii="Times New Roman" w:hAnsi="Times New Roman" w:cs="Times New Roman"/>
        </w:rPr>
        <w:t xml:space="preserve"> </w:t>
      </w:r>
      <w:r w:rsidR="002216BD" w:rsidRPr="00B9463B">
        <w:rPr>
          <w:rFonts w:ascii="Times New Roman" w:hAnsi="Times New Roman" w:cs="Times New Roman"/>
        </w:rPr>
        <w:t xml:space="preserve">expect to </w:t>
      </w:r>
      <w:r w:rsidR="00734D61" w:rsidRPr="00B9463B">
        <w:rPr>
          <w:rFonts w:ascii="Times New Roman" w:hAnsi="Times New Roman" w:cs="Times New Roman"/>
        </w:rPr>
        <w:t xml:space="preserve">have obtained the first spatial data on where juvenile Sooty </w:t>
      </w:r>
      <w:r w:rsidR="00DD5F83">
        <w:rPr>
          <w:rFonts w:ascii="Times New Roman" w:hAnsi="Times New Roman" w:cs="Times New Roman"/>
        </w:rPr>
        <w:t>T</w:t>
      </w:r>
      <w:r w:rsidR="00734D61" w:rsidRPr="00B9463B">
        <w:rPr>
          <w:rFonts w:ascii="Times New Roman" w:hAnsi="Times New Roman" w:cs="Times New Roman"/>
        </w:rPr>
        <w:t>erns from Bird Island colony disperse to and where they f</w:t>
      </w:r>
      <w:r w:rsidR="00DD5F83">
        <w:rPr>
          <w:rFonts w:ascii="Times New Roman" w:hAnsi="Times New Roman" w:cs="Times New Roman"/>
        </w:rPr>
        <w:t>orage</w:t>
      </w:r>
      <w:r w:rsidR="00734D61" w:rsidRPr="00B9463B">
        <w:rPr>
          <w:rFonts w:ascii="Times New Roman" w:hAnsi="Times New Roman" w:cs="Times New Roman"/>
        </w:rPr>
        <w:t xml:space="preserve"> for the first 2 years of their lives. </w:t>
      </w:r>
      <w:r w:rsidR="002216BD" w:rsidRPr="00B9463B">
        <w:rPr>
          <w:rFonts w:ascii="Times New Roman" w:hAnsi="Times New Roman" w:cs="Times New Roman"/>
        </w:rPr>
        <w:t>These findings</w:t>
      </w:r>
      <w:r w:rsidR="004D468E" w:rsidRPr="00B9463B">
        <w:rPr>
          <w:rFonts w:ascii="Times New Roman" w:hAnsi="Times New Roman" w:cs="Times New Roman"/>
        </w:rPr>
        <w:t xml:space="preserve"> will be provided to the relevant </w:t>
      </w:r>
      <w:proofErr w:type="spellStart"/>
      <w:r w:rsidR="004D468E" w:rsidRPr="00B9463B">
        <w:rPr>
          <w:rFonts w:ascii="Times New Roman" w:hAnsi="Times New Roman" w:cs="Times New Roman"/>
        </w:rPr>
        <w:t>organisations</w:t>
      </w:r>
      <w:proofErr w:type="spellEnd"/>
      <w:r w:rsidR="004D468E" w:rsidRPr="00B9463B">
        <w:rPr>
          <w:rFonts w:ascii="Times New Roman" w:hAnsi="Times New Roman" w:cs="Times New Roman"/>
        </w:rPr>
        <w:t xml:space="preserve"> (locally and internationally) </w:t>
      </w:r>
      <w:r w:rsidRPr="00B9463B">
        <w:rPr>
          <w:rFonts w:ascii="Times New Roman" w:hAnsi="Times New Roman" w:cs="Times New Roman"/>
        </w:rPr>
        <w:t xml:space="preserve">by project </w:t>
      </w:r>
      <w:r w:rsidR="002216BD" w:rsidRPr="00B9463B">
        <w:rPr>
          <w:rFonts w:ascii="Times New Roman" w:hAnsi="Times New Roman" w:cs="Times New Roman"/>
        </w:rPr>
        <w:t>end and</w:t>
      </w:r>
      <w:r w:rsidR="004D468E" w:rsidRPr="00B9463B">
        <w:rPr>
          <w:rFonts w:ascii="Times New Roman" w:hAnsi="Times New Roman" w:cs="Times New Roman"/>
        </w:rPr>
        <w:t xml:space="preserve"> will provide new data for consideration of conservation measures for these oceanic areas</w:t>
      </w:r>
      <w:r w:rsidR="00FD464C" w:rsidRPr="00B9463B">
        <w:rPr>
          <w:rFonts w:ascii="Times New Roman" w:hAnsi="Times New Roman" w:cs="Times New Roman"/>
        </w:rPr>
        <w:t xml:space="preserve"> (many are likely to fall outside Seychelles jurisdiction, and will require inter-governmental discussions/consultations</w:t>
      </w:r>
      <w:r w:rsidR="00890630" w:rsidRPr="00B9463B">
        <w:rPr>
          <w:rFonts w:ascii="Times New Roman" w:hAnsi="Times New Roman" w:cs="Times New Roman"/>
        </w:rPr>
        <w:t>.</w:t>
      </w:r>
    </w:p>
    <w:p w14:paraId="422D6B2C" w14:textId="77777777" w:rsidR="004D468E" w:rsidRPr="00B9463B" w:rsidRDefault="004D468E" w:rsidP="00B9463B">
      <w:pPr>
        <w:pStyle w:val="ListParagraph"/>
        <w:spacing w:after="60"/>
        <w:jc w:val="both"/>
        <w:rPr>
          <w:i/>
        </w:rPr>
      </w:pPr>
    </w:p>
    <w:p w14:paraId="081534BC" w14:textId="742CBBA2" w:rsidR="0091076E" w:rsidRPr="00B9463B" w:rsidRDefault="00EC2783" w:rsidP="00B9463B">
      <w:pPr>
        <w:spacing w:after="60" w:line="240" w:lineRule="auto"/>
        <w:jc w:val="both"/>
        <w:rPr>
          <w:rFonts w:ascii="Times New Roman" w:hAnsi="Times New Roman" w:cs="Times New Roman"/>
          <w:i/>
        </w:rPr>
      </w:pPr>
      <w:r w:rsidRPr="00B9463B">
        <w:rPr>
          <w:rFonts w:ascii="Times New Roman" w:hAnsi="Times New Roman" w:cs="Times New Roman"/>
          <w:i/>
        </w:rPr>
        <w:t>Location</w:t>
      </w:r>
    </w:p>
    <w:p w14:paraId="7BD3BB9B" w14:textId="75C6735F" w:rsidR="00BC3368" w:rsidRPr="00B9463B" w:rsidRDefault="0091076E" w:rsidP="00B9463B">
      <w:pPr>
        <w:spacing w:after="60" w:line="240" w:lineRule="auto"/>
        <w:jc w:val="both"/>
        <w:rPr>
          <w:rFonts w:ascii="Times New Roman" w:hAnsi="Times New Roman" w:cs="Times New Roman"/>
        </w:rPr>
      </w:pPr>
      <w:r w:rsidRPr="00B9463B">
        <w:rPr>
          <w:rFonts w:ascii="Times New Roman" w:hAnsi="Times New Roman" w:cs="Times New Roman"/>
        </w:rPr>
        <w:t xml:space="preserve">The </w:t>
      </w:r>
      <w:r w:rsidR="00890630" w:rsidRPr="00B9463B">
        <w:rPr>
          <w:rFonts w:ascii="Times New Roman" w:hAnsi="Times New Roman" w:cs="Times New Roman"/>
        </w:rPr>
        <w:t xml:space="preserve">satellite transmitters </w:t>
      </w:r>
      <w:r w:rsidR="00931C57" w:rsidRPr="00B9463B">
        <w:rPr>
          <w:rFonts w:ascii="Times New Roman" w:hAnsi="Times New Roman" w:cs="Times New Roman"/>
        </w:rPr>
        <w:t>(</w:t>
      </w:r>
      <w:r w:rsidRPr="00B9463B">
        <w:rPr>
          <w:rFonts w:ascii="Times New Roman" w:hAnsi="Times New Roman" w:cs="Times New Roman"/>
        </w:rPr>
        <w:t>PTTs</w:t>
      </w:r>
      <w:r w:rsidR="00890630" w:rsidRPr="00B9463B">
        <w:rPr>
          <w:rFonts w:ascii="Times New Roman" w:hAnsi="Times New Roman" w:cs="Times New Roman"/>
        </w:rPr>
        <w:t>)</w:t>
      </w:r>
      <w:r w:rsidRPr="00B9463B">
        <w:rPr>
          <w:rFonts w:ascii="Times New Roman" w:hAnsi="Times New Roman" w:cs="Times New Roman"/>
        </w:rPr>
        <w:t xml:space="preserve"> will be attached to juvenile Sooty Terns in the breeding colony on Bird Island, which is the most accessible of Seychelles’ large Sooty Tern coloni</w:t>
      </w:r>
      <w:r w:rsidR="00931C57" w:rsidRPr="00B9463B">
        <w:rPr>
          <w:rFonts w:ascii="Times New Roman" w:hAnsi="Times New Roman" w:cs="Times New Roman"/>
        </w:rPr>
        <w:t>es</w:t>
      </w:r>
      <w:r w:rsidRPr="00B9463B">
        <w:rPr>
          <w:rFonts w:ascii="Times New Roman" w:hAnsi="Times New Roman" w:cs="Times New Roman"/>
        </w:rPr>
        <w:t xml:space="preserve"> and where most research has been undertaken sin</w:t>
      </w:r>
      <w:r w:rsidR="00376F7B" w:rsidRPr="00B9463B">
        <w:rPr>
          <w:rFonts w:ascii="Times New Roman" w:hAnsi="Times New Roman" w:cs="Times New Roman"/>
        </w:rPr>
        <w:t>c</w:t>
      </w:r>
      <w:r w:rsidRPr="00B9463B">
        <w:rPr>
          <w:rFonts w:ascii="Times New Roman" w:hAnsi="Times New Roman" w:cs="Times New Roman"/>
        </w:rPr>
        <w:t>e 1973.</w:t>
      </w:r>
    </w:p>
    <w:p w14:paraId="5945068F" w14:textId="32387C0F" w:rsidR="00A0658B" w:rsidRPr="00B9463B" w:rsidRDefault="00A0658B" w:rsidP="00B9463B">
      <w:pPr>
        <w:spacing w:after="60" w:line="240" w:lineRule="auto"/>
        <w:ind w:right="-532"/>
        <w:rPr>
          <w:rFonts w:ascii="Times New Roman" w:hAnsi="Times New Roman" w:cs="Times New Roman"/>
          <w:highlight w:val="yellow"/>
        </w:rPr>
      </w:pPr>
      <w:r w:rsidRPr="00B9463B">
        <w:rPr>
          <w:rFonts w:ascii="Times New Roman" w:hAnsi="Times New Roman" w:cs="Times New Roman"/>
          <w:i/>
        </w:rPr>
        <w:t>Scaling-up and replication.</w:t>
      </w:r>
      <w:r w:rsidRPr="00B9463B">
        <w:rPr>
          <w:rFonts w:ascii="Times New Roman" w:hAnsi="Times New Roman" w:cs="Times New Roman"/>
        </w:rPr>
        <w:t xml:space="preserve"> The potential for scaling-up and replication of this project is described in section H under the heading </w:t>
      </w:r>
      <w:r w:rsidR="00F138E5" w:rsidRPr="00B9463B">
        <w:rPr>
          <w:rFonts w:ascii="Times New Roman" w:hAnsi="Times New Roman" w:cs="Times New Roman"/>
          <w:b/>
        </w:rPr>
        <w:t>“Sustainability</w:t>
      </w:r>
      <w:r w:rsidRPr="00B9463B">
        <w:rPr>
          <w:rFonts w:ascii="Times New Roman" w:hAnsi="Times New Roman" w:cs="Times New Roman"/>
          <w:b/>
        </w:rPr>
        <w:t xml:space="preserve"> and Potential for replication and scaling-up”</w:t>
      </w:r>
    </w:p>
    <w:p w14:paraId="1885BD61" w14:textId="77777777" w:rsidR="00EC2783" w:rsidRPr="0060332D" w:rsidRDefault="00EC2783" w:rsidP="00EC2783">
      <w:pPr>
        <w:spacing w:after="0" w:line="240" w:lineRule="auto"/>
        <w:rPr>
          <w:rFonts w:ascii="Times New Roman" w:hAnsi="Times New Roman" w:cs="Times New Roman"/>
        </w:rPr>
      </w:pPr>
    </w:p>
    <w:p w14:paraId="2ACD46D1" w14:textId="49A6B256" w:rsidR="001F6D02" w:rsidRPr="001F6D02" w:rsidRDefault="00EC2783" w:rsidP="001F6D02">
      <w:pPr>
        <w:pStyle w:val="ListParagraph"/>
        <w:numPr>
          <w:ilvl w:val="0"/>
          <w:numId w:val="5"/>
        </w:numPr>
        <w:jc w:val="both"/>
        <w:rPr>
          <w:b/>
          <w:caps/>
          <w:sz w:val="22"/>
          <w:szCs w:val="22"/>
          <w:u w:val="single"/>
        </w:rPr>
      </w:pPr>
      <w:r w:rsidRPr="0060332D">
        <w:rPr>
          <w:b/>
          <w:bCs/>
          <w:caps/>
          <w:sz w:val="22"/>
          <w:szCs w:val="22"/>
          <w:u w:val="single"/>
        </w:rPr>
        <w:t>Description of the Activities and their Effectiveness</w:t>
      </w:r>
    </w:p>
    <w:p w14:paraId="51EDC5D0" w14:textId="77777777" w:rsidR="00257B74" w:rsidRPr="00B9463B" w:rsidRDefault="00257B74" w:rsidP="00B9463B">
      <w:pPr>
        <w:spacing w:after="60" w:line="240" w:lineRule="auto"/>
        <w:jc w:val="both"/>
        <w:rPr>
          <w:rFonts w:ascii="Times New Roman" w:hAnsi="Times New Roman" w:cs="Times New Roman"/>
        </w:rPr>
      </w:pPr>
    </w:p>
    <w:p w14:paraId="5B95573B" w14:textId="71AE48CB" w:rsidR="00D0723D" w:rsidRPr="00B9463B" w:rsidRDefault="00D0723D" w:rsidP="00B9463B">
      <w:pPr>
        <w:spacing w:after="60" w:line="240" w:lineRule="auto"/>
        <w:jc w:val="both"/>
        <w:rPr>
          <w:rFonts w:ascii="Times New Roman" w:hAnsi="Times New Roman" w:cs="Times New Roman"/>
          <w:i/>
        </w:rPr>
      </w:pPr>
      <w:r w:rsidRPr="00B9463B">
        <w:rPr>
          <w:rFonts w:ascii="Times New Roman" w:hAnsi="Times New Roman" w:cs="Times New Roman"/>
        </w:rPr>
        <w:t xml:space="preserve">The project activities and their effectiveness are described in detail in section D above under the heading “The </w:t>
      </w:r>
      <w:r w:rsidRPr="00B9463B">
        <w:rPr>
          <w:rFonts w:ascii="Times New Roman" w:hAnsi="Times New Roman" w:cs="Times New Roman"/>
          <w:b/>
          <w:bCs/>
        </w:rPr>
        <w:t>specific activities</w:t>
      </w:r>
      <w:r w:rsidRPr="00B9463B">
        <w:rPr>
          <w:rFonts w:ascii="Times New Roman" w:hAnsi="Times New Roman" w:cs="Times New Roman"/>
        </w:rPr>
        <w:t xml:space="preserve"> that the project will conduct, including a description of their effectiveness” including project team members who are responsible for implementing each activity, and therefore are not repeated here.</w:t>
      </w:r>
    </w:p>
    <w:p w14:paraId="3CC70AD7" w14:textId="2BEB5C56" w:rsidR="00AF6F94" w:rsidRPr="00D0723D" w:rsidRDefault="00AF6F94" w:rsidP="00D0723D">
      <w:pPr>
        <w:jc w:val="both"/>
        <w:rPr>
          <w:i/>
        </w:rPr>
        <w:sectPr w:rsidR="00AF6F94" w:rsidRPr="00D0723D" w:rsidSect="00626B8C">
          <w:footerReference w:type="even" r:id="rId11"/>
          <w:footerReference w:type="default" r:id="rId12"/>
          <w:headerReference w:type="first" r:id="rId13"/>
          <w:footerReference w:type="first" r:id="rId14"/>
          <w:pgSz w:w="12240" w:h="15840"/>
          <w:pgMar w:top="1440" w:right="1080" w:bottom="1440" w:left="1080" w:header="720" w:footer="720" w:gutter="0"/>
          <w:pgNumType w:start="0"/>
          <w:cols w:space="720"/>
          <w:titlePg/>
          <w:docGrid w:linePitch="360"/>
        </w:sectPr>
      </w:pPr>
    </w:p>
    <w:tbl>
      <w:tblPr>
        <w:tblpPr w:leftFromText="180" w:rightFromText="180" w:vertAnchor="text" w:horzAnchor="margin" w:tblpXSpec="center" w:tblpY="292"/>
        <w:tblW w:w="4833" w:type="pct"/>
        <w:tblLayout w:type="fixed"/>
        <w:tblLook w:val="04A0" w:firstRow="1" w:lastRow="0" w:firstColumn="1" w:lastColumn="0" w:noHBand="0" w:noVBand="1"/>
      </w:tblPr>
      <w:tblGrid>
        <w:gridCol w:w="5752"/>
        <w:gridCol w:w="1816"/>
        <w:gridCol w:w="619"/>
        <w:gridCol w:w="619"/>
        <w:gridCol w:w="619"/>
        <w:gridCol w:w="619"/>
        <w:gridCol w:w="28"/>
        <w:gridCol w:w="591"/>
        <w:gridCol w:w="619"/>
        <w:gridCol w:w="232"/>
        <w:gridCol w:w="387"/>
        <w:gridCol w:w="619"/>
        <w:gridCol w:w="1608"/>
      </w:tblGrid>
      <w:tr w:rsidR="00AF6F94" w:rsidRPr="00DD5F83" w14:paraId="2BF497E1" w14:textId="77777777" w:rsidTr="00083719">
        <w:tc>
          <w:tcPr>
            <w:tcW w:w="4075"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45FA533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b/>
                <w:color w:val="000000"/>
                <w:lang w:val="en-GB" w:eastAsia="en-GB"/>
              </w:rPr>
              <w:lastRenderedPageBreak/>
              <w:t xml:space="preserve">Project title: </w:t>
            </w:r>
            <w:r w:rsidRPr="00DD5F83">
              <w:rPr>
                <w:rFonts w:ascii="Times New Roman" w:hAnsi="Times New Roman" w:cs="Times New Roman"/>
                <w:color w:val="000000"/>
                <w:lang w:val="en-GB" w:eastAsia="en-GB"/>
              </w:rPr>
              <w:t xml:space="preserve">First use of </w:t>
            </w:r>
            <w:r w:rsidRPr="00DD5F83">
              <w:rPr>
                <w:rFonts w:ascii="Times New Roman" w:hAnsi="Times New Roman" w:cs="Times New Roman"/>
              </w:rPr>
              <w:t>satellite telemetry on small pelagic and abundant seabirds (juvenile Sooty Terns) to define potential Marine Protected Areas through identification of foraging areas used during the gaining of independence from their parents</w:t>
            </w:r>
          </w:p>
          <w:p w14:paraId="2F565DF6" w14:textId="77777777" w:rsidR="00AF6F94" w:rsidRPr="00DD5F83" w:rsidRDefault="00AF6F94" w:rsidP="00083719">
            <w:pPr>
              <w:spacing w:before="100" w:beforeAutospacing="1" w:after="0" w:line="240" w:lineRule="auto"/>
              <w:rPr>
                <w:rFonts w:ascii="Times New Roman" w:hAnsi="Times New Roman" w:cs="Times New Roman"/>
                <w:b/>
                <w:color w:val="000000"/>
                <w:lang w:val="en-GB" w:eastAsia="en-GB"/>
              </w:rPr>
            </w:pPr>
          </w:p>
        </w:tc>
        <w:tc>
          <w:tcPr>
            <w:tcW w:w="925" w:type="pct"/>
            <w:gridSpan w:val="3"/>
            <w:tcBorders>
              <w:top w:val="single" w:sz="4" w:space="0" w:color="auto"/>
              <w:left w:val="single" w:sz="4" w:space="0" w:color="auto"/>
              <w:bottom w:val="single" w:sz="4" w:space="0" w:color="auto"/>
              <w:right w:val="single" w:sz="4" w:space="0" w:color="000000"/>
            </w:tcBorders>
            <w:shd w:val="clear" w:color="auto" w:fill="auto"/>
          </w:tcPr>
          <w:p w14:paraId="1F5F7412" w14:textId="77777777" w:rsidR="00AF6F94" w:rsidRPr="00DD5F83" w:rsidRDefault="00AF6F94" w:rsidP="00083719">
            <w:pPr>
              <w:spacing w:before="100" w:beforeAutospacing="1" w:after="0" w:line="240" w:lineRule="auto"/>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 xml:space="preserve">Project start &amp; end dates: </w:t>
            </w:r>
            <w:r w:rsidRPr="00DD5F83">
              <w:rPr>
                <w:rFonts w:ascii="Times New Roman" w:hAnsi="Times New Roman" w:cs="Times New Roman"/>
                <w:color w:val="000000"/>
                <w:lang w:val="en-GB" w:eastAsia="en-GB"/>
              </w:rPr>
              <w:t>June 2019-May 21</w:t>
            </w:r>
          </w:p>
        </w:tc>
      </w:tr>
      <w:tr w:rsidR="00AF6F94" w:rsidRPr="00DD5F83" w14:paraId="209863CA" w14:textId="77777777" w:rsidTr="00083719">
        <w:tc>
          <w:tcPr>
            <w:tcW w:w="5000" w:type="pct"/>
            <w:gridSpan w:val="13"/>
            <w:tcBorders>
              <w:top w:val="single" w:sz="4" w:space="0" w:color="auto"/>
              <w:left w:val="single" w:sz="4" w:space="0" w:color="auto"/>
              <w:bottom w:val="single" w:sz="4" w:space="0" w:color="auto"/>
              <w:right w:val="single" w:sz="4" w:space="0" w:color="000000"/>
            </w:tcBorders>
            <w:shd w:val="clear" w:color="auto" w:fill="auto"/>
          </w:tcPr>
          <w:p w14:paraId="61735533" w14:textId="77777777" w:rsidR="00AF6F94" w:rsidRPr="00DD5F83" w:rsidRDefault="00AF6F94" w:rsidP="00083719">
            <w:pPr>
              <w:spacing w:before="100" w:beforeAutospacing="1" w:after="0" w:line="240" w:lineRule="auto"/>
              <w:jc w:val="both"/>
              <w:rPr>
                <w:rFonts w:ascii="Times New Roman" w:hAnsi="Times New Roman" w:cs="Times New Roman"/>
              </w:rPr>
            </w:pPr>
            <w:r w:rsidRPr="00DD5F83">
              <w:rPr>
                <w:rFonts w:ascii="Times New Roman" w:hAnsi="Times New Roman" w:cs="Times New Roman"/>
                <w:b/>
                <w:color w:val="000000"/>
                <w:lang w:val="en-GB" w:eastAsia="en-GB"/>
              </w:rPr>
              <w:t xml:space="preserve">Project Outcome: </w:t>
            </w:r>
            <w:r w:rsidRPr="00DD5F83">
              <w:rPr>
                <w:rFonts w:ascii="Times New Roman" w:hAnsi="Times New Roman" w:cs="Times New Roman"/>
              </w:rPr>
              <w:t xml:space="preserve"> Candidate Marine Protected Areas defined through the identification of highly productive foraging areas or “hotspots” used by Sooty Terns during the gaining of independence from their parents, and post-independence for the first 2 years of their lives.</w:t>
            </w:r>
          </w:p>
        </w:tc>
      </w:tr>
      <w:tr w:rsidR="00AF6F94" w:rsidRPr="00DD5F83" w14:paraId="48B90466" w14:textId="77777777" w:rsidTr="00083719">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14:paraId="11390331" w14:textId="4ADF0035" w:rsidR="00AF6F94" w:rsidRPr="00DD5F83" w:rsidRDefault="00AF6F94" w:rsidP="00083719">
            <w:pPr>
              <w:spacing w:before="100" w:beforeAutospacing="1" w:after="0" w:line="240" w:lineRule="auto"/>
              <w:jc w:val="both"/>
              <w:rPr>
                <w:rFonts w:ascii="Times New Roman" w:hAnsi="Times New Roman" w:cs="Times New Roman"/>
              </w:rPr>
            </w:pPr>
            <w:r w:rsidRPr="00DD5F83">
              <w:rPr>
                <w:rFonts w:ascii="Times New Roman" w:hAnsi="Times New Roman" w:cs="Times New Roman"/>
                <w:b/>
                <w:color w:val="000000"/>
                <w:lang w:val="en-GB" w:eastAsia="en-GB"/>
              </w:rPr>
              <w:t xml:space="preserve">Specific Objective No. 1. </w:t>
            </w:r>
            <w:r w:rsidRPr="00DD5F83">
              <w:rPr>
                <w:rFonts w:ascii="Times New Roman" w:hAnsi="Times New Roman" w:cs="Times New Roman"/>
              </w:rPr>
              <w:t xml:space="preserve"> To identify using satellite telemetry where juvenile Sooty Terns from the Bird Island colony obtain their food during the period when they gain independence from their parent(s) </w:t>
            </w:r>
            <w:r w:rsidR="00666218">
              <w:rPr>
                <w:rFonts w:ascii="Times New Roman" w:hAnsi="Times New Roman" w:cs="Times New Roman"/>
              </w:rPr>
              <w:t>within the first five months of their lives.</w:t>
            </w:r>
          </w:p>
          <w:p w14:paraId="533C3B3A" w14:textId="77777777" w:rsidR="00AF6F94" w:rsidRPr="00DD5F83" w:rsidRDefault="00AF6F94" w:rsidP="00083719">
            <w:pPr>
              <w:spacing w:before="100" w:beforeAutospacing="1" w:after="0" w:line="240" w:lineRule="auto"/>
              <w:rPr>
                <w:rFonts w:ascii="Times New Roman" w:hAnsi="Times New Roman" w:cs="Times New Roman"/>
                <w:b/>
                <w:color w:val="000000"/>
                <w:lang w:val="en-GB" w:eastAsia="en-GB"/>
              </w:rPr>
            </w:pPr>
          </w:p>
        </w:tc>
      </w:tr>
      <w:tr w:rsidR="00AF6F94" w:rsidRPr="00DD5F83" w14:paraId="157DBC74" w14:textId="77777777" w:rsidTr="00083719">
        <w:tc>
          <w:tcPr>
            <w:tcW w:w="2036" w:type="pct"/>
            <w:vMerge w:val="restart"/>
            <w:tcBorders>
              <w:top w:val="nil"/>
              <w:left w:val="single" w:sz="4" w:space="0" w:color="auto"/>
              <w:right w:val="single" w:sz="4" w:space="0" w:color="auto"/>
            </w:tcBorders>
            <w:shd w:val="clear" w:color="auto" w:fill="auto"/>
            <w:hideMark/>
          </w:tcPr>
          <w:p w14:paraId="7CEA9F35"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Activity</w:t>
            </w:r>
          </w:p>
        </w:tc>
        <w:tc>
          <w:tcPr>
            <w:tcW w:w="643" w:type="pct"/>
            <w:vMerge w:val="restart"/>
            <w:tcBorders>
              <w:top w:val="nil"/>
              <w:left w:val="nil"/>
              <w:right w:val="single" w:sz="4" w:space="0" w:color="auto"/>
            </w:tcBorders>
            <w:shd w:val="clear" w:color="auto" w:fill="auto"/>
            <w:hideMark/>
          </w:tcPr>
          <w:p w14:paraId="4FEAB282"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Responsibility for implementation</w:t>
            </w:r>
          </w:p>
        </w:tc>
        <w:tc>
          <w:tcPr>
            <w:tcW w:w="2320" w:type="pct"/>
            <w:gridSpan w:val="11"/>
            <w:tcBorders>
              <w:top w:val="nil"/>
              <w:left w:val="nil"/>
              <w:right w:val="single" w:sz="4" w:space="0" w:color="auto"/>
            </w:tcBorders>
            <w:shd w:val="clear" w:color="auto" w:fill="auto"/>
            <w:hideMark/>
          </w:tcPr>
          <w:p w14:paraId="79CF019C"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Timeline of activity</w:t>
            </w:r>
          </w:p>
        </w:tc>
      </w:tr>
      <w:tr w:rsidR="00AF6F94" w:rsidRPr="00DD5F83" w14:paraId="72365042" w14:textId="77777777" w:rsidTr="00083719">
        <w:tc>
          <w:tcPr>
            <w:tcW w:w="2036" w:type="pct"/>
            <w:vMerge/>
            <w:tcBorders>
              <w:left w:val="single" w:sz="4" w:space="0" w:color="auto"/>
              <w:right w:val="single" w:sz="4" w:space="0" w:color="auto"/>
            </w:tcBorders>
            <w:shd w:val="clear" w:color="auto" w:fill="auto"/>
            <w:hideMark/>
          </w:tcPr>
          <w:p w14:paraId="13B36E82"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p>
        </w:tc>
        <w:tc>
          <w:tcPr>
            <w:tcW w:w="643" w:type="pct"/>
            <w:vMerge/>
            <w:tcBorders>
              <w:left w:val="nil"/>
              <w:right w:val="single" w:sz="4" w:space="0" w:color="auto"/>
            </w:tcBorders>
            <w:shd w:val="clear" w:color="auto" w:fill="auto"/>
            <w:hideMark/>
          </w:tcPr>
          <w:p w14:paraId="65A325D3"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p>
        </w:tc>
        <w:tc>
          <w:tcPr>
            <w:tcW w:w="886" w:type="pct"/>
            <w:gridSpan w:val="5"/>
            <w:tcBorders>
              <w:top w:val="single" w:sz="4" w:space="0" w:color="auto"/>
              <w:left w:val="nil"/>
              <w:bottom w:val="single" w:sz="4" w:space="0" w:color="auto"/>
              <w:right w:val="single" w:sz="4" w:space="0" w:color="auto"/>
            </w:tcBorders>
            <w:shd w:val="clear" w:color="auto" w:fill="auto"/>
            <w:hideMark/>
          </w:tcPr>
          <w:p w14:paraId="3EEEFD1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Yr1 (June 2019-May 21)</w:t>
            </w:r>
          </w:p>
        </w:tc>
        <w:tc>
          <w:tcPr>
            <w:tcW w:w="866" w:type="pct"/>
            <w:gridSpan w:val="5"/>
            <w:tcBorders>
              <w:top w:val="single" w:sz="4" w:space="0" w:color="auto"/>
              <w:left w:val="nil"/>
              <w:bottom w:val="single" w:sz="4" w:space="0" w:color="auto"/>
              <w:right w:val="single" w:sz="4" w:space="0" w:color="auto"/>
            </w:tcBorders>
            <w:shd w:val="clear" w:color="auto" w:fill="auto"/>
          </w:tcPr>
          <w:p w14:paraId="7171768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Yr2 (June 2019-May 21)</w:t>
            </w:r>
          </w:p>
        </w:tc>
        <w:tc>
          <w:tcPr>
            <w:tcW w:w="568" w:type="pct"/>
            <w:tcBorders>
              <w:top w:val="single" w:sz="4" w:space="0" w:color="auto"/>
              <w:left w:val="nil"/>
              <w:right w:val="single" w:sz="4" w:space="0" w:color="auto"/>
            </w:tcBorders>
            <w:shd w:val="clear" w:color="auto" w:fill="auto"/>
            <w:vAlign w:val="center"/>
          </w:tcPr>
          <w:p w14:paraId="28DE4629"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Notes</w:t>
            </w:r>
          </w:p>
        </w:tc>
      </w:tr>
      <w:tr w:rsidR="00AF6F94" w:rsidRPr="00DD5F83" w14:paraId="7CB8AA9E" w14:textId="77777777" w:rsidTr="00083719">
        <w:tc>
          <w:tcPr>
            <w:tcW w:w="2036" w:type="pct"/>
            <w:vMerge/>
            <w:tcBorders>
              <w:left w:val="single" w:sz="4" w:space="0" w:color="auto"/>
              <w:bottom w:val="single" w:sz="4" w:space="0" w:color="auto"/>
              <w:right w:val="single" w:sz="4" w:space="0" w:color="auto"/>
            </w:tcBorders>
            <w:shd w:val="clear" w:color="auto" w:fill="auto"/>
          </w:tcPr>
          <w:p w14:paraId="28B1EB1D"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p>
        </w:tc>
        <w:tc>
          <w:tcPr>
            <w:tcW w:w="643" w:type="pct"/>
            <w:vMerge/>
            <w:tcBorders>
              <w:left w:val="nil"/>
              <w:bottom w:val="single" w:sz="4" w:space="0" w:color="auto"/>
              <w:right w:val="single" w:sz="4" w:space="0" w:color="auto"/>
            </w:tcBorders>
            <w:shd w:val="clear" w:color="auto" w:fill="auto"/>
          </w:tcPr>
          <w:p w14:paraId="4C958A2E"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1FE2EDF7"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Q1</w:t>
            </w:r>
          </w:p>
        </w:tc>
        <w:tc>
          <w:tcPr>
            <w:tcW w:w="219" w:type="pct"/>
            <w:tcBorders>
              <w:top w:val="single" w:sz="4" w:space="0" w:color="auto"/>
              <w:left w:val="nil"/>
              <w:bottom w:val="single" w:sz="4" w:space="0" w:color="auto"/>
              <w:right w:val="single" w:sz="4" w:space="0" w:color="auto"/>
            </w:tcBorders>
            <w:shd w:val="clear" w:color="auto" w:fill="auto"/>
          </w:tcPr>
          <w:p w14:paraId="5FCFDBBE"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Q2</w:t>
            </w:r>
          </w:p>
        </w:tc>
        <w:tc>
          <w:tcPr>
            <w:tcW w:w="219" w:type="pct"/>
            <w:tcBorders>
              <w:top w:val="single" w:sz="4" w:space="0" w:color="auto"/>
              <w:left w:val="nil"/>
              <w:bottom w:val="single" w:sz="4" w:space="0" w:color="auto"/>
              <w:right w:val="single" w:sz="4" w:space="0" w:color="auto"/>
            </w:tcBorders>
            <w:shd w:val="clear" w:color="auto" w:fill="auto"/>
          </w:tcPr>
          <w:p w14:paraId="442DFF02"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Q3</w:t>
            </w:r>
          </w:p>
        </w:tc>
        <w:tc>
          <w:tcPr>
            <w:tcW w:w="219" w:type="pct"/>
            <w:tcBorders>
              <w:top w:val="single" w:sz="4" w:space="0" w:color="auto"/>
              <w:left w:val="nil"/>
              <w:bottom w:val="single" w:sz="4" w:space="0" w:color="auto"/>
              <w:right w:val="single" w:sz="4" w:space="0" w:color="auto"/>
            </w:tcBorders>
            <w:shd w:val="clear" w:color="auto" w:fill="auto"/>
          </w:tcPr>
          <w:p w14:paraId="339CDAA6"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Q4</w:t>
            </w:r>
          </w:p>
        </w:tc>
        <w:tc>
          <w:tcPr>
            <w:tcW w:w="219" w:type="pct"/>
            <w:gridSpan w:val="2"/>
            <w:tcBorders>
              <w:top w:val="single" w:sz="4" w:space="0" w:color="auto"/>
              <w:left w:val="nil"/>
              <w:bottom w:val="single" w:sz="4" w:space="0" w:color="auto"/>
              <w:right w:val="single" w:sz="4" w:space="0" w:color="auto"/>
            </w:tcBorders>
            <w:shd w:val="clear" w:color="auto" w:fill="auto"/>
          </w:tcPr>
          <w:p w14:paraId="237CF3DD"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Q1</w:t>
            </w:r>
          </w:p>
        </w:tc>
        <w:tc>
          <w:tcPr>
            <w:tcW w:w="219" w:type="pct"/>
            <w:tcBorders>
              <w:top w:val="single" w:sz="4" w:space="0" w:color="auto"/>
              <w:left w:val="nil"/>
              <w:bottom w:val="single" w:sz="4" w:space="0" w:color="auto"/>
              <w:right w:val="single" w:sz="4" w:space="0" w:color="auto"/>
            </w:tcBorders>
            <w:shd w:val="clear" w:color="auto" w:fill="auto"/>
          </w:tcPr>
          <w:p w14:paraId="0BA42BCC"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Q2</w:t>
            </w:r>
          </w:p>
        </w:tc>
        <w:tc>
          <w:tcPr>
            <w:tcW w:w="219" w:type="pct"/>
            <w:gridSpan w:val="2"/>
            <w:tcBorders>
              <w:top w:val="single" w:sz="4" w:space="0" w:color="auto"/>
              <w:left w:val="nil"/>
              <w:bottom w:val="single" w:sz="4" w:space="0" w:color="auto"/>
              <w:right w:val="single" w:sz="4" w:space="0" w:color="auto"/>
            </w:tcBorders>
            <w:shd w:val="clear" w:color="auto" w:fill="auto"/>
          </w:tcPr>
          <w:p w14:paraId="3430E1AA"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Q3</w:t>
            </w:r>
          </w:p>
        </w:tc>
        <w:tc>
          <w:tcPr>
            <w:tcW w:w="219" w:type="pct"/>
            <w:tcBorders>
              <w:top w:val="single" w:sz="4" w:space="0" w:color="auto"/>
              <w:left w:val="nil"/>
              <w:bottom w:val="single" w:sz="4" w:space="0" w:color="auto"/>
              <w:right w:val="single" w:sz="4" w:space="0" w:color="auto"/>
            </w:tcBorders>
            <w:shd w:val="clear" w:color="auto" w:fill="auto"/>
          </w:tcPr>
          <w:p w14:paraId="524E0535"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Q4</w:t>
            </w:r>
          </w:p>
        </w:tc>
        <w:tc>
          <w:tcPr>
            <w:tcW w:w="568" w:type="pct"/>
            <w:tcBorders>
              <w:left w:val="nil"/>
              <w:bottom w:val="single" w:sz="4" w:space="0" w:color="auto"/>
              <w:right w:val="single" w:sz="4" w:space="0" w:color="auto"/>
            </w:tcBorders>
            <w:shd w:val="clear" w:color="auto" w:fill="auto"/>
          </w:tcPr>
          <w:p w14:paraId="162AA2EA" w14:textId="77777777" w:rsidR="00AF6F94" w:rsidRPr="00DD5F83" w:rsidRDefault="00AF6F94" w:rsidP="00083719">
            <w:pPr>
              <w:spacing w:before="100" w:beforeAutospacing="1" w:after="0" w:line="240" w:lineRule="auto"/>
              <w:jc w:val="center"/>
              <w:rPr>
                <w:rFonts w:ascii="Times New Roman" w:hAnsi="Times New Roman" w:cs="Times New Roman"/>
                <w:b/>
                <w:color w:val="000000"/>
                <w:lang w:val="en-GB" w:eastAsia="en-GB"/>
              </w:rPr>
            </w:pPr>
          </w:p>
        </w:tc>
      </w:tr>
      <w:tr w:rsidR="00AF6F94" w:rsidRPr="00DD5F83" w14:paraId="38B90859"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537677C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xml:space="preserve">1.1 Undertake dummy PTT attachment trials </w:t>
            </w:r>
          </w:p>
        </w:tc>
        <w:tc>
          <w:tcPr>
            <w:tcW w:w="643" w:type="pct"/>
            <w:tcBorders>
              <w:top w:val="nil"/>
              <w:left w:val="nil"/>
              <w:bottom w:val="single" w:sz="4" w:space="0" w:color="auto"/>
              <w:right w:val="single" w:sz="4" w:space="0" w:color="auto"/>
            </w:tcBorders>
            <w:shd w:val="clear" w:color="auto" w:fill="auto"/>
            <w:hideMark/>
          </w:tcPr>
          <w:p w14:paraId="02DD8A8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&amp; CL</w:t>
            </w:r>
          </w:p>
        </w:tc>
        <w:tc>
          <w:tcPr>
            <w:tcW w:w="219" w:type="pct"/>
            <w:tcBorders>
              <w:top w:val="nil"/>
              <w:left w:val="nil"/>
              <w:bottom w:val="single" w:sz="4" w:space="0" w:color="auto"/>
              <w:right w:val="single" w:sz="4" w:space="0" w:color="auto"/>
            </w:tcBorders>
            <w:shd w:val="clear" w:color="auto" w:fill="D9D9D9" w:themeFill="background1" w:themeFillShade="D9"/>
            <w:hideMark/>
          </w:tcPr>
          <w:p w14:paraId="0817F4E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1A19DFB7"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6DA82BA3"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679EF7B3"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nil"/>
              <w:left w:val="nil"/>
              <w:bottom w:val="single" w:sz="4" w:space="0" w:color="auto"/>
              <w:right w:val="single" w:sz="4" w:space="0" w:color="auto"/>
            </w:tcBorders>
            <w:shd w:val="clear" w:color="auto" w:fill="auto"/>
            <w:hideMark/>
          </w:tcPr>
          <w:p w14:paraId="58916A6A"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tcPr>
          <w:p w14:paraId="5DAC3CE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33AA107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1E4659D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0BF1077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021CBAF6"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2D82122E" w14:textId="27993648"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xml:space="preserve">1.2 Deploy PTTs on 10 early heavy and early fledging </w:t>
            </w:r>
            <w:r w:rsidR="00327876" w:rsidRPr="00DD5F83">
              <w:rPr>
                <w:rFonts w:ascii="Times New Roman" w:hAnsi="Times New Roman" w:cs="Times New Roman"/>
                <w:color w:val="000000"/>
                <w:lang w:val="en-GB" w:eastAsia="en-GB"/>
              </w:rPr>
              <w:t>S</w:t>
            </w:r>
            <w:r w:rsidRPr="00DD5F83">
              <w:rPr>
                <w:rFonts w:ascii="Times New Roman" w:hAnsi="Times New Roman" w:cs="Times New Roman"/>
                <w:color w:val="000000"/>
                <w:lang w:val="en-GB" w:eastAsia="en-GB"/>
              </w:rPr>
              <w:t xml:space="preserve">ooty </w:t>
            </w:r>
            <w:r w:rsidR="00327876" w:rsidRPr="00DD5F83">
              <w:rPr>
                <w:rFonts w:ascii="Times New Roman" w:hAnsi="Times New Roman" w:cs="Times New Roman"/>
                <w:color w:val="000000"/>
                <w:lang w:val="en-GB" w:eastAsia="en-GB"/>
              </w:rPr>
              <w:t>c</w:t>
            </w:r>
            <w:r w:rsidRPr="00DD5F83">
              <w:rPr>
                <w:rFonts w:ascii="Times New Roman" w:hAnsi="Times New Roman" w:cs="Times New Roman"/>
                <w:color w:val="000000"/>
                <w:lang w:val="en-GB" w:eastAsia="en-GB"/>
              </w:rPr>
              <w:t>hicks on Bird I</w:t>
            </w:r>
          </w:p>
        </w:tc>
        <w:tc>
          <w:tcPr>
            <w:tcW w:w="643" w:type="pct"/>
            <w:tcBorders>
              <w:top w:val="nil"/>
              <w:left w:val="nil"/>
              <w:bottom w:val="single" w:sz="4" w:space="0" w:color="auto"/>
              <w:right w:val="single" w:sz="4" w:space="0" w:color="auto"/>
            </w:tcBorders>
            <w:shd w:val="clear" w:color="auto" w:fill="auto"/>
            <w:hideMark/>
          </w:tcPr>
          <w:p w14:paraId="72002C0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CL &amp; RB</w:t>
            </w:r>
          </w:p>
        </w:tc>
        <w:tc>
          <w:tcPr>
            <w:tcW w:w="219" w:type="pct"/>
            <w:tcBorders>
              <w:top w:val="nil"/>
              <w:left w:val="nil"/>
              <w:bottom w:val="single" w:sz="4" w:space="0" w:color="auto"/>
              <w:right w:val="single" w:sz="4" w:space="0" w:color="auto"/>
            </w:tcBorders>
            <w:shd w:val="clear" w:color="auto" w:fill="D9D9D9" w:themeFill="background1" w:themeFillShade="D9"/>
            <w:hideMark/>
          </w:tcPr>
          <w:p w14:paraId="0BA4EC2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D9D9D9" w:themeFill="background1" w:themeFillShade="D9"/>
            <w:hideMark/>
          </w:tcPr>
          <w:p w14:paraId="5105045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488350F8"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70C6271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nil"/>
              <w:left w:val="nil"/>
              <w:bottom w:val="single" w:sz="4" w:space="0" w:color="auto"/>
              <w:right w:val="single" w:sz="4" w:space="0" w:color="auto"/>
            </w:tcBorders>
            <w:shd w:val="clear" w:color="auto" w:fill="auto"/>
            <w:hideMark/>
          </w:tcPr>
          <w:p w14:paraId="7CD76863"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tcPr>
          <w:p w14:paraId="6ECC8AA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37F14AFE"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3ED6D00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51F6BF7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1B10851D"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233D2AB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xml:space="preserve">1.3 Download daily location data from Argos satellite system </w:t>
            </w:r>
          </w:p>
        </w:tc>
        <w:tc>
          <w:tcPr>
            <w:tcW w:w="643" w:type="pct"/>
            <w:tcBorders>
              <w:top w:val="nil"/>
              <w:left w:val="nil"/>
              <w:bottom w:val="single" w:sz="4" w:space="0" w:color="auto"/>
              <w:right w:val="single" w:sz="4" w:space="0" w:color="auto"/>
            </w:tcBorders>
            <w:shd w:val="clear" w:color="auto" w:fill="auto"/>
            <w:hideMark/>
          </w:tcPr>
          <w:p w14:paraId="7C9C5C8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&amp; RB</w:t>
            </w:r>
          </w:p>
        </w:tc>
        <w:tc>
          <w:tcPr>
            <w:tcW w:w="219" w:type="pct"/>
            <w:tcBorders>
              <w:top w:val="nil"/>
              <w:left w:val="nil"/>
              <w:bottom w:val="single" w:sz="4" w:space="0" w:color="auto"/>
              <w:right w:val="single" w:sz="4" w:space="0" w:color="auto"/>
            </w:tcBorders>
            <w:shd w:val="clear" w:color="auto" w:fill="auto"/>
            <w:hideMark/>
          </w:tcPr>
          <w:p w14:paraId="1597E5FE" w14:textId="77777777" w:rsidR="00AF6F94" w:rsidRPr="00DD5F83" w:rsidRDefault="00AF6F94" w:rsidP="00083719">
            <w:pPr>
              <w:spacing w:before="100" w:beforeAutospacing="1" w:after="0" w:line="240" w:lineRule="auto"/>
              <w:jc w:val="center"/>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hideMark/>
          </w:tcPr>
          <w:p w14:paraId="7F5F077A" w14:textId="77777777" w:rsidR="00AF6F94" w:rsidRPr="00DD5F83" w:rsidRDefault="00AF6F94" w:rsidP="00083719">
            <w:pPr>
              <w:spacing w:before="100" w:beforeAutospacing="1" w:after="0" w:line="240" w:lineRule="auto"/>
              <w:jc w:val="center"/>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hideMark/>
          </w:tcPr>
          <w:p w14:paraId="7BAEDB1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7E17E04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nil"/>
              <w:left w:val="nil"/>
              <w:bottom w:val="single" w:sz="4" w:space="0" w:color="auto"/>
              <w:right w:val="single" w:sz="4" w:space="0" w:color="auto"/>
            </w:tcBorders>
            <w:shd w:val="clear" w:color="auto" w:fill="auto"/>
            <w:hideMark/>
          </w:tcPr>
          <w:p w14:paraId="7504561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tcPr>
          <w:p w14:paraId="426891A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40A82B3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0E8E2F9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7FC3F16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2597891C" w14:textId="77777777" w:rsidTr="00083719">
        <w:tc>
          <w:tcPr>
            <w:tcW w:w="5000" w:type="pct"/>
            <w:gridSpan w:val="13"/>
            <w:tcBorders>
              <w:top w:val="nil"/>
              <w:left w:val="single" w:sz="4" w:space="0" w:color="auto"/>
              <w:bottom w:val="single" w:sz="4" w:space="0" w:color="auto"/>
              <w:right w:val="single" w:sz="4" w:space="0" w:color="auto"/>
            </w:tcBorders>
            <w:shd w:val="clear" w:color="auto" w:fill="auto"/>
          </w:tcPr>
          <w:p w14:paraId="63CF5FB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b/>
                <w:color w:val="000000"/>
                <w:lang w:val="en-GB" w:eastAsia="en-GB"/>
              </w:rPr>
              <w:t>List indicators for each activity:</w:t>
            </w:r>
            <w:r w:rsidRPr="00DD5F83">
              <w:rPr>
                <w:rFonts w:ascii="Times New Roman" w:hAnsi="Times New Roman" w:cs="Times New Roman"/>
                <w:color w:val="000000"/>
                <w:lang w:val="en-GB" w:eastAsia="en-GB"/>
              </w:rPr>
              <w:t xml:space="preserve"> 1.1PTT trials completed in by month 2; 1.2 10 PTTs successfully deployed by month 4; 1.3 (see 2.1 below)</w:t>
            </w:r>
          </w:p>
        </w:tc>
      </w:tr>
      <w:tr w:rsidR="00AF6F94" w:rsidRPr="00DD5F83" w14:paraId="0E18ABF6" w14:textId="77777777" w:rsidTr="00083719">
        <w:tc>
          <w:tcPr>
            <w:tcW w:w="5000" w:type="pct"/>
            <w:gridSpan w:val="13"/>
            <w:tcBorders>
              <w:top w:val="nil"/>
              <w:left w:val="single" w:sz="4" w:space="0" w:color="auto"/>
              <w:bottom w:val="single" w:sz="4" w:space="0" w:color="auto"/>
              <w:right w:val="single" w:sz="4" w:space="0" w:color="auto"/>
            </w:tcBorders>
            <w:shd w:val="clear" w:color="auto" w:fill="auto"/>
            <w:hideMark/>
          </w:tcPr>
          <w:p w14:paraId="4173AF4B" w14:textId="77777777" w:rsidR="00AF6F94" w:rsidRPr="00DD5F83" w:rsidRDefault="00AF6F94" w:rsidP="00083719">
            <w:pPr>
              <w:spacing w:before="100" w:beforeAutospacing="1" w:after="0" w:line="240" w:lineRule="auto"/>
              <w:jc w:val="both"/>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Specific Objective No 2.</w:t>
            </w:r>
            <w:r w:rsidRPr="00DD5F83">
              <w:rPr>
                <w:rFonts w:ascii="Times New Roman" w:hAnsi="Times New Roman" w:cs="Times New Roman"/>
              </w:rPr>
              <w:t xml:space="preserve"> To identify where these juvenile Sooty Terns disperse to and feed post-independence from their parents until almost 2 years of age.</w:t>
            </w:r>
          </w:p>
        </w:tc>
      </w:tr>
      <w:tr w:rsidR="00AF6F94" w:rsidRPr="00DD5F83" w14:paraId="398B7613"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6389BC6E"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2.1 (1.3) Download daily location data from Argos satellite system</w:t>
            </w:r>
          </w:p>
        </w:tc>
        <w:tc>
          <w:tcPr>
            <w:tcW w:w="643" w:type="pct"/>
            <w:tcBorders>
              <w:top w:val="nil"/>
              <w:left w:val="nil"/>
              <w:bottom w:val="single" w:sz="4" w:space="0" w:color="auto"/>
              <w:right w:val="single" w:sz="4" w:space="0" w:color="auto"/>
            </w:tcBorders>
            <w:shd w:val="clear" w:color="auto" w:fill="auto"/>
            <w:hideMark/>
          </w:tcPr>
          <w:p w14:paraId="360EAD6A"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CF &amp; RB</w:t>
            </w:r>
          </w:p>
        </w:tc>
        <w:tc>
          <w:tcPr>
            <w:tcW w:w="219" w:type="pct"/>
            <w:tcBorders>
              <w:top w:val="nil"/>
              <w:left w:val="nil"/>
              <w:bottom w:val="single" w:sz="4" w:space="0" w:color="auto"/>
              <w:right w:val="single" w:sz="4" w:space="0" w:color="auto"/>
            </w:tcBorders>
            <w:shd w:val="clear" w:color="auto" w:fill="auto"/>
            <w:hideMark/>
          </w:tcPr>
          <w:p w14:paraId="6C1F931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tcPr>
          <w:p w14:paraId="125B0CE3"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hideMark/>
          </w:tcPr>
          <w:p w14:paraId="4A0A1C08"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D9D9D9" w:themeFill="background1" w:themeFillShade="D9"/>
            <w:hideMark/>
          </w:tcPr>
          <w:p w14:paraId="00E2484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nil"/>
              <w:left w:val="nil"/>
              <w:bottom w:val="single" w:sz="4" w:space="0" w:color="auto"/>
              <w:right w:val="single" w:sz="4" w:space="0" w:color="auto"/>
            </w:tcBorders>
            <w:shd w:val="clear" w:color="auto" w:fill="D9D9D9" w:themeFill="background1" w:themeFillShade="D9"/>
            <w:hideMark/>
          </w:tcPr>
          <w:p w14:paraId="03FACE4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D9D9D9" w:themeFill="background1" w:themeFillShade="D9"/>
          </w:tcPr>
          <w:p w14:paraId="47C8BD3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D9D9D9" w:themeFill="background1" w:themeFillShade="D9"/>
          </w:tcPr>
          <w:p w14:paraId="7B0F74C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1B00AF3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044DD90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719369F4" w14:textId="77777777" w:rsidTr="00083719">
        <w:tc>
          <w:tcPr>
            <w:tcW w:w="5000" w:type="pct"/>
            <w:gridSpan w:val="13"/>
            <w:tcBorders>
              <w:top w:val="nil"/>
              <w:left w:val="single" w:sz="4" w:space="0" w:color="auto"/>
              <w:bottom w:val="single" w:sz="4" w:space="0" w:color="auto"/>
              <w:right w:val="single" w:sz="4" w:space="0" w:color="auto"/>
            </w:tcBorders>
            <w:shd w:val="clear" w:color="auto" w:fill="auto"/>
          </w:tcPr>
          <w:p w14:paraId="363D87E7" w14:textId="5434C3D8"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b/>
                <w:color w:val="000000"/>
                <w:lang w:val="en-GB" w:eastAsia="en-GB"/>
              </w:rPr>
              <w:t xml:space="preserve">List indicators for each activity: </w:t>
            </w:r>
            <w:r w:rsidRPr="00DD5F83">
              <w:rPr>
                <w:rFonts w:ascii="Times New Roman" w:hAnsi="Times New Roman" w:cs="Times New Roman"/>
                <w:color w:val="000000"/>
                <w:lang w:val="en-GB" w:eastAsia="en-GB"/>
              </w:rPr>
              <w:t xml:space="preserve">2.1 </w:t>
            </w:r>
            <w:r w:rsidR="0006723B">
              <w:rPr>
                <w:rFonts w:ascii="Times New Roman" w:hAnsi="Times New Roman" w:cs="Times New Roman"/>
                <w:color w:val="000000"/>
                <w:lang w:val="en-GB" w:eastAsia="en-GB"/>
              </w:rPr>
              <w:t>(a)</w:t>
            </w:r>
            <w:r w:rsidR="001C6278">
              <w:rPr>
                <w:rFonts w:ascii="Times New Roman" w:hAnsi="Times New Roman" w:cs="Times New Roman"/>
                <w:color w:val="000000"/>
                <w:lang w:val="en-GB" w:eastAsia="en-GB"/>
              </w:rPr>
              <w:t xml:space="preserve"> </w:t>
            </w:r>
            <w:r w:rsidRPr="00DD5F83">
              <w:rPr>
                <w:rFonts w:ascii="Times New Roman" w:hAnsi="Times New Roman" w:cs="Times New Roman"/>
                <w:color w:val="000000"/>
                <w:lang w:val="en-GB" w:eastAsia="en-GB"/>
              </w:rPr>
              <w:t xml:space="preserve">Tracks successfully recovered from Argos (Initially daily while juveniles are still in the colony, then weekly until month 3, monthly from month 4 </w:t>
            </w:r>
            <w:r w:rsidR="000410FF" w:rsidRPr="00DD5F83">
              <w:rPr>
                <w:rFonts w:ascii="Times New Roman" w:hAnsi="Times New Roman" w:cs="Times New Roman"/>
                <w:color w:val="000000"/>
                <w:lang w:val="en-GB" w:eastAsia="en-GB"/>
              </w:rPr>
              <w:t>to project end</w:t>
            </w:r>
            <w:r w:rsidRPr="00DD5F83">
              <w:rPr>
                <w:rFonts w:ascii="Times New Roman" w:hAnsi="Times New Roman" w:cs="Times New Roman"/>
                <w:color w:val="000000"/>
                <w:lang w:val="en-GB" w:eastAsia="en-GB"/>
              </w:rPr>
              <w:t>)</w:t>
            </w:r>
            <w:r w:rsidR="00590583" w:rsidRPr="00DD5F83">
              <w:rPr>
                <w:rFonts w:ascii="Times New Roman" w:hAnsi="Times New Roman" w:cs="Times New Roman"/>
                <w:color w:val="000000"/>
                <w:lang w:val="en-GB" w:eastAsia="en-GB"/>
              </w:rPr>
              <w:t xml:space="preserve">; </w:t>
            </w:r>
            <w:r w:rsidR="0006723B">
              <w:rPr>
                <w:rFonts w:ascii="Times New Roman" w:hAnsi="Times New Roman" w:cs="Times New Roman"/>
                <w:color w:val="000000"/>
                <w:lang w:val="en-GB" w:eastAsia="en-GB"/>
              </w:rPr>
              <w:t xml:space="preserve">(b) </w:t>
            </w:r>
            <w:r w:rsidR="0006723B" w:rsidRPr="0006723B">
              <w:rPr>
                <w:rFonts w:ascii="Times New Roman" w:hAnsi="Times New Roman" w:cs="Times New Roman"/>
                <w:color w:val="000000"/>
                <w:lang w:val="en-GB" w:eastAsia="en-GB"/>
              </w:rPr>
              <w:t xml:space="preserve">minimum of </w:t>
            </w:r>
            <w:r w:rsidR="00327876" w:rsidRPr="0006723B">
              <w:rPr>
                <w:rFonts w:ascii="Times New Roman" w:hAnsi="Times New Roman" w:cs="Times New Roman"/>
                <w:color w:val="000000"/>
                <w:lang w:val="en-GB" w:eastAsia="en-GB"/>
              </w:rPr>
              <w:t xml:space="preserve">50% of </w:t>
            </w:r>
            <w:r w:rsidR="00590583" w:rsidRPr="0006723B">
              <w:rPr>
                <w:rFonts w:ascii="Times New Roman" w:hAnsi="Times New Roman" w:cs="Times New Roman"/>
                <w:color w:val="000000"/>
                <w:lang w:val="en-GB" w:eastAsia="en-GB"/>
              </w:rPr>
              <w:t xml:space="preserve">tracked </w:t>
            </w:r>
            <w:r w:rsidR="00327876" w:rsidRPr="0006723B">
              <w:rPr>
                <w:rFonts w:ascii="Times New Roman" w:hAnsi="Times New Roman" w:cs="Times New Roman"/>
                <w:color w:val="000000"/>
                <w:lang w:val="en-GB" w:eastAsia="en-GB"/>
              </w:rPr>
              <w:t xml:space="preserve">juveniles </w:t>
            </w:r>
            <w:r w:rsidR="00590583" w:rsidRPr="0006723B">
              <w:rPr>
                <w:rFonts w:ascii="Times New Roman" w:hAnsi="Times New Roman" w:cs="Times New Roman"/>
                <w:color w:val="000000"/>
                <w:lang w:val="en-GB" w:eastAsia="en-GB"/>
              </w:rPr>
              <w:t>continue to provide tracking data post-</w:t>
            </w:r>
            <w:r w:rsidR="00D55C09" w:rsidRPr="0006723B">
              <w:rPr>
                <w:rFonts w:ascii="Times New Roman" w:hAnsi="Times New Roman" w:cs="Times New Roman"/>
                <w:color w:val="000000"/>
                <w:lang w:val="en-GB" w:eastAsia="en-GB"/>
              </w:rPr>
              <w:t>i</w:t>
            </w:r>
            <w:r w:rsidR="00590583" w:rsidRPr="0006723B">
              <w:rPr>
                <w:rFonts w:ascii="Times New Roman" w:hAnsi="Times New Roman" w:cs="Times New Roman"/>
                <w:color w:val="000000"/>
                <w:lang w:val="en-GB" w:eastAsia="en-GB"/>
              </w:rPr>
              <w:t>ndependence</w:t>
            </w:r>
            <w:r w:rsidR="0006723B" w:rsidRPr="0006723B">
              <w:rPr>
                <w:rFonts w:ascii="Times New Roman" w:hAnsi="Times New Roman" w:cs="Times New Roman"/>
                <w:color w:val="000000"/>
                <w:lang w:val="en-GB" w:eastAsia="en-GB"/>
              </w:rPr>
              <w:t xml:space="preserve"> till project end.</w:t>
            </w:r>
          </w:p>
        </w:tc>
      </w:tr>
      <w:tr w:rsidR="00AF6F94" w:rsidRPr="00DD5F83" w14:paraId="66738624" w14:textId="77777777" w:rsidTr="00083719">
        <w:tc>
          <w:tcPr>
            <w:tcW w:w="5000" w:type="pct"/>
            <w:gridSpan w:val="13"/>
            <w:tcBorders>
              <w:top w:val="nil"/>
              <w:left w:val="single" w:sz="4" w:space="0" w:color="auto"/>
              <w:bottom w:val="single" w:sz="4" w:space="0" w:color="auto"/>
              <w:right w:val="single" w:sz="4" w:space="0" w:color="auto"/>
            </w:tcBorders>
            <w:shd w:val="clear" w:color="auto" w:fill="auto"/>
            <w:hideMark/>
          </w:tcPr>
          <w:p w14:paraId="3F54A8F5" w14:textId="77777777" w:rsidR="00AF6F94" w:rsidRPr="00DD5F83" w:rsidRDefault="00AF6F94" w:rsidP="00083719">
            <w:pPr>
              <w:spacing w:before="100" w:beforeAutospacing="1" w:after="0" w:line="240" w:lineRule="auto"/>
              <w:jc w:val="both"/>
              <w:rPr>
                <w:rFonts w:ascii="Times New Roman" w:hAnsi="Times New Roman" w:cs="Times New Roman"/>
              </w:rPr>
            </w:pPr>
            <w:r w:rsidRPr="00DD5F83">
              <w:rPr>
                <w:rFonts w:ascii="Times New Roman" w:hAnsi="Times New Roman" w:cs="Times New Roman"/>
                <w:b/>
                <w:color w:val="000000"/>
                <w:lang w:val="en-GB" w:eastAsia="en-GB"/>
              </w:rPr>
              <w:t>Specific Objective No 3.</w:t>
            </w:r>
            <w:r w:rsidRPr="00DD5F83">
              <w:rPr>
                <w:rFonts w:ascii="Times New Roman" w:hAnsi="Times New Roman" w:cs="Times New Roman"/>
              </w:rPr>
              <w:t xml:space="preserve"> To relate these feeding areas to other available spatial and temporal data including ocean bathymetry, primary production (chlorophyll concentration) and sea surface temperature (available from web resources), to understand factors contributing to the areas importance.</w:t>
            </w:r>
          </w:p>
          <w:p w14:paraId="2DE28776" w14:textId="77777777" w:rsidR="00AF6F94" w:rsidRPr="00DD5F83" w:rsidRDefault="00AF6F94" w:rsidP="00083719">
            <w:pPr>
              <w:spacing w:before="100" w:beforeAutospacing="1" w:after="0" w:line="240" w:lineRule="auto"/>
              <w:jc w:val="both"/>
              <w:rPr>
                <w:rFonts w:ascii="Times New Roman" w:hAnsi="Times New Roman" w:cs="Times New Roman"/>
                <w:b/>
                <w:color w:val="000000"/>
                <w:lang w:val="en-GB" w:eastAsia="en-GB"/>
              </w:rPr>
            </w:pPr>
          </w:p>
        </w:tc>
      </w:tr>
      <w:tr w:rsidR="00AF6F94" w:rsidRPr="00DD5F83" w14:paraId="1AA3C20E" w14:textId="77777777" w:rsidTr="00083719">
        <w:tc>
          <w:tcPr>
            <w:tcW w:w="2036" w:type="pct"/>
            <w:tcBorders>
              <w:top w:val="single" w:sz="4" w:space="0" w:color="auto"/>
              <w:left w:val="single" w:sz="4" w:space="0" w:color="auto"/>
              <w:bottom w:val="single" w:sz="4" w:space="0" w:color="auto"/>
              <w:right w:val="single" w:sz="4" w:space="0" w:color="auto"/>
            </w:tcBorders>
            <w:shd w:val="clear" w:color="auto" w:fill="auto"/>
            <w:hideMark/>
          </w:tcPr>
          <w:p w14:paraId="78EE0FD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3.1 Interpret juvenile Sooty Tern distribution in relation to time since fledging, prevailing oceanic conditions and other relevant datasets</w:t>
            </w:r>
          </w:p>
        </w:tc>
        <w:tc>
          <w:tcPr>
            <w:tcW w:w="643" w:type="pct"/>
            <w:tcBorders>
              <w:top w:val="single" w:sz="4" w:space="0" w:color="auto"/>
              <w:left w:val="nil"/>
              <w:bottom w:val="single" w:sz="4" w:space="0" w:color="auto"/>
              <w:right w:val="single" w:sz="4" w:space="0" w:color="auto"/>
            </w:tcBorders>
            <w:shd w:val="clear" w:color="auto" w:fill="auto"/>
            <w:hideMark/>
          </w:tcPr>
          <w:p w14:paraId="5FE248C7"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RB &amp; CF</w:t>
            </w:r>
          </w:p>
        </w:tc>
        <w:tc>
          <w:tcPr>
            <w:tcW w:w="219" w:type="pct"/>
            <w:tcBorders>
              <w:top w:val="single" w:sz="4" w:space="0" w:color="auto"/>
              <w:left w:val="nil"/>
              <w:bottom w:val="single" w:sz="4" w:space="0" w:color="auto"/>
              <w:right w:val="single" w:sz="4" w:space="0" w:color="auto"/>
            </w:tcBorders>
            <w:shd w:val="clear" w:color="auto" w:fill="auto"/>
            <w:hideMark/>
          </w:tcPr>
          <w:p w14:paraId="070ED17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auto"/>
            <w:hideMark/>
          </w:tcPr>
          <w:p w14:paraId="5E8572A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hideMark/>
          </w:tcPr>
          <w:p w14:paraId="408D518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hideMark/>
          </w:tcPr>
          <w:p w14:paraId="087CA8F8"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316AE32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tcPr>
          <w:p w14:paraId="6C99E7D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7605A0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D9D9D9" w:themeFill="background1" w:themeFillShade="D9"/>
          </w:tcPr>
          <w:p w14:paraId="7669C10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single" w:sz="4" w:space="0" w:color="auto"/>
              <w:left w:val="nil"/>
              <w:bottom w:val="single" w:sz="4" w:space="0" w:color="auto"/>
              <w:right w:val="single" w:sz="4" w:space="0" w:color="auto"/>
            </w:tcBorders>
            <w:shd w:val="clear" w:color="auto" w:fill="auto"/>
            <w:hideMark/>
          </w:tcPr>
          <w:p w14:paraId="521F6CF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34384A37" w14:textId="77777777" w:rsidTr="00327876">
        <w:trPr>
          <w:trHeight w:val="350"/>
        </w:trPr>
        <w:tc>
          <w:tcPr>
            <w:tcW w:w="5000" w:type="pct"/>
            <w:gridSpan w:val="13"/>
            <w:tcBorders>
              <w:top w:val="nil"/>
              <w:left w:val="single" w:sz="4" w:space="0" w:color="auto"/>
              <w:bottom w:val="single" w:sz="4" w:space="0" w:color="auto"/>
              <w:right w:val="single" w:sz="4" w:space="0" w:color="auto"/>
            </w:tcBorders>
            <w:shd w:val="clear" w:color="auto" w:fill="auto"/>
          </w:tcPr>
          <w:p w14:paraId="17585EC4" w14:textId="77777777" w:rsidR="00AF6F94" w:rsidRPr="00DD5F83" w:rsidRDefault="00AF6F94" w:rsidP="00083719">
            <w:pPr>
              <w:rPr>
                <w:rFonts w:ascii="Times New Roman" w:hAnsi="Times New Roman" w:cs="Times New Roman"/>
                <w:lang w:val="en-GB" w:eastAsia="en-GB"/>
              </w:rPr>
            </w:pPr>
            <w:r w:rsidRPr="00DD5F83">
              <w:rPr>
                <w:rFonts w:ascii="Times New Roman" w:hAnsi="Times New Roman" w:cs="Times New Roman"/>
                <w:b/>
                <w:lang w:val="en-GB" w:eastAsia="en-GB"/>
              </w:rPr>
              <w:t xml:space="preserve">List indicators for each activity: </w:t>
            </w:r>
            <w:r w:rsidRPr="00DD5F83">
              <w:rPr>
                <w:rFonts w:ascii="Times New Roman" w:hAnsi="Times New Roman" w:cs="Times New Roman"/>
                <w:lang w:val="en-GB" w:eastAsia="en-GB"/>
              </w:rPr>
              <w:t>3.1 temporal and spatial meta-analysis of data layers reveals factors contributing to foraging areas importance</w:t>
            </w:r>
          </w:p>
        </w:tc>
      </w:tr>
      <w:tr w:rsidR="00AF6F94" w:rsidRPr="00DD5F83" w14:paraId="2AB99686" w14:textId="77777777" w:rsidTr="00083719">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6E83DE9E" w14:textId="77777777" w:rsidR="00AF6F94" w:rsidRPr="00DD5F83" w:rsidRDefault="00AF6F94" w:rsidP="00083719">
            <w:pPr>
              <w:spacing w:before="100" w:beforeAutospacing="1" w:after="0" w:line="240" w:lineRule="auto"/>
              <w:jc w:val="both"/>
              <w:rPr>
                <w:rFonts w:ascii="Times New Roman" w:hAnsi="Times New Roman" w:cs="Times New Roman"/>
              </w:rPr>
            </w:pPr>
            <w:r w:rsidRPr="00DD5F83">
              <w:rPr>
                <w:rFonts w:ascii="Times New Roman" w:hAnsi="Times New Roman" w:cs="Times New Roman"/>
                <w:b/>
                <w:color w:val="000000"/>
                <w:lang w:val="en-GB" w:eastAsia="en-GB"/>
              </w:rPr>
              <w:t xml:space="preserve">Specific Objective No 4.   </w:t>
            </w:r>
            <w:r w:rsidRPr="00DD5F83">
              <w:rPr>
                <w:rFonts w:ascii="Times New Roman" w:hAnsi="Times New Roman" w:cs="Times New Roman"/>
              </w:rPr>
              <w:t xml:space="preserve"> To provide results to SMSP and other relevant </w:t>
            </w:r>
            <w:proofErr w:type="spellStart"/>
            <w:r w:rsidRPr="00DD5F83">
              <w:rPr>
                <w:rFonts w:ascii="Times New Roman" w:hAnsi="Times New Roman" w:cs="Times New Roman"/>
              </w:rPr>
              <w:t>organisations</w:t>
            </w:r>
            <w:proofErr w:type="spellEnd"/>
            <w:r w:rsidRPr="00DD5F83">
              <w:rPr>
                <w:rFonts w:ascii="Times New Roman" w:hAnsi="Times New Roman" w:cs="Times New Roman"/>
              </w:rPr>
              <w:t xml:space="preserve"> &amp; people for integration into marine spatial and management planning initiatives within the timeframe of this project </w:t>
            </w:r>
          </w:p>
          <w:p w14:paraId="54004DE8" w14:textId="77777777" w:rsidR="00AF6F94" w:rsidRPr="00DD5F83" w:rsidRDefault="00AF6F94" w:rsidP="00083719">
            <w:pPr>
              <w:spacing w:before="100" w:beforeAutospacing="1" w:after="0" w:line="240" w:lineRule="auto"/>
              <w:jc w:val="both"/>
              <w:rPr>
                <w:rFonts w:ascii="Times New Roman" w:hAnsi="Times New Roman" w:cs="Times New Roman"/>
                <w:b/>
                <w:color w:val="000000"/>
                <w:lang w:val="en-GB" w:eastAsia="en-GB"/>
              </w:rPr>
            </w:pPr>
          </w:p>
        </w:tc>
      </w:tr>
      <w:tr w:rsidR="00C118A1" w:rsidRPr="00DD5F83" w14:paraId="32CABDEB" w14:textId="77777777" w:rsidTr="00C118A1">
        <w:tc>
          <w:tcPr>
            <w:tcW w:w="2036" w:type="pct"/>
            <w:tcBorders>
              <w:top w:val="single" w:sz="4" w:space="0" w:color="auto"/>
              <w:left w:val="single" w:sz="4" w:space="0" w:color="auto"/>
              <w:bottom w:val="single" w:sz="4" w:space="0" w:color="auto"/>
              <w:right w:val="single" w:sz="4" w:space="0" w:color="auto"/>
            </w:tcBorders>
            <w:shd w:val="clear" w:color="auto" w:fill="auto"/>
          </w:tcPr>
          <w:p w14:paraId="4AD810DF" w14:textId="527DC26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lastRenderedPageBreak/>
              <w:t xml:space="preserve">4.1 </w:t>
            </w:r>
            <w:r w:rsidRPr="00DD5F83">
              <w:rPr>
                <w:rFonts w:ascii="Times New Roman" w:hAnsi="Times New Roman" w:cs="Times New Roman"/>
              </w:rPr>
              <w:t>Meet with TNC-SMSP team to detail collaboration</w:t>
            </w:r>
          </w:p>
        </w:tc>
        <w:tc>
          <w:tcPr>
            <w:tcW w:w="643" w:type="pct"/>
            <w:tcBorders>
              <w:top w:val="single" w:sz="4" w:space="0" w:color="auto"/>
              <w:left w:val="nil"/>
              <w:bottom w:val="single" w:sz="4" w:space="0" w:color="auto"/>
              <w:right w:val="single" w:sz="4" w:space="0" w:color="auto"/>
            </w:tcBorders>
            <w:shd w:val="clear" w:color="auto" w:fill="auto"/>
          </w:tcPr>
          <w:p w14:paraId="5E0C10BA" w14:textId="3240D0B3"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RB &amp; CF</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tcPr>
          <w:p w14:paraId="0FEAA7FC"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383B1E0D"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D9D9D9" w:themeFill="background1" w:themeFillShade="D9"/>
          </w:tcPr>
          <w:p w14:paraId="4EFCB8B5"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5046C561"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60EFAF8"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47BEE90A"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single" w:sz="4" w:space="0" w:color="auto"/>
              <w:left w:val="nil"/>
              <w:bottom w:val="single" w:sz="4" w:space="0" w:color="auto"/>
              <w:right w:val="single" w:sz="4" w:space="0" w:color="auto"/>
            </w:tcBorders>
            <w:shd w:val="clear" w:color="auto" w:fill="auto"/>
          </w:tcPr>
          <w:p w14:paraId="01FF0286"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2F1072A6"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single" w:sz="4" w:space="0" w:color="auto"/>
              <w:left w:val="nil"/>
              <w:bottom w:val="single" w:sz="4" w:space="0" w:color="auto"/>
              <w:right w:val="single" w:sz="4" w:space="0" w:color="auto"/>
            </w:tcBorders>
            <w:shd w:val="clear" w:color="auto" w:fill="auto"/>
          </w:tcPr>
          <w:p w14:paraId="250B04FA" w14:textId="77777777" w:rsidR="00C118A1" w:rsidRPr="00DD5F83" w:rsidRDefault="00C118A1" w:rsidP="00083719">
            <w:pPr>
              <w:spacing w:before="100" w:beforeAutospacing="1" w:after="0" w:line="240" w:lineRule="auto"/>
              <w:rPr>
                <w:rFonts w:ascii="Times New Roman" w:hAnsi="Times New Roman" w:cs="Times New Roman"/>
                <w:color w:val="000000"/>
                <w:lang w:val="en-GB" w:eastAsia="en-GB"/>
              </w:rPr>
            </w:pPr>
          </w:p>
        </w:tc>
      </w:tr>
      <w:tr w:rsidR="00AF6F94" w:rsidRPr="00DD5F83" w14:paraId="1119D94D" w14:textId="77777777" w:rsidTr="00083719">
        <w:tc>
          <w:tcPr>
            <w:tcW w:w="2036" w:type="pct"/>
            <w:tcBorders>
              <w:top w:val="single" w:sz="4" w:space="0" w:color="auto"/>
              <w:left w:val="single" w:sz="4" w:space="0" w:color="auto"/>
              <w:bottom w:val="single" w:sz="4" w:space="0" w:color="auto"/>
              <w:right w:val="single" w:sz="4" w:space="0" w:color="auto"/>
            </w:tcBorders>
            <w:shd w:val="clear" w:color="auto" w:fill="auto"/>
            <w:hideMark/>
          </w:tcPr>
          <w:p w14:paraId="2CD052F8" w14:textId="78FA13DC"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2</w:t>
            </w:r>
            <w:r w:rsidRPr="00DD5F83">
              <w:rPr>
                <w:rFonts w:ascii="Times New Roman" w:hAnsi="Times New Roman" w:cs="Times New Roman"/>
                <w:color w:val="000000"/>
                <w:lang w:val="en-GB" w:eastAsia="en-GB"/>
              </w:rPr>
              <w:t xml:space="preserve"> Provide1</w:t>
            </w:r>
            <w:r w:rsidRPr="00DD5F83">
              <w:rPr>
                <w:rFonts w:ascii="Times New Roman" w:hAnsi="Times New Roman" w:cs="Times New Roman"/>
                <w:color w:val="000000"/>
                <w:vertAlign w:val="superscript"/>
                <w:lang w:val="en-GB" w:eastAsia="en-GB"/>
              </w:rPr>
              <w:t>st</w:t>
            </w:r>
            <w:r w:rsidRPr="00DD5F83">
              <w:rPr>
                <w:rFonts w:ascii="Times New Roman" w:hAnsi="Times New Roman" w:cs="Times New Roman"/>
                <w:color w:val="000000"/>
                <w:lang w:val="en-GB" w:eastAsia="en-GB"/>
              </w:rPr>
              <w:t xml:space="preserve"> set of maps and data layers to SMSP unit</w:t>
            </w:r>
          </w:p>
        </w:tc>
        <w:tc>
          <w:tcPr>
            <w:tcW w:w="643" w:type="pct"/>
            <w:tcBorders>
              <w:top w:val="single" w:sz="4" w:space="0" w:color="auto"/>
              <w:left w:val="nil"/>
              <w:bottom w:val="single" w:sz="4" w:space="0" w:color="auto"/>
              <w:right w:val="single" w:sz="4" w:space="0" w:color="auto"/>
            </w:tcBorders>
            <w:shd w:val="clear" w:color="auto" w:fill="auto"/>
            <w:hideMark/>
          </w:tcPr>
          <w:p w14:paraId="4F0BC81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RB &amp; CF</w:t>
            </w:r>
          </w:p>
        </w:tc>
        <w:tc>
          <w:tcPr>
            <w:tcW w:w="219" w:type="pct"/>
            <w:tcBorders>
              <w:top w:val="single" w:sz="4" w:space="0" w:color="auto"/>
              <w:left w:val="nil"/>
              <w:bottom w:val="single" w:sz="4" w:space="0" w:color="auto"/>
              <w:right w:val="single" w:sz="4" w:space="0" w:color="auto"/>
            </w:tcBorders>
            <w:shd w:val="clear" w:color="auto" w:fill="auto"/>
            <w:hideMark/>
          </w:tcPr>
          <w:p w14:paraId="1207E596"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auto"/>
            <w:hideMark/>
          </w:tcPr>
          <w:p w14:paraId="53FF6D0E" w14:textId="77777777" w:rsidR="00AF6F94" w:rsidRPr="00DD5F83" w:rsidRDefault="00AF6F94" w:rsidP="00626B8C">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hideMark/>
          </w:tcPr>
          <w:p w14:paraId="0907897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auto"/>
            <w:hideMark/>
          </w:tcPr>
          <w:p w14:paraId="0130F90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single" w:sz="4" w:space="0" w:color="auto"/>
              <w:left w:val="nil"/>
              <w:bottom w:val="single" w:sz="4" w:space="0" w:color="auto"/>
              <w:right w:val="single" w:sz="4" w:space="0" w:color="auto"/>
            </w:tcBorders>
            <w:shd w:val="clear" w:color="auto" w:fill="auto"/>
            <w:hideMark/>
          </w:tcPr>
          <w:p w14:paraId="4ECEBC9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single" w:sz="4" w:space="0" w:color="auto"/>
              <w:left w:val="nil"/>
              <w:bottom w:val="single" w:sz="4" w:space="0" w:color="auto"/>
              <w:right w:val="single" w:sz="4" w:space="0" w:color="auto"/>
            </w:tcBorders>
            <w:shd w:val="clear" w:color="auto" w:fill="auto"/>
          </w:tcPr>
          <w:p w14:paraId="6C24C88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single" w:sz="4" w:space="0" w:color="auto"/>
              <w:left w:val="nil"/>
              <w:bottom w:val="single" w:sz="4" w:space="0" w:color="auto"/>
              <w:right w:val="single" w:sz="4" w:space="0" w:color="auto"/>
            </w:tcBorders>
            <w:shd w:val="clear" w:color="auto" w:fill="auto"/>
          </w:tcPr>
          <w:p w14:paraId="5A2E2E7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single" w:sz="4" w:space="0" w:color="auto"/>
              <w:left w:val="nil"/>
              <w:bottom w:val="single" w:sz="4" w:space="0" w:color="auto"/>
              <w:right w:val="single" w:sz="4" w:space="0" w:color="auto"/>
            </w:tcBorders>
            <w:shd w:val="clear" w:color="auto" w:fill="auto"/>
          </w:tcPr>
          <w:p w14:paraId="38B9B7C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single" w:sz="4" w:space="0" w:color="auto"/>
              <w:left w:val="nil"/>
              <w:bottom w:val="single" w:sz="4" w:space="0" w:color="auto"/>
              <w:right w:val="single" w:sz="4" w:space="0" w:color="auto"/>
            </w:tcBorders>
            <w:shd w:val="clear" w:color="auto" w:fill="auto"/>
            <w:hideMark/>
          </w:tcPr>
          <w:p w14:paraId="47CCA66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7F54359B"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27B224CF" w14:textId="15E94C7A"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3</w:t>
            </w:r>
            <w:r w:rsidRPr="00DD5F83">
              <w:rPr>
                <w:rFonts w:ascii="Times New Roman" w:hAnsi="Times New Roman" w:cs="Times New Roman"/>
                <w:color w:val="000000"/>
                <w:lang w:val="en-GB" w:eastAsia="en-GB"/>
              </w:rPr>
              <w:t xml:space="preserve"> Run workshop on Mahé presenting project and results</w:t>
            </w:r>
          </w:p>
        </w:tc>
        <w:tc>
          <w:tcPr>
            <w:tcW w:w="643" w:type="pct"/>
            <w:tcBorders>
              <w:top w:val="nil"/>
              <w:left w:val="nil"/>
              <w:bottom w:val="single" w:sz="4" w:space="0" w:color="auto"/>
              <w:right w:val="single" w:sz="4" w:space="0" w:color="auto"/>
            </w:tcBorders>
            <w:shd w:val="clear" w:color="auto" w:fill="auto"/>
            <w:hideMark/>
          </w:tcPr>
          <w:p w14:paraId="783AD7C3" w14:textId="235969F5"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CF, CL &amp;</w:t>
            </w:r>
            <w:r w:rsidR="00B92216" w:rsidRPr="00DD5F83">
              <w:rPr>
                <w:rFonts w:ascii="Times New Roman" w:hAnsi="Times New Roman" w:cs="Times New Roman"/>
                <w:color w:val="000000"/>
                <w:lang w:val="en-GB" w:eastAsia="en-GB"/>
              </w:rPr>
              <w:t xml:space="preserve"> </w:t>
            </w:r>
            <w:r w:rsidRPr="00DD5F83">
              <w:rPr>
                <w:rFonts w:ascii="Times New Roman" w:hAnsi="Times New Roman" w:cs="Times New Roman"/>
                <w:color w:val="000000"/>
                <w:lang w:val="en-GB" w:eastAsia="en-GB"/>
              </w:rPr>
              <w:t>RB</w:t>
            </w:r>
          </w:p>
        </w:tc>
        <w:tc>
          <w:tcPr>
            <w:tcW w:w="219" w:type="pct"/>
            <w:tcBorders>
              <w:top w:val="nil"/>
              <w:left w:val="nil"/>
              <w:bottom w:val="single" w:sz="4" w:space="0" w:color="auto"/>
              <w:right w:val="single" w:sz="4" w:space="0" w:color="auto"/>
            </w:tcBorders>
            <w:shd w:val="clear" w:color="auto" w:fill="auto"/>
            <w:hideMark/>
          </w:tcPr>
          <w:p w14:paraId="0474476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7BE331A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55F580B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hideMark/>
          </w:tcPr>
          <w:p w14:paraId="4658597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gridSpan w:val="2"/>
            <w:tcBorders>
              <w:top w:val="nil"/>
              <w:left w:val="nil"/>
              <w:bottom w:val="single" w:sz="4" w:space="0" w:color="auto"/>
              <w:right w:val="single" w:sz="4" w:space="0" w:color="auto"/>
            </w:tcBorders>
            <w:shd w:val="clear" w:color="auto" w:fill="D9D9D9" w:themeFill="background1" w:themeFillShade="D9"/>
            <w:hideMark/>
          </w:tcPr>
          <w:p w14:paraId="466D8B77"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c>
          <w:tcPr>
            <w:tcW w:w="219" w:type="pct"/>
            <w:tcBorders>
              <w:top w:val="nil"/>
              <w:left w:val="nil"/>
              <w:bottom w:val="single" w:sz="4" w:space="0" w:color="auto"/>
              <w:right w:val="single" w:sz="4" w:space="0" w:color="auto"/>
            </w:tcBorders>
            <w:shd w:val="clear" w:color="auto" w:fill="auto"/>
          </w:tcPr>
          <w:p w14:paraId="738C2E8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63E1796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5BFC7E5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0088132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 </w:t>
            </w:r>
          </w:p>
        </w:tc>
      </w:tr>
      <w:tr w:rsidR="00AF6F94" w:rsidRPr="00DD5F83" w14:paraId="62B83669"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5C99651B" w14:textId="35EE4826" w:rsidR="00AF6F94" w:rsidRPr="00DD5F83" w:rsidRDefault="00AF6F94" w:rsidP="00083719">
            <w:pPr>
              <w:tabs>
                <w:tab w:val="left" w:pos="1170"/>
              </w:tabs>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4</w:t>
            </w:r>
            <w:r w:rsidRPr="00DD5F83">
              <w:rPr>
                <w:rFonts w:ascii="Times New Roman" w:hAnsi="Times New Roman" w:cs="Times New Roman"/>
                <w:color w:val="000000"/>
                <w:lang w:val="en-GB" w:eastAsia="en-GB"/>
              </w:rPr>
              <w:t xml:space="preserve"> Present results </w:t>
            </w:r>
            <w:r w:rsidR="00B92216" w:rsidRPr="00DD5F83">
              <w:rPr>
                <w:rFonts w:ascii="Times New Roman" w:hAnsi="Times New Roman" w:cs="Times New Roman"/>
                <w:color w:val="000000"/>
                <w:lang w:val="en-GB" w:eastAsia="en-GB"/>
              </w:rPr>
              <w:t>on</w:t>
            </w:r>
            <w:r w:rsidRPr="00DD5F83">
              <w:rPr>
                <w:rFonts w:ascii="Times New Roman" w:hAnsi="Times New Roman" w:cs="Times New Roman"/>
                <w:color w:val="000000"/>
                <w:lang w:val="en-GB" w:eastAsia="en-GB"/>
              </w:rPr>
              <w:t xml:space="preserve"> Bird Island</w:t>
            </w:r>
          </w:p>
        </w:tc>
        <w:tc>
          <w:tcPr>
            <w:tcW w:w="643" w:type="pct"/>
            <w:tcBorders>
              <w:top w:val="nil"/>
              <w:left w:val="nil"/>
              <w:bottom w:val="single" w:sz="4" w:space="0" w:color="auto"/>
              <w:right w:val="single" w:sz="4" w:space="0" w:color="auto"/>
            </w:tcBorders>
            <w:shd w:val="clear" w:color="auto" w:fill="auto"/>
            <w:hideMark/>
          </w:tcPr>
          <w:p w14:paraId="03C8B47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&amp; CL</w:t>
            </w:r>
          </w:p>
        </w:tc>
        <w:tc>
          <w:tcPr>
            <w:tcW w:w="219" w:type="pct"/>
            <w:tcBorders>
              <w:top w:val="nil"/>
              <w:left w:val="nil"/>
              <w:bottom w:val="single" w:sz="4" w:space="0" w:color="auto"/>
              <w:right w:val="single" w:sz="4" w:space="0" w:color="auto"/>
            </w:tcBorders>
            <w:shd w:val="clear" w:color="auto" w:fill="auto"/>
            <w:hideMark/>
          </w:tcPr>
          <w:p w14:paraId="45C03C8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7ADE03B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32408D8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7182EB3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D9D9D9" w:themeFill="background1" w:themeFillShade="D9"/>
            <w:hideMark/>
          </w:tcPr>
          <w:p w14:paraId="4687193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47DE2FD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31DEFA9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523F58E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63417F2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r>
      <w:tr w:rsidR="00AF6F94" w:rsidRPr="00DD5F83" w14:paraId="1EBB8714" w14:textId="77777777" w:rsidTr="00083719">
        <w:tc>
          <w:tcPr>
            <w:tcW w:w="2036" w:type="pct"/>
            <w:tcBorders>
              <w:top w:val="nil"/>
              <w:left w:val="single" w:sz="4" w:space="0" w:color="auto"/>
              <w:bottom w:val="single" w:sz="4" w:space="0" w:color="auto"/>
              <w:right w:val="single" w:sz="4" w:space="0" w:color="auto"/>
            </w:tcBorders>
            <w:shd w:val="clear" w:color="auto" w:fill="auto"/>
            <w:hideMark/>
          </w:tcPr>
          <w:p w14:paraId="500C5746" w14:textId="2DD96612"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5</w:t>
            </w:r>
            <w:r w:rsidRPr="00DD5F83">
              <w:rPr>
                <w:rFonts w:ascii="Times New Roman" w:hAnsi="Times New Roman" w:cs="Times New Roman"/>
                <w:color w:val="000000"/>
                <w:lang w:val="en-GB" w:eastAsia="en-GB"/>
              </w:rPr>
              <w:t xml:space="preserve"> Write paper on results of this study</w:t>
            </w:r>
          </w:p>
        </w:tc>
        <w:tc>
          <w:tcPr>
            <w:tcW w:w="643" w:type="pct"/>
            <w:tcBorders>
              <w:top w:val="nil"/>
              <w:left w:val="nil"/>
              <w:bottom w:val="single" w:sz="4" w:space="0" w:color="auto"/>
              <w:right w:val="single" w:sz="4" w:space="0" w:color="auto"/>
            </w:tcBorders>
            <w:shd w:val="clear" w:color="auto" w:fill="auto"/>
            <w:hideMark/>
          </w:tcPr>
          <w:p w14:paraId="047CFF4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&amp; RB</w:t>
            </w:r>
          </w:p>
        </w:tc>
        <w:tc>
          <w:tcPr>
            <w:tcW w:w="219" w:type="pct"/>
            <w:tcBorders>
              <w:top w:val="nil"/>
              <w:left w:val="nil"/>
              <w:bottom w:val="single" w:sz="4" w:space="0" w:color="auto"/>
              <w:right w:val="single" w:sz="4" w:space="0" w:color="auto"/>
            </w:tcBorders>
            <w:shd w:val="clear" w:color="auto" w:fill="auto"/>
            <w:hideMark/>
          </w:tcPr>
          <w:p w14:paraId="4A5B3C3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2922AF07"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32A1623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hideMark/>
          </w:tcPr>
          <w:p w14:paraId="74423E3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D9D9D9" w:themeFill="background1" w:themeFillShade="D9"/>
            <w:hideMark/>
          </w:tcPr>
          <w:p w14:paraId="2C5A649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22D25BDD"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D9D9D9" w:themeFill="background1" w:themeFillShade="D9"/>
          </w:tcPr>
          <w:p w14:paraId="7B1AE0AF"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512A8AA4"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hideMark/>
          </w:tcPr>
          <w:p w14:paraId="68159329"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r>
      <w:tr w:rsidR="00AF6F94" w:rsidRPr="00DD5F83" w14:paraId="5FA7DA11" w14:textId="77777777" w:rsidTr="00083719">
        <w:tc>
          <w:tcPr>
            <w:tcW w:w="2036" w:type="pct"/>
            <w:tcBorders>
              <w:top w:val="nil"/>
              <w:left w:val="single" w:sz="4" w:space="0" w:color="auto"/>
              <w:bottom w:val="single" w:sz="4" w:space="0" w:color="auto"/>
              <w:right w:val="single" w:sz="4" w:space="0" w:color="auto"/>
            </w:tcBorders>
            <w:shd w:val="clear" w:color="auto" w:fill="auto"/>
          </w:tcPr>
          <w:p w14:paraId="1B39D56C" w14:textId="560D097D"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6</w:t>
            </w:r>
            <w:r w:rsidRPr="00DD5F83">
              <w:rPr>
                <w:rFonts w:ascii="Times New Roman" w:hAnsi="Times New Roman" w:cs="Times New Roman"/>
                <w:color w:val="000000"/>
                <w:lang w:val="en-GB" w:eastAsia="en-GB"/>
              </w:rPr>
              <w:t xml:space="preserve"> </w:t>
            </w:r>
            <w:r w:rsidRPr="00DD5F83">
              <w:rPr>
                <w:rFonts w:ascii="Times New Roman" w:hAnsi="Times New Roman" w:cs="Times New Roman"/>
              </w:rPr>
              <w:t>Provide 2</w:t>
            </w:r>
            <w:r w:rsidRPr="00DD5F83">
              <w:rPr>
                <w:rFonts w:ascii="Times New Roman" w:hAnsi="Times New Roman" w:cs="Times New Roman"/>
                <w:vertAlign w:val="superscript"/>
              </w:rPr>
              <w:t>nd</w:t>
            </w:r>
            <w:r w:rsidRPr="00DD5F83">
              <w:rPr>
                <w:rFonts w:ascii="Times New Roman" w:hAnsi="Times New Roman" w:cs="Times New Roman"/>
              </w:rPr>
              <w:t xml:space="preserve"> set of maps and data layers to SMSP unit</w:t>
            </w:r>
          </w:p>
        </w:tc>
        <w:tc>
          <w:tcPr>
            <w:tcW w:w="643" w:type="pct"/>
            <w:tcBorders>
              <w:top w:val="nil"/>
              <w:left w:val="nil"/>
              <w:bottom w:val="single" w:sz="4" w:space="0" w:color="auto"/>
              <w:right w:val="single" w:sz="4" w:space="0" w:color="auto"/>
            </w:tcBorders>
            <w:shd w:val="clear" w:color="auto" w:fill="auto"/>
          </w:tcPr>
          <w:p w14:paraId="14BD4AD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RB &amp; CF</w:t>
            </w:r>
          </w:p>
        </w:tc>
        <w:tc>
          <w:tcPr>
            <w:tcW w:w="219" w:type="pct"/>
            <w:tcBorders>
              <w:top w:val="nil"/>
              <w:left w:val="nil"/>
              <w:bottom w:val="single" w:sz="4" w:space="0" w:color="auto"/>
              <w:right w:val="single" w:sz="4" w:space="0" w:color="auto"/>
            </w:tcBorders>
            <w:shd w:val="clear" w:color="auto" w:fill="auto"/>
          </w:tcPr>
          <w:p w14:paraId="3CEC828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5857606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2B19816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0C86BC58"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27F4209C"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5B93D3B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512D1108"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48F330AE"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tcPr>
          <w:p w14:paraId="349F55B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r>
      <w:tr w:rsidR="00AF6F94" w:rsidRPr="00DD5F83" w14:paraId="424C73D8" w14:textId="77777777" w:rsidTr="00AF6F94">
        <w:tc>
          <w:tcPr>
            <w:tcW w:w="2036" w:type="pct"/>
            <w:tcBorders>
              <w:top w:val="nil"/>
              <w:left w:val="single" w:sz="4" w:space="0" w:color="auto"/>
              <w:bottom w:val="single" w:sz="4" w:space="0" w:color="auto"/>
              <w:right w:val="single" w:sz="4" w:space="0" w:color="auto"/>
            </w:tcBorders>
            <w:shd w:val="clear" w:color="auto" w:fill="auto"/>
          </w:tcPr>
          <w:p w14:paraId="4565ABCC" w14:textId="0E7C4D92"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7</w:t>
            </w:r>
            <w:r w:rsidRPr="00DD5F83">
              <w:rPr>
                <w:rFonts w:ascii="Times New Roman" w:hAnsi="Times New Roman" w:cs="Times New Roman"/>
                <w:color w:val="000000"/>
                <w:lang w:val="en-GB" w:eastAsia="en-GB"/>
              </w:rPr>
              <w:t xml:space="preserve"> Disseminate the results of this study to relevant organisations/bodies in Seychelles and potentially beyond</w:t>
            </w:r>
          </w:p>
        </w:tc>
        <w:tc>
          <w:tcPr>
            <w:tcW w:w="643" w:type="pct"/>
            <w:tcBorders>
              <w:top w:val="nil"/>
              <w:left w:val="nil"/>
              <w:bottom w:val="single" w:sz="4" w:space="0" w:color="auto"/>
              <w:right w:val="single" w:sz="4" w:space="0" w:color="auto"/>
            </w:tcBorders>
            <w:shd w:val="clear" w:color="auto" w:fill="auto"/>
          </w:tcPr>
          <w:p w14:paraId="687C80FB"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r w:rsidRPr="00DD5F83">
              <w:rPr>
                <w:rFonts w:ascii="Times New Roman" w:hAnsi="Times New Roman" w:cs="Times New Roman"/>
                <w:color w:val="000000"/>
                <w:lang w:val="en-GB" w:eastAsia="en-GB"/>
              </w:rPr>
              <w:t>CF &amp; RB</w:t>
            </w:r>
          </w:p>
        </w:tc>
        <w:tc>
          <w:tcPr>
            <w:tcW w:w="219" w:type="pct"/>
            <w:tcBorders>
              <w:top w:val="nil"/>
              <w:left w:val="nil"/>
              <w:bottom w:val="single" w:sz="4" w:space="0" w:color="auto"/>
              <w:right w:val="single" w:sz="4" w:space="0" w:color="auto"/>
            </w:tcBorders>
            <w:shd w:val="clear" w:color="auto" w:fill="auto"/>
          </w:tcPr>
          <w:p w14:paraId="0B6D0F27"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71EB093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auto"/>
          </w:tcPr>
          <w:p w14:paraId="60CD1F60"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3839A01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15BF2949" w14:textId="4229CAAE"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619F9F5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gridSpan w:val="2"/>
            <w:tcBorders>
              <w:top w:val="nil"/>
              <w:left w:val="nil"/>
              <w:bottom w:val="single" w:sz="4" w:space="0" w:color="auto"/>
              <w:right w:val="single" w:sz="4" w:space="0" w:color="auto"/>
            </w:tcBorders>
            <w:shd w:val="clear" w:color="auto" w:fill="auto"/>
          </w:tcPr>
          <w:p w14:paraId="43B009C5"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219" w:type="pct"/>
            <w:tcBorders>
              <w:top w:val="nil"/>
              <w:left w:val="nil"/>
              <w:bottom w:val="single" w:sz="4" w:space="0" w:color="auto"/>
              <w:right w:val="single" w:sz="4" w:space="0" w:color="auto"/>
            </w:tcBorders>
            <w:shd w:val="clear" w:color="auto" w:fill="D9D9D9" w:themeFill="background1" w:themeFillShade="D9"/>
          </w:tcPr>
          <w:p w14:paraId="5373A381"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c>
          <w:tcPr>
            <w:tcW w:w="568" w:type="pct"/>
            <w:tcBorders>
              <w:top w:val="nil"/>
              <w:left w:val="nil"/>
              <w:bottom w:val="single" w:sz="4" w:space="0" w:color="auto"/>
              <w:right w:val="single" w:sz="4" w:space="0" w:color="auto"/>
            </w:tcBorders>
            <w:shd w:val="clear" w:color="auto" w:fill="auto"/>
          </w:tcPr>
          <w:p w14:paraId="16547D02" w14:textId="77777777" w:rsidR="00AF6F94" w:rsidRPr="00DD5F83" w:rsidRDefault="00AF6F94" w:rsidP="00083719">
            <w:pPr>
              <w:spacing w:before="100" w:beforeAutospacing="1" w:after="0" w:line="240" w:lineRule="auto"/>
              <w:rPr>
                <w:rFonts w:ascii="Times New Roman" w:hAnsi="Times New Roman" w:cs="Times New Roman"/>
                <w:color w:val="000000"/>
                <w:lang w:val="en-GB" w:eastAsia="en-GB"/>
              </w:rPr>
            </w:pPr>
          </w:p>
        </w:tc>
      </w:tr>
      <w:tr w:rsidR="00AF6F94" w:rsidRPr="00DD5F83" w14:paraId="7A59472C" w14:textId="77777777" w:rsidTr="00083719">
        <w:tc>
          <w:tcPr>
            <w:tcW w:w="5000" w:type="pct"/>
            <w:gridSpan w:val="13"/>
            <w:tcBorders>
              <w:top w:val="nil"/>
              <w:left w:val="single" w:sz="4" w:space="0" w:color="auto"/>
              <w:bottom w:val="single" w:sz="4" w:space="0" w:color="auto"/>
              <w:right w:val="single" w:sz="4" w:space="0" w:color="auto"/>
            </w:tcBorders>
            <w:shd w:val="clear" w:color="auto" w:fill="auto"/>
          </w:tcPr>
          <w:p w14:paraId="0A04EF34" w14:textId="00198CAE" w:rsidR="00AF6F94" w:rsidRPr="00DD5F83" w:rsidRDefault="00AF6F94" w:rsidP="00B9463B">
            <w:pPr>
              <w:spacing w:after="0" w:line="240" w:lineRule="auto"/>
              <w:rPr>
                <w:rFonts w:ascii="Times New Roman" w:hAnsi="Times New Roman" w:cs="Times New Roman"/>
                <w:b/>
                <w:color w:val="000000"/>
                <w:lang w:val="en-GB" w:eastAsia="en-GB"/>
              </w:rPr>
            </w:pPr>
            <w:r w:rsidRPr="00DD5F83">
              <w:rPr>
                <w:rFonts w:ascii="Times New Roman" w:hAnsi="Times New Roman" w:cs="Times New Roman"/>
                <w:b/>
                <w:color w:val="000000"/>
                <w:lang w:val="en-GB" w:eastAsia="en-GB"/>
              </w:rPr>
              <w:t>List indicators for each activity</w:t>
            </w:r>
            <w:r w:rsidRPr="00DD5F83">
              <w:rPr>
                <w:rFonts w:ascii="Times New Roman" w:hAnsi="Times New Roman" w:cs="Times New Roman"/>
                <w:color w:val="000000"/>
                <w:lang w:val="en-GB" w:eastAsia="en-GB"/>
              </w:rPr>
              <w:t xml:space="preserve">: </w:t>
            </w:r>
            <w:r w:rsidR="00C118A1" w:rsidRPr="00DD5F83">
              <w:rPr>
                <w:rFonts w:ascii="Times New Roman" w:hAnsi="Times New Roman" w:cs="Times New Roman"/>
                <w:color w:val="000000"/>
                <w:lang w:val="en-GB" w:eastAsia="en-GB"/>
              </w:rPr>
              <w:t xml:space="preserve">4.1 minutes of meetings (months 1,7&amp;13); </w:t>
            </w:r>
            <w:r w:rsidRPr="00DD5F83">
              <w:rPr>
                <w:rFonts w:ascii="Times New Roman" w:hAnsi="Times New Roman" w:cs="Times New Roman"/>
                <w:color w:val="000000"/>
                <w:lang w:val="en-GB" w:eastAsia="en-GB"/>
              </w:rPr>
              <w:t>4.</w:t>
            </w:r>
            <w:r w:rsidR="00C118A1" w:rsidRPr="00DD5F83">
              <w:rPr>
                <w:rFonts w:ascii="Times New Roman" w:hAnsi="Times New Roman" w:cs="Times New Roman"/>
                <w:color w:val="000000"/>
                <w:lang w:val="en-GB" w:eastAsia="en-GB"/>
              </w:rPr>
              <w:t>2</w:t>
            </w:r>
            <w:r w:rsidRPr="00DD5F83">
              <w:rPr>
                <w:rFonts w:ascii="Times New Roman" w:hAnsi="Times New Roman" w:cs="Times New Roman"/>
                <w:color w:val="000000"/>
                <w:lang w:val="en-GB" w:eastAsia="en-GB"/>
              </w:rPr>
              <w:t xml:space="preserve"> &amp; 4.</w:t>
            </w:r>
            <w:r w:rsidR="00C118A1" w:rsidRPr="00DD5F83">
              <w:rPr>
                <w:rFonts w:ascii="Times New Roman" w:hAnsi="Times New Roman" w:cs="Times New Roman"/>
                <w:color w:val="000000"/>
                <w:lang w:val="en-GB" w:eastAsia="en-GB"/>
              </w:rPr>
              <w:t>6</w:t>
            </w:r>
            <w:r w:rsidRPr="00DD5F83">
              <w:rPr>
                <w:rFonts w:ascii="Times New Roman" w:hAnsi="Times New Roman" w:cs="Times New Roman"/>
                <w:color w:val="000000"/>
                <w:lang w:val="en-GB" w:eastAsia="en-GB"/>
              </w:rPr>
              <w:t xml:space="preserve"> spatial data and maps provided to SMSP in month 8 (Jan 2020) (4.</w:t>
            </w:r>
            <w:r w:rsidR="00C118A1" w:rsidRPr="00DD5F83">
              <w:rPr>
                <w:rFonts w:ascii="Times New Roman" w:hAnsi="Times New Roman" w:cs="Times New Roman"/>
                <w:color w:val="000000"/>
                <w:lang w:val="en-GB" w:eastAsia="en-GB"/>
              </w:rPr>
              <w:t>2</w:t>
            </w:r>
            <w:r w:rsidRPr="00DD5F83">
              <w:rPr>
                <w:rFonts w:ascii="Times New Roman" w:hAnsi="Times New Roman" w:cs="Times New Roman"/>
                <w:color w:val="000000"/>
                <w:lang w:val="en-GB" w:eastAsia="en-GB"/>
              </w:rPr>
              <w:t>) and month 24 (4.</w:t>
            </w:r>
            <w:r w:rsidR="00C118A1" w:rsidRPr="00DD5F83">
              <w:rPr>
                <w:rFonts w:ascii="Times New Roman" w:hAnsi="Times New Roman" w:cs="Times New Roman"/>
                <w:color w:val="000000"/>
                <w:lang w:val="en-GB" w:eastAsia="en-GB"/>
              </w:rPr>
              <w:t>6</w:t>
            </w:r>
            <w:r w:rsidRPr="00DD5F83">
              <w:rPr>
                <w:rFonts w:ascii="Times New Roman" w:hAnsi="Times New Roman" w:cs="Times New Roman"/>
                <w:color w:val="000000"/>
                <w:lang w:val="en-GB" w:eastAsia="en-GB"/>
              </w:rPr>
              <w:t>); 4.</w:t>
            </w:r>
            <w:r w:rsidR="00C118A1" w:rsidRPr="00DD5F83">
              <w:rPr>
                <w:rFonts w:ascii="Times New Roman" w:hAnsi="Times New Roman" w:cs="Times New Roman"/>
                <w:color w:val="000000"/>
                <w:lang w:val="en-GB" w:eastAsia="en-GB"/>
              </w:rPr>
              <w:t>3</w:t>
            </w:r>
            <w:r w:rsidRPr="00DD5F83">
              <w:rPr>
                <w:rFonts w:ascii="Times New Roman" w:hAnsi="Times New Roman" w:cs="Times New Roman"/>
                <w:color w:val="000000"/>
                <w:lang w:val="en-GB" w:eastAsia="en-GB"/>
              </w:rPr>
              <w:t>. Mahé stakeholder workshop completed in month 14; 4.</w:t>
            </w:r>
            <w:r w:rsidR="00C118A1" w:rsidRPr="00DD5F83">
              <w:rPr>
                <w:rFonts w:ascii="Times New Roman" w:hAnsi="Times New Roman" w:cs="Times New Roman"/>
                <w:color w:val="000000"/>
                <w:lang w:val="en-GB" w:eastAsia="en-GB"/>
              </w:rPr>
              <w:t>4</w:t>
            </w:r>
            <w:r w:rsidRPr="00DD5F83">
              <w:rPr>
                <w:rFonts w:ascii="Times New Roman" w:hAnsi="Times New Roman" w:cs="Times New Roman"/>
                <w:color w:val="000000"/>
                <w:lang w:val="en-GB" w:eastAsia="en-GB"/>
              </w:rPr>
              <w:t xml:space="preserve"> results presented on Bird Island info screen and website by month 14; 4.</w:t>
            </w:r>
            <w:r w:rsidR="00C118A1" w:rsidRPr="00DD5F83">
              <w:rPr>
                <w:rFonts w:ascii="Times New Roman" w:hAnsi="Times New Roman" w:cs="Times New Roman"/>
                <w:color w:val="000000"/>
                <w:lang w:val="en-GB" w:eastAsia="en-GB"/>
              </w:rPr>
              <w:t>5</w:t>
            </w:r>
            <w:r w:rsidRPr="00DD5F83">
              <w:rPr>
                <w:rFonts w:ascii="Times New Roman" w:hAnsi="Times New Roman" w:cs="Times New Roman"/>
                <w:color w:val="000000"/>
                <w:lang w:val="en-GB" w:eastAsia="en-GB"/>
              </w:rPr>
              <w:t xml:space="preserve"> Paper drafted and submitted to peer reviewed scientific journal by month 21; 4.</w:t>
            </w:r>
            <w:r w:rsidR="00C118A1" w:rsidRPr="00DD5F83">
              <w:rPr>
                <w:rFonts w:ascii="Times New Roman" w:hAnsi="Times New Roman" w:cs="Times New Roman"/>
                <w:color w:val="000000"/>
                <w:lang w:val="en-GB" w:eastAsia="en-GB"/>
              </w:rPr>
              <w:t>7</w:t>
            </w:r>
            <w:r w:rsidR="001C6278">
              <w:rPr>
                <w:rFonts w:ascii="Times New Roman" w:hAnsi="Times New Roman" w:cs="Times New Roman"/>
                <w:color w:val="000000"/>
                <w:lang w:val="en-GB" w:eastAsia="en-GB"/>
              </w:rPr>
              <w:t xml:space="preserve"> (a) </w:t>
            </w:r>
            <w:r w:rsidRPr="00DD5F83">
              <w:rPr>
                <w:rFonts w:ascii="Times New Roman" w:hAnsi="Times New Roman" w:cs="Times New Roman"/>
                <w:color w:val="000000"/>
                <w:lang w:val="en-GB" w:eastAsia="en-GB"/>
              </w:rPr>
              <w:t xml:space="preserve">6-monthly and annual reports to SeyCCAT in months 6, 12 18, 24, </w:t>
            </w:r>
            <w:r w:rsidR="001C6278">
              <w:rPr>
                <w:rFonts w:ascii="Times New Roman" w:hAnsi="Times New Roman" w:cs="Times New Roman"/>
                <w:color w:val="000000"/>
                <w:lang w:val="en-GB" w:eastAsia="en-GB"/>
              </w:rPr>
              <w:t xml:space="preserve">(b) </w:t>
            </w:r>
            <w:r w:rsidRPr="00DD5F83">
              <w:rPr>
                <w:rFonts w:ascii="Times New Roman" w:hAnsi="Times New Roman" w:cs="Times New Roman"/>
                <w:color w:val="000000"/>
                <w:lang w:val="en-GB" w:eastAsia="en-GB"/>
              </w:rPr>
              <w:t xml:space="preserve">results disseminated to relevant organisations/bodies by month 24, </w:t>
            </w:r>
            <w:r w:rsidR="001C6278">
              <w:rPr>
                <w:rFonts w:ascii="Times New Roman" w:hAnsi="Times New Roman" w:cs="Times New Roman"/>
                <w:color w:val="000000"/>
                <w:lang w:val="en-GB" w:eastAsia="en-GB"/>
              </w:rPr>
              <w:t xml:space="preserve">(c) </w:t>
            </w:r>
            <w:r w:rsidR="004A3CEF" w:rsidRPr="00DD5F83">
              <w:rPr>
                <w:rFonts w:ascii="Times New Roman" w:hAnsi="Times New Roman" w:cs="Times New Roman"/>
                <w:color w:val="000000"/>
                <w:lang w:val="en-GB" w:eastAsia="en-GB"/>
              </w:rPr>
              <w:t xml:space="preserve">records of meetings with relevant stakeholders; </w:t>
            </w:r>
            <w:r w:rsidR="001C6278">
              <w:rPr>
                <w:rFonts w:ascii="Times New Roman" w:hAnsi="Times New Roman" w:cs="Times New Roman"/>
                <w:color w:val="000000"/>
                <w:lang w:val="en-GB" w:eastAsia="en-GB"/>
              </w:rPr>
              <w:t xml:space="preserve">(d) </w:t>
            </w:r>
            <w:r w:rsidRPr="00DD5F83">
              <w:rPr>
                <w:rFonts w:ascii="Times New Roman" w:hAnsi="Times New Roman" w:cs="Times New Roman"/>
                <w:color w:val="000000"/>
                <w:lang w:val="en-GB" w:eastAsia="en-GB"/>
              </w:rPr>
              <w:t xml:space="preserve">results posted on </w:t>
            </w:r>
            <w:proofErr w:type="spellStart"/>
            <w:r w:rsidRPr="00DD5F83">
              <w:rPr>
                <w:rFonts w:ascii="Times New Roman" w:hAnsi="Times New Roman" w:cs="Times New Roman"/>
                <w:color w:val="000000"/>
                <w:lang w:val="en-GB" w:eastAsia="en-GB"/>
              </w:rPr>
              <w:t>WildWings</w:t>
            </w:r>
            <w:proofErr w:type="spellEnd"/>
            <w:r w:rsidRPr="00DD5F83">
              <w:rPr>
                <w:rFonts w:ascii="Times New Roman" w:hAnsi="Times New Roman" w:cs="Times New Roman"/>
                <w:color w:val="000000"/>
                <w:lang w:val="en-GB" w:eastAsia="en-GB"/>
              </w:rPr>
              <w:t xml:space="preserve"> Blog</w:t>
            </w:r>
            <w:r w:rsidR="00AD47C8" w:rsidRPr="00DD5F83">
              <w:rPr>
                <w:rFonts w:ascii="Times New Roman" w:hAnsi="Times New Roman" w:cs="Times New Roman"/>
                <w:color w:val="000000"/>
                <w:lang w:val="en-GB" w:eastAsia="en-GB"/>
              </w:rPr>
              <w:t xml:space="preserve"> (</w:t>
            </w:r>
            <w:r w:rsidR="00875DC8" w:rsidRPr="00DD5F83">
              <w:rPr>
                <w:rFonts w:ascii="Times New Roman" w:hAnsi="Times New Roman" w:cs="Times New Roman"/>
                <w:color w:val="000000"/>
                <w:lang w:val="en-GB" w:eastAsia="en-GB"/>
              </w:rPr>
              <w:t>r</w:t>
            </w:r>
            <w:r w:rsidR="00AD47C8" w:rsidRPr="00DD5F83">
              <w:rPr>
                <w:rFonts w:ascii="Times New Roman" w:hAnsi="Times New Roman" w:cs="Times New Roman"/>
                <w:color w:val="000000"/>
                <w:lang w:val="en-GB" w:eastAsia="en-GB"/>
              </w:rPr>
              <w:t>egular</w:t>
            </w:r>
            <w:r w:rsidR="00D72089" w:rsidRPr="00DD5F83">
              <w:rPr>
                <w:rFonts w:ascii="Times New Roman" w:hAnsi="Times New Roman" w:cs="Times New Roman"/>
                <w:color w:val="000000"/>
                <w:lang w:val="en-GB" w:eastAsia="en-GB"/>
              </w:rPr>
              <w:t xml:space="preserve"> updates</w:t>
            </w:r>
            <w:r w:rsidR="00AD47C8" w:rsidRPr="00DD5F83">
              <w:rPr>
                <w:rFonts w:ascii="Times New Roman" w:hAnsi="Times New Roman" w:cs="Times New Roman"/>
                <w:color w:val="000000"/>
                <w:lang w:val="en-GB" w:eastAsia="en-GB"/>
              </w:rPr>
              <w:t xml:space="preserve">), </w:t>
            </w:r>
            <w:r w:rsidR="001C6278">
              <w:rPr>
                <w:rFonts w:ascii="Times New Roman" w:hAnsi="Times New Roman" w:cs="Times New Roman"/>
                <w:color w:val="000000"/>
                <w:lang w:val="en-GB" w:eastAsia="en-GB"/>
              </w:rPr>
              <w:t xml:space="preserve">(e) </w:t>
            </w:r>
            <w:r w:rsidR="00AD47C8" w:rsidRPr="00DD5F83">
              <w:rPr>
                <w:rFonts w:ascii="Times New Roman" w:hAnsi="Times New Roman" w:cs="Times New Roman"/>
                <w:color w:val="000000"/>
                <w:lang w:val="en-GB" w:eastAsia="en-GB"/>
              </w:rPr>
              <w:t>results shared with Indian Ocean Seabird Group (</w:t>
            </w:r>
            <w:r w:rsidR="004A3CEF" w:rsidRPr="00DD5F83">
              <w:rPr>
                <w:rFonts w:ascii="Times New Roman" w:hAnsi="Times New Roman" w:cs="Times New Roman"/>
                <w:color w:val="000000"/>
                <w:lang w:val="en-GB" w:eastAsia="en-GB"/>
              </w:rPr>
              <w:t xml:space="preserve">by </w:t>
            </w:r>
            <w:r w:rsidR="00AD47C8" w:rsidRPr="00DD5F83">
              <w:rPr>
                <w:rFonts w:ascii="Times New Roman" w:hAnsi="Times New Roman" w:cs="Times New Roman"/>
                <w:color w:val="000000"/>
                <w:lang w:val="en-GB" w:eastAsia="en-GB"/>
              </w:rPr>
              <w:t>month 24),</w:t>
            </w:r>
            <w:r w:rsidRPr="00DD5F83">
              <w:rPr>
                <w:rFonts w:ascii="Times New Roman" w:hAnsi="Times New Roman" w:cs="Times New Roman"/>
                <w:color w:val="000000"/>
                <w:lang w:val="en-GB" w:eastAsia="en-GB"/>
              </w:rPr>
              <w:t xml:space="preserve"> </w:t>
            </w:r>
            <w:r w:rsidR="001C6278">
              <w:rPr>
                <w:rFonts w:ascii="Times New Roman" w:hAnsi="Times New Roman" w:cs="Times New Roman"/>
                <w:color w:val="000000"/>
                <w:lang w:val="en-GB" w:eastAsia="en-GB"/>
              </w:rPr>
              <w:t xml:space="preserve">(f) </w:t>
            </w:r>
            <w:r w:rsidR="00AD47C8" w:rsidRPr="00DD5F83">
              <w:rPr>
                <w:rFonts w:ascii="Times New Roman" w:hAnsi="Times New Roman" w:cs="Times New Roman"/>
                <w:color w:val="000000"/>
                <w:lang w:val="en-GB" w:eastAsia="en-GB"/>
              </w:rPr>
              <w:t>and in popular articles (x2 during project).</w:t>
            </w:r>
          </w:p>
        </w:tc>
      </w:tr>
    </w:tbl>
    <w:p w14:paraId="1A65E173" w14:textId="77777777" w:rsidR="005B3F65" w:rsidRDefault="005B3F65" w:rsidP="00EC2783">
      <w:pPr>
        <w:spacing w:after="0" w:line="240" w:lineRule="auto"/>
        <w:rPr>
          <w:rFonts w:ascii="Times New Roman" w:hAnsi="Times New Roman" w:cs="Times New Roman"/>
          <w:b/>
          <w:szCs w:val="24"/>
        </w:rPr>
      </w:pPr>
    </w:p>
    <w:p w14:paraId="1C497BA9" w14:textId="77777777" w:rsidR="00FC60B8" w:rsidRPr="007D57DF" w:rsidRDefault="00FC60B8" w:rsidP="00B9463B">
      <w:pPr>
        <w:spacing w:after="60" w:line="240" w:lineRule="auto"/>
        <w:rPr>
          <w:rFonts w:ascii="Times New Roman" w:hAnsi="Times New Roman" w:cs="Times New Roman"/>
          <w:b/>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p w14:paraId="5CB9BBDD" w14:textId="08104DCE" w:rsidR="00FC60B8" w:rsidRPr="00327876" w:rsidRDefault="00FC60B8" w:rsidP="00B9463B">
      <w:pPr>
        <w:spacing w:after="60" w:line="240" w:lineRule="auto"/>
        <w:ind w:left="284"/>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These should include both internal factors (for example, the technology involved fails to work as projected) and external factors (for example, changes to laws or regulations). </w:t>
      </w:r>
    </w:p>
    <w:p w14:paraId="3EDF2F27" w14:textId="77777777" w:rsidR="00FC60B8" w:rsidRDefault="00FC60B8" w:rsidP="00EC2783">
      <w:pPr>
        <w:spacing w:after="0" w:line="240" w:lineRule="auto"/>
        <w:rPr>
          <w:rFonts w:ascii="Times New Roman" w:hAnsi="Times New Roman" w:cs="Times New Roman"/>
          <w:b/>
          <w:szCs w:val="24"/>
        </w:rPr>
      </w:pP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992"/>
        <w:gridCol w:w="8091"/>
      </w:tblGrid>
      <w:tr w:rsidR="00FC60B8" w:rsidRPr="00C66E69" w14:paraId="3DEB8C44" w14:textId="77777777" w:rsidTr="00FE319B">
        <w:trPr>
          <w:trHeight w:val="638"/>
          <w:jc w:val="center"/>
        </w:trPr>
        <w:tc>
          <w:tcPr>
            <w:tcW w:w="3256" w:type="dxa"/>
          </w:tcPr>
          <w:p w14:paraId="1320B8CC" w14:textId="66D190FD" w:rsidR="00FC60B8" w:rsidRPr="00702EDC" w:rsidRDefault="00FC60B8" w:rsidP="00B9463B">
            <w:pPr>
              <w:spacing w:after="0" w:line="240" w:lineRule="auto"/>
              <w:rPr>
                <w:rFonts w:ascii="Times New Roman" w:hAnsi="Times New Roman" w:cs="Times New Roman"/>
                <w:b/>
              </w:rPr>
            </w:pPr>
            <w:r w:rsidRPr="00702EDC">
              <w:rPr>
                <w:rFonts w:ascii="Times New Roman" w:hAnsi="Times New Roman" w:cs="Times New Roman"/>
                <w:b/>
              </w:rPr>
              <w:t>Risk/Factor</w:t>
            </w:r>
            <w:r w:rsidR="00702EDC" w:rsidRPr="00702EDC">
              <w:rPr>
                <w:rFonts w:ascii="Times New Roman" w:hAnsi="Times New Roman" w:cs="Times New Roman"/>
                <w:b/>
              </w:rPr>
              <w:t>s</w:t>
            </w:r>
          </w:p>
        </w:tc>
        <w:tc>
          <w:tcPr>
            <w:tcW w:w="1417" w:type="dxa"/>
          </w:tcPr>
          <w:p w14:paraId="5BAA4944" w14:textId="03445F4A" w:rsidR="00FC60B8" w:rsidRPr="00702EDC" w:rsidRDefault="00FC60B8" w:rsidP="00B9463B">
            <w:pPr>
              <w:spacing w:after="0" w:line="240" w:lineRule="auto"/>
              <w:rPr>
                <w:rFonts w:ascii="Times New Roman" w:hAnsi="Times New Roman" w:cs="Times New Roman"/>
                <w:b/>
              </w:rPr>
            </w:pPr>
            <w:r w:rsidRPr="00702EDC">
              <w:rPr>
                <w:rFonts w:ascii="Times New Roman" w:hAnsi="Times New Roman" w:cs="Times New Roman"/>
                <w:b/>
              </w:rPr>
              <w:t xml:space="preserve">Risk category </w:t>
            </w:r>
          </w:p>
        </w:tc>
        <w:tc>
          <w:tcPr>
            <w:tcW w:w="992" w:type="dxa"/>
          </w:tcPr>
          <w:p w14:paraId="062FD230" w14:textId="2F524C42" w:rsidR="00FC60B8" w:rsidRPr="00702EDC" w:rsidRDefault="00FC60B8" w:rsidP="00B9463B">
            <w:pPr>
              <w:spacing w:after="0" w:line="240" w:lineRule="auto"/>
              <w:rPr>
                <w:rFonts w:ascii="Times New Roman" w:hAnsi="Times New Roman" w:cs="Times New Roman"/>
                <w:b/>
              </w:rPr>
            </w:pPr>
            <w:r w:rsidRPr="00702EDC">
              <w:rPr>
                <w:rFonts w:ascii="Times New Roman" w:hAnsi="Times New Roman" w:cs="Times New Roman"/>
                <w:b/>
              </w:rPr>
              <w:t xml:space="preserve">Potential level of impact </w:t>
            </w:r>
          </w:p>
        </w:tc>
        <w:tc>
          <w:tcPr>
            <w:tcW w:w="8091" w:type="dxa"/>
          </w:tcPr>
          <w:p w14:paraId="739F361B" w14:textId="77777777" w:rsidR="00FC60B8" w:rsidRPr="00C66E69" w:rsidRDefault="00FC60B8" w:rsidP="00B9463B">
            <w:pPr>
              <w:spacing w:after="0" w:line="240" w:lineRule="auto"/>
              <w:ind w:right="-392"/>
              <w:rPr>
                <w:rFonts w:ascii="Times New Roman" w:hAnsi="Times New Roman" w:cs="Times New Roman"/>
                <w:b/>
              </w:rPr>
            </w:pPr>
            <w:r w:rsidRPr="00702EDC">
              <w:rPr>
                <w:rFonts w:ascii="Times New Roman" w:hAnsi="Times New Roman" w:cs="Times New Roman"/>
                <w:b/>
              </w:rPr>
              <w:t>Risk mitigation measures</w:t>
            </w:r>
          </w:p>
        </w:tc>
      </w:tr>
      <w:tr w:rsidR="00FC60B8" w:rsidRPr="00C66E69" w14:paraId="59187AA9" w14:textId="77777777" w:rsidTr="00FE319B">
        <w:trPr>
          <w:trHeight w:val="475"/>
          <w:jc w:val="center"/>
        </w:trPr>
        <w:tc>
          <w:tcPr>
            <w:tcW w:w="3256" w:type="dxa"/>
          </w:tcPr>
          <w:p w14:paraId="1070DA42"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Mortality of tagged juvenile Sooty Terns</w:t>
            </w:r>
          </w:p>
        </w:tc>
        <w:tc>
          <w:tcPr>
            <w:tcW w:w="1417" w:type="dxa"/>
          </w:tcPr>
          <w:p w14:paraId="5471C960"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Environmental</w:t>
            </w:r>
          </w:p>
        </w:tc>
        <w:tc>
          <w:tcPr>
            <w:tcW w:w="992" w:type="dxa"/>
          </w:tcPr>
          <w:p w14:paraId="2C4758F1"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High</w:t>
            </w:r>
          </w:p>
        </w:tc>
        <w:tc>
          <w:tcPr>
            <w:tcW w:w="8091" w:type="dxa"/>
          </w:tcPr>
          <w:p w14:paraId="482BF310" w14:textId="20E367E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Select birds for tagging: earliest birds to fledge, and minimum body mass of 190g</w:t>
            </w:r>
            <w:r>
              <w:rPr>
                <w:rFonts w:ascii="Times New Roman" w:hAnsi="Times New Roman" w:cs="Times New Roman"/>
              </w:rPr>
              <w:t xml:space="preserve"> </w:t>
            </w:r>
            <w:r w:rsidRPr="00B92216">
              <w:rPr>
                <w:rFonts w:ascii="Times New Roman" w:hAnsi="Times New Roman" w:cs="Times New Roman"/>
              </w:rPr>
              <w:t>(</w:t>
            </w:r>
            <w:r w:rsidR="00B92216">
              <w:rPr>
                <w:rFonts w:ascii="Times New Roman" w:hAnsi="Times New Roman" w:cs="Times New Roman"/>
              </w:rPr>
              <w:t xml:space="preserve">see detailed </w:t>
            </w:r>
            <w:r w:rsidRPr="00B92216">
              <w:rPr>
                <w:rFonts w:ascii="Times New Roman" w:hAnsi="Times New Roman" w:cs="Times New Roman"/>
              </w:rPr>
              <w:t xml:space="preserve">explanation in section </w:t>
            </w:r>
            <w:r w:rsidR="00B92216" w:rsidRPr="00B92216">
              <w:rPr>
                <w:rFonts w:ascii="Times New Roman" w:hAnsi="Times New Roman" w:cs="Times New Roman"/>
              </w:rPr>
              <w:t xml:space="preserve">D activity </w:t>
            </w:r>
            <w:r w:rsidR="00B9463B">
              <w:rPr>
                <w:rFonts w:ascii="Times New Roman" w:hAnsi="Times New Roman" w:cs="Times New Roman"/>
              </w:rPr>
              <w:t>1.</w:t>
            </w:r>
            <w:r w:rsidR="00B92216" w:rsidRPr="00B92216">
              <w:rPr>
                <w:rFonts w:ascii="Times New Roman" w:hAnsi="Times New Roman" w:cs="Times New Roman"/>
              </w:rPr>
              <w:t>2 description</w:t>
            </w:r>
            <w:r w:rsidRPr="00B92216">
              <w:rPr>
                <w:rFonts w:ascii="Times New Roman" w:hAnsi="Times New Roman" w:cs="Times New Roman"/>
              </w:rPr>
              <w:t>)</w:t>
            </w:r>
          </w:p>
        </w:tc>
      </w:tr>
      <w:tr w:rsidR="00FC60B8" w:rsidRPr="00C66E69" w14:paraId="088B70A9" w14:textId="77777777" w:rsidTr="00FE319B">
        <w:trPr>
          <w:trHeight w:val="475"/>
          <w:jc w:val="center"/>
        </w:trPr>
        <w:tc>
          <w:tcPr>
            <w:tcW w:w="3256" w:type="dxa"/>
          </w:tcPr>
          <w:p w14:paraId="1B269B09"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Breeding failure of the colony in 2019 related to ENSO &amp; Indian Ocean Dipole</w:t>
            </w:r>
          </w:p>
        </w:tc>
        <w:tc>
          <w:tcPr>
            <w:tcW w:w="1417" w:type="dxa"/>
          </w:tcPr>
          <w:p w14:paraId="3316627D"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Environmental</w:t>
            </w:r>
          </w:p>
        </w:tc>
        <w:tc>
          <w:tcPr>
            <w:tcW w:w="992" w:type="dxa"/>
          </w:tcPr>
          <w:p w14:paraId="7CCD346A"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High</w:t>
            </w:r>
          </w:p>
        </w:tc>
        <w:tc>
          <w:tcPr>
            <w:tcW w:w="8091" w:type="dxa"/>
          </w:tcPr>
          <w:p w14:paraId="6760D2FF" w14:textId="53A9FAF6"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 xml:space="preserve">Check for trends indicative of serious anomalies in both factors; delay start of project </w:t>
            </w:r>
            <w:r w:rsidR="002216BD">
              <w:rPr>
                <w:rFonts w:ascii="Times New Roman" w:hAnsi="Times New Roman" w:cs="Times New Roman"/>
              </w:rPr>
              <w:t xml:space="preserve">12 months </w:t>
            </w:r>
            <w:r w:rsidRPr="00C66E69">
              <w:rPr>
                <w:rFonts w:ascii="Times New Roman" w:hAnsi="Times New Roman" w:cs="Times New Roman"/>
              </w:rPr>
              <w:t>if necessary</w:t>
            </w:r>
            <w:r>
              <w:rPr>
                <w:rFonts w:ascii="Times New Roman" w:hAnsi="Times New Roman" w:cs="Times New Roman"/>
              </w:rPr>
              <w:t xml:space="preserve"> </w:t>
            </w:r>
            <w:r w:rsidRPr="00A42F79">
              <w:rPr>
                <w:rFonts w:ascii="Times New Roman" w:hAnsi="Times New Roman" w:cs="Times New Roman"/>
              </w:rPr>
              <w:t>(</w:t>
            </w:r>
            <w:r w:rsidR="002216BD">
              <w:rPr>
                <w:rFonts w:ascii="Times New Roman" w:hAnsi="Times New Roman" w:cs="Times New Roman"/>
              </w:rPr>
              <w:t>a</w:t>
            </w:r>
            <w:r w:rsidRPr="00A42F79">
              <w:rPr>
                <w:rFonts w:ascii="Times New Roman" w:hAnsi="Times New Roman" w:cs="Times New Roman"/>
              </w:rPr>
              <w:t xml:space="preserve">t </w:t>
            </w:r>
            <w:r>
              <w:rPr>
                <w:rFonts w:ascii="Times New Roman" w:hAnsi="Times New Roman" w:cs="Times New Roman"/>
              </w:rPr>
              <w:t>p</w:t>
            </w:r>
            <w:r w:rsidRPr="00A42F79">
              <w:rPr>
                <w:rFonts w:ascii="Times New Roman" w:hAnsi="Times New Roman" w:cs="Times New Roman"/>
              </w:rPr>
              <w:t>resent NOAA are predicting warming of the Indian Ocean between Oct 2018</w:t>
            </w:r>
            <w:r w:rsidR="00B9463B">
              <w:rPr>
                <w:rFonts w:ascii="Times New Roman" w:hAnsi="Times New Roman" w:cs="Times New Roman"/>
              </w:rPr>
              <w:t xml:space="preserve"> -</w:t>
            </w:r>
            <w:r w:rsidRPr="00A42F79">
              <w:rPr>
                <w:rFonts w:ascii="Times New Roman" w:hAnsi="Times New Roman" w:cs="Times New Roman"/>
              </w:rPr>
              <w:t xml:space="preserve">Feb 2019 but severity </w:t>
            </w:r>
            <w:r w:rsidR="00B9463B">
              <w:rPr>
                <w:rFonts w:ascii="Times New Roman" w:hAnsi="Times New Roman" w:cs="Times New Roman"/>
              </w:rPr>
              <w:t>not</w:t>
            </w:r>
            <w:r w:rsidRPr="00A42F79">
              <w:rPr>
                <w:rFonts w:ascii="Times New Roman" w:hAnsi="Times New Roman" w:cs="Times New Roman"/>
              </w:rPr>
              <w:t xml:space="preserve"> indicated)</w:t>
            </w:r>
          </w:p>
        </w:tc>
      </w:tr>
      <w:tr w:rsidR="00FC60B8" w:rsidRPr="00C66E69" w14:paraId="4BF9AC55" w14:textId="77777777" w:rsidTr="00FE319B">
        <w:trPr>
          <w:trHeight w:val="475"/>
          <w:jc w:val="center"/>
        </w:trPr>
        <w:tc>
          <w:tcPr>
            <w:tcW w:w="3256" w:type="dxa"/>
          </w:tcPr>
          <w:p w14:paraId="686DA5B6" w14:textId="77777777" w:rsidR="00FC60B8" w:rsidRPr="00C66E69" w:rsidRDefault="00FC60B8" w:rsidP="00B9463B">
            <w:pPr>
              <w:spacing w:after="0" w:line="240" w:lineRule="auto"/>
              <w:rPr>
                <w:rFonts w:ascii="Times New Roman" w:hAnsi="Times New Roman" w:cs="Times New Roman"/>
              </w:rPr>
            </w:pPr>
            <w:r>
              <w:rPr>
                <w:rFonts w:ascii="Times New Roman" w:hAnsi="Times New Roman" w:cs="Times New Roman"/>
              </w:rPr>
              <w:t>Failure of juveniles to adapt to PTTs</w:t>
            </w:r>
          </w:p>
        </w:tc>
        <w:tc>
          <w:tcPr>
            <w:tcW w:w="1417" w:type="dxa"/>
          </w:tcPr>
          <w:p w14:paraId="517B184C" w14:textId="77777777" w:rsidR="00FC60B8" w:rsidRPr="00C66E69" w:rsidRDefault="00FC60B8" w:rsidP="00B9463B">
            <w:pPr>
              <w:spacing w:after="0" w:line="240" w:lineRule="auto"/>
              <w:rPr>
                <w:rFonts w:ascii="Times New Roman" w:hAnsi="Times New Roman" w:cs="Times New Roman"/>
              </w:rPr>
            </w:pPr>
            <w:proofErr w:type="spellStart"/>
            <w:r>
              <w:rPr>
                <w:rFonts w:ascii="Times New Roman" w:hAnsi="Times New Roman" w:cs="Times New Roman"/>
              </w:rPr>
              <w:t>Behavioural</w:t>
            </w:r>
            <w:proofErr w:type="spellEnd"/>
          </w:p>
        </w:tc>
        <w:tc>
          <w:tcPr>
            <w:tcW w:w="992" w:type="dxa"/>
          </w:tcPr>
          <w:p w14:paraId="7A600C00" w14:textId="683C2E43" w:rsidR="00FC60B8" w:rsidRPr="00C66E69" w:rsidRDefault="00FC60B8" w:rsidP="00B9463B">
            <w:pPr>
              <w:spacing w:after="0" w:line="240" w:lineRule="auto"/>
              <w:rPr>
                <w:rFonts w:ascii="Times New Roman" w:hAnsi="Times New Roman" w:cs="Times New Roman"/>
              </w:rPr>
            </w:pPr>
            <w:r>
              <w:rPr>
                <w:rFonts w:ascii="Times New Roman" w:hAnsi="Times New Roman" w:cs="Times New Roman"/>
              </w:rPr>
              <w:t>Low-medium</w:t>
            </w:r>
          </w:p>
        </w:tc>
        <w:tc>
          <w:tcPr>
            <w:tcW w:w="8091" w:type="dxa"/>
          </w:tcPr>
          <w:p w14:paraId="51B94785" w14:textId="25E1C7D5" w:rsidR="00FC60B8" w:rsidRPr="00C66E69" w:rsidRDefault="00FC60B8" w:rsidP="00B9463B">
            <w:pPr>
              <w:spacing w:after="0" w:line="240" w:lineRule="auto"/>
              <w:rPr>
                <w:rFonts w:ascii="Times New Roman" w:hAnsi="Times New Roman" w:cs="Times New Roman"/>
              </w:rPr>
            </w:pPr>
            <w:r w:rsidRPr="00A42F79">
              <w:rPr>
                <w:rFonts w:ascii="Times New Roman" w:hAnsi="Times New Roman" w:cs="Times New Roman"/>
              </w:rPr>
              <w:t>Unlikely in light of adults’ acceptance of GPS tags using same</w:t>
            </w:r>
            <w:r w:rsidR="007A2964">
              <w:rPr>
                <w:rFonts w:ascii="Times New Roman" w:hAnsi="Times New Roman" w:cs="Times New Roman"/>
              </w:rPr>
              <w:t xml:space="preserve"> </w:t>
            </w:r>
            <w:r w:rsidRPr="00A42F79">
              <w:rPr>
                <w:rFonts w:ascii="Times New Roman" w:hAnsi="Times New Roman" w:cs="Times New Roman"/>
              </w:rPr>
              <w:t>method. But scenario differs for the new studies: age of birds (juvenile vs adult); mass of tag (5g vs 3g,</w:t>
            </w:r>
            <w:r w:rsidR="00232799">
              <w:rPr>
                <w:rFonts w:ascii="Times New Roman" w:hAnsi="Times New Roman" w:cs="Times New Roman"/>
              </w:rPr>
              <w:t xml:space="preserve"> </w:t>
            </w:r>
            <w:r w:rsidRPr="00A42F79">
              <w:rPr>
                <w:rFonts w:ascii="Times New Roman" w:hAnsi="Times New Roman" w:cs="Times New Roman"/>
              </w:rPr>
              <w:t>although still within accepted safety range re bird body mass); duration of deployment (months vs 2-3 weeks). No mitigation</w:t>
            </w:r>
            <w:r>
              <w:rPr>
                <w:rFonts w:ascii="Times New Roman" w:hAnsi="Times New Roman" w:cs="Times New Roman"/>
              </w:rPr>
              <w:t xml:space="preserve"> possible </w:t>
            </w:r>
            <w:r w:rsidRPr="00A42F79">
              <w:rPr>
                <w:rFonts w:ascii="Times New Roman" w:hAnsi="Times New Roman" w:cs="Times New Roman"/>
              </w:rPr>
              <w:t>other than extreme care during attachment.</w:t>
            </w:r>
          </w:p>
        </w:tc>
      </w:tr>
      <w:tr w:rsidR="00FC60B8" w:rsidRPr="00C66E69" w14:paraId="2EE2619A" w14:textId="77777777" w:rsidTr="00FE319B">
        <w:trPr>
          <w:trHeight w:val="475"/>
          <w:jc w:val="center"/>
        </w:trPr>
        <w:tc>
          <w:tcPr>
            <w:tcW w:w="3256" w:type="dxa"/>
          </w:tcPr>
          <w:p w14:paraId="44550BC0" w14:textId="77777777" w:rsidR="00FC60B8" w:rsidRDefault="00FC60B8" w:rsidP="00B9463B">
            <w:pPr>
              <w:spacing w:after="0" w:line="240" w:lineRule="auto"/>
              <w:rPr>
                <w:rFonts w:ascii="Times New Roman" w:hAnsi="Times New Roman" w:cs="Times New Roman"/>
              </w:rPr>
            </w:pPr>
            <w:r w:rsidRPr="00A42F79">
              <w:rPr>
                <w:rFonts w:ascii="Times New Roman" w:hAnsi="Times New Roman" w:cs="Times New Roman"/>
              </w:rPr>
              <w:t>Desertion by nesting birds due to unforeseen temporary fall in food availability</w:t>
            </w:r>
          </w:p>
        </w:tc>
        <w:tc>
          <w:tcPr>
            <w:tcW w:w="1417" w:type="dxa"/>
          </w:tcPr>
          <w:p w14:paraId="0DB09A8C" w14:textId="77777777" w:rsidR="00FC60B8" w:rsidRPr="00702EDC" w:rsidRDefault="00FC60B8" w:rsidP="00B9463B">
            <w:pPr>
              <w:spacing w:after="0" w:line="240" w:lineRule="auto"/>
              <w:rPr>
                <w:rFonts w:ascii="Times New Roman" w:hAnsi="Times New Roman" w:cs="Times New Roman"/>
              </w:rPr>
            </w:pPr>
            <w:r w:rsidRPr="00702EDC">
              <w:rPr>
                <w:rFonts w:ascii="Times New Roman" w:hAnsi="Times New Roman" w:cs="Times New Roman"/>
              </w:rPr>
              <w:t>Environmental</w:t>
            </w:r>
          </w:p>
        </w:tc>
        <w:tc>
          <w:tcPr>
            <w:tcW w:w="992" w:type="dxa"/>
          </w:tcPr>
          <w:p w14:paraId="4B259F83" w14:textId="2FFDC8AD" w:rsidR="00FC60B8" w:rsidRPr="00702EDC" w:rsidRDefault="00702EDC" w:rsidP="00B9463B">
            <w:pPr>
              <w:spacing w:after="0" w:line="240" w:lineRule="auto"/>
              <w:rPr>
                <w:rFonts w:ascii="Times New Roman" w:hAnsi="Times New Roman" w:cs="Times New Roman"/>
              </w:rPr>
            </w:pPr>
            <w:r w:rsidRPr="00702EDC">
              <w:rPr>
                <w:rFonts w:ascii="Times New Roman" w:hAnsi="Times New Roman" w:cs="Times New Roman"/>
              </w:rPr>
              <w:t>Low</w:t>
            </w:r>
          </w:p>
        </w:tc>
        <w:tc>
          <w:tcPr>
            <w:tcW w:w="8091" w:type="dxa"/>
          </w:tcPr>
          <w:p w14:paraId="7D653655" w14:textId="77777777" w:rsidR="00FC60B8" w:rsidRPr="00A42F79" w:rsidRDefault="00FC60B8" w:rsidP="00B9463B">
            <w:pPr>
              <w:spacing w:after="0" w:line="240" w:lineRule="auto"/>
              <w:rPr>
                <w:rFonts w:ascii="Times New Roman" w:hAnsi="Times New Roman" w:cs="Times New Roman"/>
              </w:rPr>
            </w:pPr>
            <w:r w:rsidRPr="00A42F79">
              <w:rPr>
                <w:rFonts w:ascii="Times New Roman" w:hAnsi="Times New Roman" w:cs="Times New Roman"/>
              </w:rPr>
              <w:t>Cannot be predicted and has proved to be rare in &gt; 30 years study.</w:t>
            </w:r>
          </w:p>
        </w:tc>
      </w:tr>
      <w:tr w:rsidR="00FC60B8" w:rsidRPr="00C66E69" w14:paraId="65161F0B" w14:textId="77777777" w:rsidTr="00FE319B">
        <w:trPr>
          <w:trHeight w:val="475"/>
          <w:jc w:val="center"/>
        </w:trPr>
        <w:tc>
          <w:tcPr>
            <w:tcW w:w="3256" w:type="dxa"/>
          </w:tcPr>
          <w:p w14:paraId="3DC71B33"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Microwave Telemetry (MT) unable to produce PTTs of correct design</w:t>
            </w:r>
          </w:p>
        </w:tc>
        <w:tc>
          <w:tcPr>
            <w:tcW w:w="1417" w:type="dxa"/>
          </w:tcPr>
          <w:p w14:paraId="1A6B4D98"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Technological</w:t>
            </w:r>
          </w:p>
        </w:tc>
        <w:tc>
          <w:tcPr>
            <w:tcW w:w="992" w:type="dxa"/>
          </w:tcPr>
          <w:p w14:paraId="218C806F"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Low</w:t>
            </w:r>
          </w:p>
        </w:tc>
        <w:tc>
          <w:tcPr>
            <w:tcW w:w="8091" w:type="dxa"/>
          </w:tcPr>
          <w:p w14:paraId="2627EF5A" w14:textId="09BE49DA" w:rsidR="00FC60B8" w:rsidRPr="00C66E69" w:rsidRDefault="007A2964" w:rsidP="00B9463B">
            <w:pPr>
              <w:spacing w:after="0" w:line="240" w:lineRule="auto"/>
              <w:rPr>
                <w:rFonts w:ascii="Times New Roman" w:hAnsi="Times New Roman" w:cs="Times New Roman"/>
              </w:rPr>
            </w:pPr>
            <w:r>
              <w:rPr>
                <w:rFonts w:ascii="Times New Roman" w:hAnsi="Times New Roman" w:cs="Times New Roman"/>
              </w:rPr>
              <w:t xml:space="preserve">We have discussed requirements in detail with MT providers and both MT and our team believe we have a suitable PTT design </w:t>
            </w:r>
          </w:p>
        </w:tc>
      </w:tr>
      <w:tr w:rsidR="00FC60B8" w:rsidRPr="00C66E69" w14:paraId="25926E03" w14:textId="77777777" w:rsidTr="00FE319B">
        <w:trPr>
          <w:trHeight w:val="475"/>
          <w:jc w:val="center"/>
        </w:trPr>
        <w:tc>
          <w:tcPr>
            <w:tcW w:w="3256" w:type="dxa"/>
          </w:tcPr>
          <w:p w14:paraId="1CB1D08D" w14:textId="60DAF7E3"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Seychelles Bureau of Standards/</w:t>
            </w:r>
            <w:r>
              <w:rPr>
                <w:rFonts w:ascii="Times New Roman" w:hAnsi="Times New Roman" w:cs="Times New Roman"/>
              </w:rPr>
              <w:t>MEECC</w:t>
            </w:r>
            <w:r w:rsidRPr="00C66E69">
              <w:rPr>
                <w:rFonts w:ascii="Times New Roman" w:hAnsi="Times New Roman" w:cs="Times New Roman"/>
              </w:rPr>
              <w:t xml:space="preserve"> approve project</w:t>
            </w:r>
          </w:p>
        </w:tc>
        <w:tc>
          <w:tcPr>
            <w:tcW w:w="1417" w:type="dxa"/>
          </w:tcPr>
          <w:p w14:paraId="6C9A65BF"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Legal/political</w:t>
            </w:r>
          </w:p>
        </w:tc>
        <w:tc>
          <w:tcPr>
            <w:tcW w:w="992" w:type="dxa"/>
          </w:tcPr>
          <w:p w14:paraId="7A3E36E3"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Low</w:t>
            </w:r>
          </w:p>
        </w:tc>
        <w:tc>
          <w:tcPr>
            <w:tcW w:w="8091" w:type="dxa"/>
          </w:tcPr>
          <w:p w14:paraId="3FCC8EE3"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 xml:space="preserve">SBS has already approved Sooty Tern project to 2020, including tracking using GPS loggers; needs a straightforward addition to the approval – will be sought as </w:t>
            </w:r>
            <w:proofErr w:type="spellStart"/>
            <w:r w:rsidRPr="00C66E69">
              <w:rPr>
                <w:rFonts w:ascii="Times New Roman" w:hAnsi="Times New Roman" w:cs="Times New Roman"/>
              </w:rPr>
              <w:t>SeyCATT</w:t>
            </w:r>
            <w:proofErr w:type="spellEnd"/>
            <w:r w:rsidRPr="00C66E69">
              <w:rPr>
                <w:rFonts w:ascii="Times New Roman" w:hAnsi="Times New Roman" w:cs="Times New Roman"/>
              </w:rPr>
              <w:t xml:space="preserve"> application progresses</w:t>
            </w:r>
          </w:p>
        </w:tc>
      </w:tr>
      <w:tr w:rsidR="00FC60B8" w:rsidRPr="00C66E69" w14:paraId="3B175EF7" w14:textId="77777777" w:rsidTr="00FE319B">
        <w:trPr>
          <w:trHeight w:val="475"/>
          <w:jc w:val="center"/>
        </w:trPr>
        <w:tc>
          <w:tcPr>
            <w:tcW w:w="3256" w:type="dxa"/>
          </w:tcPr>
          <w:p w14:paraId="7D9330DE"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lastRenderedPageBreak/>
              <w:t>Failure of Bird Island management to support the project</w:t>
            </w:r>
          </w:p>
        </w:tc>
        <w:tc>
          <w:tcPr>
            <w:tcW w:w="1417" w:type="dxa"/>
          </w:tcPr>
          <w:p w14:paraId="12C6B54E"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Political/</w:t>
            </w:r>
            <w:r>
              <w:rPr>
                <w:rFonts w:ascii="Times New Roman" w:hAnsi="Times New Roman" w:cs="Times New Roman"/>
              </w:rPr>
              <w:t xml:space="preserve"> </w:t>
            </w:r>
            <w:proofErr w:type="spellStart"/>
            <w:r w:rsidRPr="00C66E69">
              <w:rPr>
                <w:rFonts w:ascii="Times New Roman" w:hAnsi="Times New Roman" w:cs="Times New Roman"/>
              </w:rPr>
              <w:t>organisational</w:t>
            </w:r>
            <w:proofErr w:type="spellEnd"/>
          </w:p>
        </w:tc>
        <w:tc>
          <w:tcPr>
            <w:tcW w:w="992" w:type="dxa"/>
          </w:tcPr>
          <w:p w14:paraId="6C26202A"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Low</w:t>
            </w:r>
          </w:p>
        </w:tc>
        <w:tc>
          <w:tcPr>
            <w:tcW w:w="8091" w:type="dxa"/>
          </w:tcPr>
          <w:p w14:paraId="0DACD942" w14:textId="773627C4"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 xml:space="preserve">Support already </w:t>
            </w:r>
            <w:r w:rsidR="00702EDC" w:rsidRPr="00C66E69">
              <w:rPr>
                <w:rFonts w:ascii="Times New Roman" w:hAnsi="Times New Roman" w:cs="Times New Roman"/>
              </w:rPr>
              <w:t>agreed</w:t>
            </w:r>
            <w:r w:rsidR="00702EDC">
              <w:rPr>
                <w:rFonts w:ascii="Times New Roman" w:hAnsi="Times New Roman" w:cs="Times New Roman"/>
              </w:rPr>
              <w:t xml:space="preserve"> including</w:t>
            </w:r>
            <w:r w:rsidRPr="00C66E69">
              <w:rPr>
                <w:rFonts w:ascii="Times New Roman" w:hAnsi="Times New Roman" w:cs="Times New Roman"/>
              </w:rPr>
              <w:t xml:space="preserve"> “in-kind” contribution of </w:t>
            </w:r>
            <w:r w:rsidR="00702EDC">
              <w:rPr>
                <w:rFonts w:ascii="Times New Roman" w:hAnsi="Times New Roman" w:cs="Times New Roman"/>
              </w:rPr>
              <w:t xml:space="preserve">travel logistics, </w:t>
            </w:r>
            <w:r w:rsidRPr="00C66E69">
              <w:rPr>
                <w:rFonts w:ascii="Times New Roman" w:hAnsi="Times New Roman" w:cs="Times New Roman"/>
              </w:rPr>
              <w:t>accommodation</w:t>
            </w:r>
            <w:r w:rsidR="00702EDC">
              <w:rPr>
                <w:rFonts w:ascii="Times New Roman" w:hAnsi="Times New Roman" w:cs="Times New Roman"/>
              </w:rPr>
              <w:t xml:space="preserve"> </w:t>
            </w:r>
            <w:r w:rsidRPr="00C66E69">
              <w:rPr>
                <w:rFonts w:ascii="Times New Roman" w:hAnsi="Times New Roman" w:cs="Times New Roman"/>
              </w:rPr>
              <w:t>and facilities</w:t>
            </w:r>
          </w:p>
        </w:tc>
      </w:tr>
      <w:tr w:rsidR="00FC60B8" w:rsidRPr="00C66E69" w14:paraId="08A1813D" w14:textId="77777777" w:rsidTr="00FE319B">
        <w:trPr>
          <w:trHeight w:val="475"/>
          <w:jc w:val="center"/>
        </w:trPr>
        <w:tc>
          <w:tcPr>
            <w:tcW w:w="3256" w:type="dxa"/>
          </w:tcPr>
          <w:p w14:paraId="0AA30718" w14:textId="750CEDA5"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 xml:space="preserve">Health </w:t>
            </w:r>
            <w:r w:rsidR="00D30408">
              <w:rPr>
                <w:rFonts w:ascii="Times New Roman" w:hAnsi="Times New Roman" w:cs="Times New Roman"/>
              </w:rPr>
              <w:t>and Safety</w:t>
            </w:r>
            <w:r w:rsidR="00F71E36">
              <w:rPr>
                <w:rFonts w:ascii="Times New Roman" w:hAnsi="Times New Roman" w:cs="Times New Roman"/>
              </w:rPr>
              <w:t xml:space="preserve"> of project team</w:t>
            </w:r>
          </w:p>
        </w:tc>
        <w:tc>
          <w:tcPr>
            <w:tcW w:w="1417" w:type="dxa"/>
          </w:tcPr>
          <w:p w14:paraId="2B53E3A2"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Personal/social</w:t>
            </w:r>
          </w:p>
        </w:tc>
        <w:tc>
          <w:tcPr>
            <w:tcW w:w="992" w:type="dxa"/>
          </w:tcPr>
          <w:p w14:paraId="4C50955E" w14:textId="77777777" w:rsidR="00FC60B8" w:rsidRPr="00C66E69" w:rsidRDefault="00FC60B8" w:rsidP="00B9463B">
            <w:pPr>
              <w:spacing w:after="0" w:line="240" w:lineRule="auto"/>
              <w:rPr>
                <w:rFonts w:ascii="Times New Roman" w:hAnsi="Times New Roman" w:cs="Times New Roman"/>
              </w:rPr>
            </w:pPr>
            <w:r w:rsidRPr="00C66E69">
              <w:rPr>
                <w:rFonts w:ascii="Times New Roman" w:hAnsi="Times New Roman" w:cs="Times New Roman"/>
              </w:rPr>
              <w:t>Low</w:t>
            </w:r>
          </w:p>
        </w:tc>
        <w:tc>
          <w:tcPr>
            <w:tcW w:w="8091" w:type="dxa"/>
          </w:tcPr>
          <w:p w14:paraId="4A7F16FB" w14:textId="5AF3F168" w:rsidR="00FC60B8" w:rsidRPr="00C66E69" w:rsidRDefault="008959DE" w:rsidP="00B9463B">
            <w:pPr>
              <w:spacing w:after="0" w:line="240" w:lineRule="auto"/>
              <w:rPr>
                <w:rFonts w:ascii="Times New Roman" w:hAnsi="Times New Roman" w:cs="Times New Roman"/>
              </w:rPr>
            </w:pPr>
            <w:r>
              <w:rPr>
                <w:rFonts w:ascii="Times New Roman" w:hAnsi="Times New Roman" w:cs="Times New Roman"/>
              </w:rPr>
              <w:t xml:space="preserve">Team in good health. </w:t>
            </w:r>
            <w:r w:rsidR="00D30408">
              <w:rPr>
                <w:rFonts w:ascii="Times New Roman" w:hAnsi="Times New Roman" w:cs="Times New Roman"/>
              </w:rPr>
              <w:t>Bird Island Lodge has comprehensive health and safety protocols in place</w:t>
            </w:r>
            <w:r w:rsidR="00232799">
              <w:rPr>
                <w:rFonts w:ascii="Times New Roman" w:hAnsi="Times New Roman" w:cs="Times New Roman"/>
              </w:rPr>
              <w:t xml:space="preserve"> and </w:t>
            </w:r>
            <w:r w:rsidR="002216BD">
              <w:rPr>
                <w:rFonts w:ascii="Times New Roman" w:hAnsi="Times New Roman" w:cs="Times New Roman"/>
              </w:rPr>
              <w:t xml:space="preserve">staff trained in first aid. </w:t>
            </w:r>
            <w:r>
              <w:rPr>
                <w:rFonts w:ascii="Times New Roman" w:hAnsi="Times New Roman" w:cs="Times New Roman"/>
              </w:rPr>
              <w:t>Scheduled d</w:t>
            </w:r>
            <w:r w:rsidR="00232799">
              <w:rPr>
                <w:rFonts w:ascii="Times New Roman" w:hAnsi="Times New Roman" w:cs="Times New Roman"/>
              </w:rPr>
              <w:t>aily</w:t>
            </w:r>
            <w:r w:rsidR="00D30408">
              <w:rPr>
                <w:rFonts w:ascii="Times New Roman" w:hAnsi="Times New Roman" w:cs="Times New Roman"/>
              </w:rPr>
              <w:t xml:space="preserve"> plane </w:t>
            </w:r>
            <w:r w:rsidR="002216BD">
              <w:rPr>
                <w:rFonts w:ascii="Times New Roman" w:hAnsi="Times New Roman" w:cs="Times New Roman"/>
              </w:rPr>
              <w:t>f</w:t>
            </w:r>
            <w:r w:rsidR="00D30408">
              <w:rPr>
                <w:rFonts w:ascii="Times New Roman" w:hAnsi="Times New Roman" w:cs="Times New Roman"/>
              </w:rPr>
              <w:t>lights Mah</w:t>
            </w:r>
            <w:r w:rsidR="00232799">
              <w:rPr>
                <w:rFonts w:ascii="Times New Roman" w:hAnsi="Times New Roman" w:cs="Times New Roman"/>
              </w:rPr>
              <w:t>é-Bird-Mahé</w:t>
            </w:r>
            <w:r w:rsidR="00851605">
              <w:rPr>
                <w:rFonts w:ascii="Times New Roman" w:hAnsi="Times New Roman" w:cs="Times New Roman"/>
              </w:rPr>
              <w:t>.</w:t>
            </w:r>
            <w:r>
              <w:rPr>
                <w:rFonts w:ascii="Times New Roman" w:hAnsi="Times New Roman" w:cs="Times New Roman"/>
              </w:rPr>
              <w:t xml:space="preserve"> H</w:t>
            </w:r>
            <w:r w:rsidR="00D30408">
              <w:rPr>
                <w:rFonts w:ascii="Times New Roman" w:hAnsi="Times New Roman" w:cs="Times New Roman"/>
              </w:rPr>
              <w:t>elicopter</w:t>
            </w:r>
            <w:r w:rsidR="002216BD">
              <w:rPr>
                <w:rFonts w:ascii="Times New Roman" w:hAnsi="Times New Roman" w:cs="Times New Roman"/>
              </w:rPr>
              <w:t>s</w:t>
            </w:r>
            <w:r w:rsidR="00232799">
              <w:rPr>
                <w:rFonts w:ascii="Times New Roman" w:hAnsi="Times New Roman" w:cs="Times New Roman"/>
              </w:rPr>
              <w:t xml:space="preserve"> can be chartered</w:t>
            </w:r>
            <w:r w:rsidR="00D30408">
              <w:rPr>
                <w:rFonts w:ascii="Times New Roman" w:hAnsi="Times New Roman" w:cs="Times New Roman"/>
              </w:rPr>
              <w:t xml:space="preserve"> </w:t>
            </w:r>
            <w:r w:rsidR="00232799">
              <w:rPr>
                <w:rFonts w:ascii="Times New Roman" w:hAnsi="Times New Roman" w:cs="Times New Roman"/>
              </w:rPr>
              <w:t>in</w:t>
            </w:r>
            <w:r w:rsidR="002216BD">
              <w:rPr>
                <w:rFonts w:ascii="Times New Roman" w:hAnsi="Times New Roman" w:cs="Times New Roman"/>
              </w:rPr>
              <w:t xml:space="preserve"> case of emergency</w:t>
            </w:r>
            <w:r w:rsidR="00D30408">
              <w:rPr>
                <w:rFonts w:ascii="Times New Roman" w:hAnsi="Times New Roman" w:cs="Times New Roman"/>
              </w:rPr>
              <w:t xml:space="preserve">. </w:t>
            </w:r>
            <w:r w:rsidR="002216BD">
              <w:rPr>
                <w:rFonts w:ascii="Times New Roman" w:hAnsi="Times New Roman" w:cs="Times New Roman"/>
              </w:rPr>
              <w:t>Thus</w:t>
            </w:r>
            <w:r w:rsidR="00232799">
              <w:rPr>
                <w:rFonts w:ascii="Times New Roman" w:hAnsi="Times New Roman" w:cs="Times New Roman"/>
              </w:rPr>
              <w:t xml:space="preserve">, </w:t>
            </w:r>
            <w:r w:rsidR="00D30408">
              <w:rPr>
                <w:rFonts w:ascii="Times New Roman" w:hAnsi="Times New Roman" w:cs="Times New Roman"/>
              </w:rPr>
              <w:t>Bird cannot be considered a remote island in terms of health and safety co</w:t>
            </w:r>
            <w:r w:rsidR="002216BD">
              <w:rPr>
                <w:rFonts w:ascii="Times New Roman" w:hAnsi="Times New Roman" w:cs="Times New Roman"/>
              </w:rPr>
              <w:t>nsiderations</w:t>
            </w:r>
            <w:r w:rsidR="00D30408">
              <w:rPr>
                <w:rFonts w:ascii="Times New Roman" w:hAnsi="Times New Roman" w:cs="Times New Roman"/>
              </w:rPr>
              <w:t xml:space="preserve">. </w:t>
            </w:r>
            <w:r w:rsidR="00232799">
              <w:rPr>
                <w:rFonts w:ascii="Times New Roman" w:hAnsi="Times New Roman" w:cs="Times New Roman"/>
              </w:rPr>
              <w:t>Project</w:t>
            </w:r>
            <w:r w:rsidR="00D30408">
              <w:rPr>
                <w:rFonts w:ascii="Times New Roman" w:hAnsi="Times New Roman" w:cs="Times New Roman"/>
              </w:rPr>
              <w:t xml:space="preserve"> fieldwork</w:t>
            </w:r>
            <w:r w:rsidR="00232799">
              <w:rPr>
                <w:rFonts w:ascii="Times New Roman" w:hAnsi="Times New Roman" w:cs="Times New Roman"/>
              </w:rPr>
              <w:t xml:space="preserve"> </w:t>
            </w:r>
            <w:r w:rsidR="00D30408">
              <w:rPr>
                <w:rFonts w:ascii="Times New Roman" w:hAnsi="Times New Roman" w:cs="Times New Roman"/>
              </w:rPr>
              <w:t>not physically challenging.</w:t>
            </w:r>
            <w:r>
              <w:rPr>
                <w:rFonts w:ascii="Times New Roman" w:hAnsi="Times New Roman" w:cs="Times New Roman"/>
              </w:rPr>
              <w:t xml:space="preserve"> </w:t>
            </w:r>
            <w:r w:rsidR="00612D2E">
              <w:rPr>
                <w:rFonts w:ascii="Times New Roman" w:hAnsi="Times New Roman" w:cs="Times New Roman"/>
              </w:rPr>
              <w:t>Sufficient team members to cover for each other if needed</w:t>
            </w:r>
          </w:p>
        </w:tc>
      </w:tr>
    </w:tbl>
    <w:p w14:paraId="52D94E49" w14:textId="5C68E327" w:rsidR="00FC60B8" w:rsidRPr="009C42E0" w:rsidRDefault="00FC60B8" w:rsidP="00EC2783">
      <w:pPr>
        <w:spacing w:after="0" w:line="240" w:lineRule="auto"/>
        <w:rPr>
          <w:rFonts w:ascii="Times New Roman" w:hAnsi="Times New Roman" w:cs="Times New Roman"/>
          <w:b/>
          <w:szCs w:val="24"/>
        </w:rPr>
        <w:sectPr w:rsidR="00FC60B8" w:rsidRPr="009C42E0" w:rsidSect="00F1608C">
          <w:pgSz w:w="15840" w:h="12240" w:orient="landscape"/>
          <w:pgMar w:top="720" w:right="720" w:bottom="720" w:left="720" w:header="720" w:footer="720" w:gutter="0"/>
          <w:cols w:space="720"/>
          <w:docGrid w:linePitch="360"/>
        </w:sectPr>
      </w:pPr>
    </w:p>
    <w:p w14:paraId="68F5E7E1" w14:textId="791B0252" w:rsidR="001C36C1" w:rsidRPr="00B92216" w:rsidRDefault="001C36C1" w:rsidP="00B92216">
      <w:pPr>
        <w:ind w:right="-532"/>
        <w:rPr>
          <w:rFonts w:ascii="Times New Roman" w:hAnsi="Times New Roman" w:cs="Times New Roman"/>
          <w:b/>
        </w:rPr>
      </w:pPr>
      <w:r>
        <w:rPr>
          <w:rFonts w:ascii="Times New Roman" w:hAnsi="Times New Roman" w:cs="Times New Roman"/>
          <w:b/>
        </w:rPr>
        <w:lastRenderedPageBreak/>
        <w:t xml:space="preserve">G. </w:t>
      </w:r>
      <w:r w:rsidRPr="00F43320">
        <w:rPr>
          <w:rFonts w:ascii="Times New Roman" w:hAnsi="Times New Roman" w:cs="Times New Roman"/>
          <w:b/>
        </w:rPr>
        <w:t>EVALUATION AND INDICATORS</w:t>
      </w:r>
    </w:p>
    <w:p w14:paraId="1D12E6B2" w14:textId="282468ED" w:rsidR="00F11ACB" w:rsidRPr="00962E8E" w:rsidRDefault="001C36C1" w:rsidP="00962E8E">
      <w:pPr>
        <w:spacing w:after="60" w:line="240" w:lineRule="auto"/>
        <w:ind w:right="-41"/>
        <w:jc w:val="both"/>
        <w:rPr>
          <w:rFonts w:ascii="Times New Roman" w:hAnsi="Times New Roman" w:cs="Times New Roman"/>
        </w:rPr>
      </w:pPr>
      <w:r w:rsidRPr="00962E8E">
        <w:rPr>
          <w:rFonts w:ascii="Times New Roman" w:hAnsi="Times New Roman" w:cs="Times New Roman"/>
        </w:rPr>
        <w:t xml:space="preserve">The project team will track </w:t>
      </w:r>
      <w:r w:rsidR="00661DAD" w:rsidRPr="00962E8E">
        <w:rPr>
          <w:rFonts w:ascii="Times New Roman" w:hAnsi="Times New Roman" w:cs="Times New Roman"/>
        </w:rPr>
        <w:t xml:space="preserve">and evaluate </w:t>
      </w:r>
      <w:r w:rsidRPr="00962E8E">
        <w:rPr>
          <w:rFonts w:ascii="Times New Roman" w:hAnsi="Times New Roman" w:cs="Times New Roman"/>
        </w:rPr>
        <w:t xml:space="preserve">project progress </w:t>
      </w:r>
      <w:r w:rsidR="00A14D12" w:rsidRPr="00962E8E">
        <w:rPr>
          <w:rFonts w:ascii="Times New Roman" w:hAnsi="Times New Roman" w:cs="Times New Roman"/>
        </w:rPr>
        <w:t>via</w:t>
      </w:r>
      <w:r w:rsidR="00F138E5" w:rsidRPr="00962E8E">
        <w:rPr>
          <w:rFonts w:ascii="Times New Roman" w:hAnsi="Times New Roman" w:cs="Times New Roman"/>
        </w:rPr>
        <w:t xml:space="preserve"> </w:t>
      </w:r>
      <w:r w:rsidR="00F11ACB" w:rsidRPr="00962E8E">
        <w:rPr>
          <w:rFonts w:ascii="Times New Roman" w:hAnsi="Times New Roman" w:cs="Times New Roman"/>
        </w:rPr>
        <w:t>monthly</w:t>
      </w:r>
      <w:r w:rsidRPr="00962E8E">
        <w:rPr>
          <w:rFonts w:ascii="Times New Roman" w:hAnsi="Times New Roman" w:cs="Times New Roman"/>
        </w:rPr>
        <w:t xml:space="preserve"> monitoring of project indicators </w:t>
      </w:r>
      <w:r w:rsidR="00F11ACB" w:rsidRPr="00962E8E">
        <w:rPr>
          <w:rFonts w:ascii="Times New Roman" w:hAnsi="Times New Roman" w:cs="Times New Roman"/>
        </w:rPr>
        <w:t>and activitie</w:t>
      </w:r>
      <w:r w:rsidR="007A2964" w:rsidRPr="00962E8E">
        <w:rPr>
          <w:rFonts w:ascii="Times New Roman" w:hAnsi="Times New Roman" w:cs="Times New Roman"/>
        </w:rPr>
        <w:t xml:space="preserve">s </w:t>
      </w:r>
      <w:r w:rsidR="00092076" w:rsidRPr="00962E8E">
        <w:rPr>
          <w:rFonts w:ascii="Times New Roman" w:hAnsi="Times New Roman" w:cs="Times New Roman"/>
        </w:rPr>
        <w:t xml:space="preserve">as </w:t>
      </w:r>
      <w:r w:rsidR="00F11ACB" w:rsidRPr="00962E8E">
        <w:rPr>
          <w:rFonts w:ascii="Times New Roman" w:hAnsi="Times New Roman" w:cs="Times New Roman"/>
        </w:rPr>
        <w:t xml:space="preserve">set out in the project </w:t>
      </w:r>
      <w:proofErr w:type="spellStart"/>
      <w:r w:rsidR="00F11ACB" w:rsidRPr="00962E8E">
        <w:rPr>
          <w:rFonts w:ascii="Times New Roman" w:hAnsi="Times New Roman" w:cs="Times New Roman"/>
        </w:rPr>
        <w:t>logframe</w:t>
      </w:r>
      <w:proofErr w:type="spellEnd"/>
      <w:r w:rsidR="00F11ACB" w:rsidRPr="00962E8E">
        <w:rPr>
          <w:rFonts w:ascii="Times New Roman" w:hAnsi="Times New Roman" w:cs="Times New Roman"/>
        </w:rPr>
        <w:t xml:space="preserve"> table </w:t>
      </w:r>
      <w:r w:rsidRPr="00962E8E">
        <w:rPr>
          <w:rFonts w:ascii="Times New Roman" w:hAnsi="Times New Roman" w:cs="Times New Roman"/>
        </w:rPr>
        <w:t>to ensure</w:t>
      </w:r>
      <w:r w:rsidR="00F11ACB" w:rsidRPr="00962E8E">
        <w:rPr>
          <w:rFonts w:ascii="Times New Roman" w:hAnsi="Times New Roman" w:cs="Times New Roman"/>
        </w:rPr>
        <w:t xml:space="preserve"> the</w:t>
      </w:r>
      <w:r w:rsidRPr="00962E8E">
        <w:rPr>
          <w:rFonts w:ascii="Times New Roman" w:hAnsi="Times New Roman" w:cs="Times New Roman"/>
        </w:rPr>
        <w:t xml:space="preserve"> project is progressing in the manner and timeframe planned. </w:t>
      </w:r>
      <w:r w:rsidR="00F11ACB" w:rsidRPr="00962E8E">
        <w:rPr>
          <w:rFonts w:ascii="Times New Roman" w:hAnsi="Times New Roman" w:cs="Times New Roman"/>
        </w:rPr>
        <w:t>The project lead applicant will submit 6</w:t>
      </w:r>
      <w:r w:rsidR="00092076" w:rsidRPr="00962E8E">
        <w:rPr>
          <w:rFonts w:ascii="Times New Roman" w:hAnsi="Times New Roman" w:cs="Times New Roman"/>
        </w:rPr>
        <w:t>-</w:t>
      </w:r>
      <w:r w:rsidR="00F11ACB" w:rsidRPr="00962E8E">
        <w:rPr>
          <w:rFonts w:ascii="Times New Roman" w:hAnsi="Times New Roman" w:cs="Times New Roman"/>
        </w:rPr>
        <w:t xml:space="preserve">monthly reports to </w:t>
      </w:r>
      <w:proofErr w:type="spellStart"/>
      <w:r w:rsidR="008959DE">
        <w:rPr>
          <w:rFonts w:ascii="Times New Roman" w:hAnsi="Times New Roman" w:cs="Times New Roman"/>
        </w:rPr>
        <w:t>S</w:t>
      </w:r>
      <w:r w:rsidR="00F11ACB" w:rsidRPr="00962E8E">
        <w:rPr>
          <w:rFonts w:ascii="Times New Roman" w:hAnsi="Times New Roman" w:cs="Times New Roman"/>
        </w:rPr>
        <w:t>eyCCAT</w:t>
      </w:r>
      <w:proofErr w:type="spellEnd"/>
      <w:r w:rsidR="00092076" w:rsidRPr="00962E8E">
        <w:rPr>
          <w:rFonts w:ascii="Times New Roman" w:hAnsi="Times New Roman" w:cs="Times New Roman"/>
        </w:rPr>
        <w:t xml:space="preserve">, </w:t>
      </w:r>
      <w:r w:rsidR="00F11ACB" w:rsidRPr="00962E8E">
        <w:rPr>
          <w:rFonts w:ascii="Times New Roman" w:hAnsi="Times New Roman" w:cs="Times New Roman"/>
        </w:rPr>
        <w:t>compiled with input from the whole project team</w:t>
      </w:r>
      <w:r w:rsidR="00092076" w:rsidRPr="00962E8E">
        <w:rPr>
          <w:rFonts w:ascii="Times New Roman" w:hAnsi="Times New Roman" w:cs="Times New Roman"/>
        </w:rPr>
        <w:t>,</w:t>
      </w:r>
      <w:r w:rsidR="00F11ACB" w:rsidRPr="00962E8E">
        <w:rPr>
          <w:rFonts w:ascii="Times New Roman" w:hAnsi="Times New Roman" w:cs="Times New Roman"/>
        </w:rPr>
        <w:t xml:space="preserve"> using </w:t>
      </w:r>
      <w:r w:rsidR="008959DE">
        <w:rPr>
          <w:rFonts w:ascii="Times New Roman" w:hAnsi="Times New Roman" w:cs="Times New Roman"/>
        </w:rPr>
        <w:t>S</w:t>
      </w:r>
      <w:r w:rsidR="00F11ACB" w:rsidRPr="00962E8E">
        <w:rPr>
          <w:rFonts w:ascii="Times New Roman" w:hAnsi="Times New Roman" w:cs="Times New Roman"/>
        </w:rPr>
        <w:t>eyCCAT’s reporting template.</w:t>
      </w:r>
    </w:p>
    <w:p w14:paraId="6EDC43DE" w14:textId="462F1FB3" w:rsidR="006B14D1" w:rsidRPr="00962E8E" w:rsidRDefault="006B14D1" w:rsidP="00962E8E">
      <w:pPr>
        <w:spacing w:after="60" w:line="240" w:lineRule="auto"/>
        <w:ind w:right="-41"/>
        <w:jc w:val="both"/>
        <w:rPr>
          <w:rFonts w:ascii="Times New Roman" w:hAnsi="Times New Roman" w:cs="Times New Roman"/>
        </w:rPr>
      </w:pPr>
      <w:r w:rsidRPr="00962E8E">
        <w:rPr>
          <w:rFonts w:ascii="Times New Roman" w:hAnsi="Times New Roman" w:cs="Times New Roman"/>
        </w:rPr>
        <w:t xml:space="preserve">Project impact will be assessed </w:t>
      </w:r>
      <w:r w:rsidR="00234240" w:rsidRPr="00962E8E">
        <w:rPr>
          <w:rFonts w:ascii="Times New Roman" w:hAnsi="Times New Roman" w:cs="Times New Roman"/>
        </w:rPr>
        <w:t>by sequentially completing each project activity</w:t>
      </w:r>
      <w:r w:rsidR="009A12CB" w:rsidRPr="00962E8E">
        <w:rPr>
          <w:rFonts w:ascii="Times New Roman" w:hAnsi="Times New Roman" w:cs="Times New Roman"/>
        </w:rPr>
        <w:t xml:space="preserve"> in the manner and timeframe indicated. Our project logic has been designed in a step-wise manner whereby completion of activities in the manner and timeframe planned ensures objectives are met</w:t>
      </w:r>
      <w:r w:rsidR="00A14D12" w:rsidRPr="00962E8E">
        <w:rPr>
          <w:rFonts w:ascii="Times New Roman" w:hAnsi="Times New Roman" w:cs="Times New Roman"/>
        </w:rPr>
        <w:t>,</w:t>
      </w:r>
      <w:r w:rsidR="009A12CB" w:rsidRPr="00962E8E">
        <w:rPr>
          <w:rFonts w:ascii="Times New Roman" w:hAnsi="Times New Roman" w:cs="Times New Roman"/>
        </w:rPr>
        <w:t xml:space="preserve"> which in turn ensures Outcome is achieved. R</w:t>
      </w:r>
      <w:r w:rsidR="00A14D12" w:rsidRPr="00962E8E">
        <w:rPr>
          <w:rFonts w:ascii="Times New Roman" w:hAnsi="Times New Roman" w:cs="Times New Roman"/>
        </w:rPr>
        <w:t>B</w:t>
      </w:r>
      <w:r w:rsidR="009A12CB" w:rsidRPr="00962E8E">
        <w:rPr>
          <w:rFonts w:ascii="Times New Roman" w:hAnsi="Times New Roman" w:cs="Times New Roman"/>
        </w:rPr>
        <w:t xml:space="preserve"> and CF have project time specifically allocated for regular project M&amp;E </w:t>
      </w:r>
      <w:r w:rsidR="00A14D12" w:rsidRPr="00962E8E">
        <w:rPr>
          <w:rFonts w:ascii="Times New Roman" w:hAnsi="Times New Roman" w:cs="Times New Roman"/>
        </w:rPr>
        <w:t xml:space="preserve">and </w:t>
      </w:r>
      <w:r w:rsidR="009A12CB" w:rsidRPr="00962E8E">
        <w:rPr>
          <w:rFonts w:ascii="Times New Roman" w:hAnsi="Times New Roman" w:cs="Times New Roman"/>
        </w:rPr>
        <w:t xml:space="preserve">to ensure regular </w:t>
      </w:r>
      <w:r w:rsidR="00A14D12" w:rsidRPr="00962E8E">
        <w:rPr>
          <w:rFonts w:ascii="Times New Roman" w:hAnsi="Times New Roman" w:cs="Times New Roman"/>
        </w:rPr>
        <w:t>assessment of project progress.</w:t>
      </w:r>
    </w:p>
    <w:p w14:paraId="00B303F2" w14:textId="77777777" w:rsidR="001C36C1" w:rsidRPr="00F43320" w:rsidRDefault="001C36C1" w:rsidP="00962E8E">
      <w:pPr>
        <w:spacing w:line="240" w:lineRule="auto"/>
        <w:ind w:right="-532"/>
        <w:jc w:val="both"/>
        <w:rPr>
          <w:rFonts w:ascii="Times New Roman" w:hAnsi="Times New Roman" w:cs="Times New Roman"/>
        </w:rPr>
      </w:pPr>
    </w:p>
    <w:p w14:paraId="6EAB1DF9" w14:textId="7C6D4D01" w:rsidR="001C36C1" w:rsidRDefault="001C36C1" w:rsidP="00962E8E">
      <w:pPr>
        <w:spacing w:line="240" w:lineRule="auto"/>
        <w:ind w:right="-532"/>
        <w:jc w:val="both"/>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 xml:space="preserve">SUSTAINABILITY AND </w:t>
      </w:r>
      <w:r w:rsidR="00A0658B">
        <w:rPr>
          <w:rFonts w:ascii="Times New Roman" w:hAnsi="Times New Roman" w:cs="Times New Roman"/>
          <w:b/>
        </w:rPr>
        <w:t xml:space="preserve">POTENTIAL FOR </w:t>
      </w:r>
      <w:r w:rsidRPr="00F43320">
        <w:rPr>
          <w:rFonts w:ascii="Times New Roman" w:hAnsi="Times New Roman" w:cs="Times New Roman"/>
          <w:b/>
        </w:rPr>
        <w:t>REPLICATION</w:t>
      </w:r>
      <w:r w:rsidR="00A0658B">
        <w:rPr>
          <w:rFonts w:ascii="Times New Roman" w:hAnsi="Times New Roman" w:cs="Times New Roman"/>
          <w:b/>
        </w:rPr>
        <w:t xml:space="preserve"> AND SCALING-UP</w:t>
      </w:r>
    </w:p>
    <w:p w14:paraId="5EBC0552" w14:textId="78281264" w:rsidR="009F5893" w:rsidRPr="00962E8E" w:rsidRDefault="009F5893" w:rsidP="00962E8E">
      <w:pPr>
        <w:spacing w:after="60" w:line="240" w:lineRule="auto"/>
        <w:ind w:right="-41"/>
        <w:jc w:val="both"/>
        <w:rPr>
          <w:rFonts w:ascii="Times New Roman" w:hAnsi="Times New Roman" w:cs="Times New Roman"/>
        </w:rPr>
      </w:pPr>
      <w:r w:rsidRPr="00962E8E">
        <w:rPr>
          <w:rFonts w:ascii="Times New Roman" w:hAnsi="Times New Roman" w:cs="Times New Roman"/>
        </w:rPr>
        <w:t>During project development we met with the TNC-SMSP Process and Science Lead (Dr Joanna Smith) and the Project Manager (</w:t>
      </w:r>
      <w:proofErr w:type="spellStart"/>
      <w:r w:rsidRPr="00962E8E">
        <w:rPr>
          <w:rFonts w:ascii="Times New Roman" w:hAnsi="Times New Roman" w:cs="Times New Roman"/>
        </w:rPr>
        <w:t>Ms</w:t>
      </w:r>
      <w:proofErr w:type="spellEnd"/>
      <w:r w:rsidRPr="00962E8E">
        <w:rPr>
          <w:rFonts w:ascii="Times New Roman" w:hAnsi="Times New Roman" w:cs="Times New Roman"/>
        </w:rPr>
        <w:t xml:space="preserve"> Helena Sims) </w:t>
      </w:r>
      <w:r w:rsidR="00F138E5" w:rsidRPr="00962E8E">
        <w:rPr>
          <w:rFonts w:ascii="Times New Roman" w:hAnsi="Times New Roman" w:cs="Times New Roman"/>
        </w:rPr>
        <w:t>twice. We</w:t>
      </w:r>
      <w:r w:rsidRPr="00962E8E">
        <w:rPr>
          <w:rFonts w:ascii="Times New Roman" w:hAnsi="Times New Roman" w:cs="Times New Roman"/>
        </w:rPr>
        <w:t xml:space="preserve"> are aware that (</w:t>
      </w:r>
      <w:proofErr w:type="spellStart"/>
      <w:r w:rsidRPr="00962E8E">
        <w:rPr>
          <w:rFonts w:ascii="Times New Roman" w:hAnsi="Times New Roman" w:cs="Times New Roman"/>
          <w:i/>
        </w:rPr>
        <w:t>i</w:t>
      </w:r>
      <w:proofErr w:type="spellEnd"/>
      <w:r w:rsidRPr="00962E8E">
        <w:rPr>
          <w:rFonts w:ascii="Times New Roman" w:hAnsi="Times New Roman" w:cs="Times New Roman"/>
        </w:rPr>
        <w:t>) the SMSP phase2 ends in December 2020 and that (</w:t>
      </w:r>
      <w:r w:rsidRPr="00962E8E">
        <w:rPr>
          <w:rFonts w:ascii="Times New Roman" w:hAnsi="Times New Roman" w:cs="Times New Roman"/>
          <w:i/>
        </w:rPr>
        <w:t>ii</w:t>
      </w:r>
      <w:r w:rsidRPr="00962E8E">
        <w:rPr>
          <w:rFonts w:ascii="Times New Roman" w:hAnsi="Times New Roman" w:cs="Times New Roman"/>
        </w:rPr>
        <w:t xml:space="preserve">) the designated MPAs will be monitored for effectiveness and the MSP will be reviewed and revised periodically. </w:t>
      </w:r>
      <w:r w:rsidR="00F138E5" w:rsidRPr="00962E8E">
        <w:rPr>
          <w:rFonts w:ascii="Times New Roman" w:hAnsi="Times New Roman" w:cs="Times New Roman"/>
        </w:rPr>
        <w:t>We agreed (a)</w:t>
      </w:r>
      <w:r w:rsidRPr="00962E8E">
        <w:rPr>
          <w:rFonts w:ascii="Times New Roman" w:hAnsi="Times New Roman" w:cs="Times New Roman"/>
        </w:rPr>
        <w:t xml:space="preserve"> the first phase of results from this proposed study will provide useful data to SMSP in early 2020 in time to be included in meta-analysis to select MPAs and (b) our second phase of results, and any future repetitions of this satellite tracking research would provide useful data to contribute to monitoring of PA effectiveness (for both biodiversity and climate change resilience targets), especially when related back to Sooty Tern survival and breeding </w:t>
      </w:r>
      <w:r w:rsidR="00F138E5" w:rsidRPr="00962E8E">
        <w:rPr>
          <w:rFonts w:ascii="Times New Roman" w:hAnsi="Times New Roman" w:cs="Times New Roman"/>
        </w:rPr>
        <w:t>success.</w:t>
      </w:r>
    </w:p>
    <w:p w14:paraId="0BE7981D" w14:textId="551D43B9" w:rsidR="00A0658B" w:rsidRPr="00962E8E" w:rsidRDefault="00A0658B" w:rsidP="00962E8E">
      <w:pPr>
        <w:spacing w:after="60" w:line="240" w:lineRule="auto"/>
        <w:ind w:right="-41"/>
        <w:jc w:val="both"/>
        <w:rPr>
          <w:rFonts w:ascii="Times New Roman" w:hAnsi="Times New Roman" w:cs="Times New Roman"/>
        </w:rPr>
      </w:pPr>
      <w:r w:rsidRPr="00962E8E">
        <w:rPr>
          <w:rFonts w:ascii="Times New Roman" w:hAnsi="Times New Roman" w:cs="Times New Roman"/>
          <w:i/>
        </w:rPr>
        <w:t xml:space="preserve"> Potential for replication and scaling-up. </w:t>
      </w:r>
      <w:r w:rsidRPr="00962E8E">
        <w:rPr>
          <w:rFonts w:ascii="Times New Roman" w:hAnsi="Times New Roman" w:cs="Times New Roman"/>
        </w:rPr>
        <w:t>Once this pilot study has been completed, and the technique of using satellite telemetry to determine where juveniles feed during their first months of life has been demonstrated to be efficient, this project is ideal for scaling -up. A larger sample of juveniles could be marked on Bird Island to confirm the findings from 2019. Furthermore, the technique could be extended to the other three large colonies in Seychelles, aiming to identify all the areas important for juvenile Sooty Terns during their acquisition of independence from their parents, and thus likely hotspots of productivity for other taxa in the archipelago. The technique also offers the possibility of extending the investigation to other Seychelles seabirds of appropriate size and behavior.</w:t>
      </w:r>
    </w:p>
    <w:p w14:paraId="0AA90447" w14:textId="7962AFF8" w:rsidR="00A0658B" w:rsidRPr="00962E8E" w:rsidRDefault="00A0658B" w:rsidP="00962E8E">
      <w:pPr>
        <w:spacing w:after="60" w:line="240" w:lineRule="auto"/>
        <w:ind w:right="-41"/>
        <w:jc w:val="both"/>
        <w:rPr>
          <w:rFonts w:ascii="Times New Roman" w:hAnsi="Times New Roman" w:cs="Times New Roman"/>
        </w:rPr>
      </w:pPr>
      <w:r w:rsidRPr="00962E8E">
        <w:rPr>
          <w:rFonts w:ascii="Times New Roman" w:hAnsi="Times New Roman" w:cs="Times New Roman"/>
        </w:rPr>
        <w:t>In the longer term, these studies could be repeated at pre-determined time intervals, or when changes in oceanic conditions are known to have occurred, to investigate the impacts of these changes on the birds’ behavior and recruitment of young birds to the main breeding colonies. This could aid decisions on breeding colony management, setting egg harvest limits, or managing harvests of marine resources</w:t>
      </w:r>
      <w:r w:rsidR="009F5893" w:rsidRPr="00962E8E">
        <w:rPr>
          <w:rFonts w:ascii="Times New Roman" w:hAnsi="Times New Roman" w:cs="Times New Roman"/>
        </w:rPr>
        <w:t xml:space="preserve"> as discussed with </w:t>
      </w:r>
      <w:r w:rsidR="00F138E5" w:rsidRPr="00962E8E">
        <w:rPr>
          <w:rFonts w:ascii="Times New Roman" w:hAnsi="Times New Roman" w:cs="Times New Roman"/>
        </w:rPr>
        <w:t>TNC-</w:t>
      </w:r>
      <w:r w:rsidR="009F5893" w:rsidRPr="00962E8E">
        <w:rPr>
          <w:rFonts w:ascii="Times New Roman" w:hAnsi="Times New Roman" w:cs="Times New Roman"/>
        </w:rPr>
        <w:t>SMSP unit</w:t>
      </w:r>
      <w:r w:rsidR="00F138E5" w:rsidRPr="00962E8E">
        <w:rPr>
          <w:rFonts w:ascii="Times New Roman" w:hAnsi="Times New Roman" w:cs="Times New Roman"/>
        </w:rPr>
        <w:t>.</w:t>
      </w:r>
    </w:p>
    <w:p w14:paraId="4D94C230" w14:textId="400B21BC" w:rsidR="001C36C1" w:rsidRPr="00962E8E" w:rsidRDefault="001C36C1" w:rsidP="00962E8E">
      <w:pPr>
        <w:spacing w:after="60" w:line="240" w:lineRule="auto"/>
        <w:ind w:right="-41"/>
        <w:jc w:val="both"/>
        <w:rPr>
          <w:rFonts w:ascii="Times New Roman" w:hAnsi="Times New Roman" w:cs="Times New Roman"/>
        </w:rPr>
      </w:pPr>
      <w:r w:rsidRPr="00962E8E">
        <w:rPr>
          <w:rFonts w:ascii="Times New Roman" w:hAnsi="Times New Roman" w:cs="Times New Roman"/>
          <w:i/>
        </w:rPr>
        <w:t>Sustainability beyond project end.</w:t>
      </w:r>
      <w:r w:rsidRPr="00962E8E">
        <w:rPr>
          <w:rFonts w:ascii="Times New Roman" w:hAnsi="Times New Roman" w:cs="Times New Roman"/>
        </w:rPr>
        <w:t xml:space="preserve"> This juvenile satellite tracking study forms a new part of a very long-term (30+year) study on the Bird Island Sooty Tern breeding colony. It is our aim to continue to monitor and research breeding success, adult and juvenile survival and at-sea distributions of adults and juvenile </w:t>
      </w:r>
      <w:r w:rsidR="00F11ACB" w:rsidRPr="00962E8E">
        <w:rPr>
          <w:rFonts w:ascii="Times New Roman" w:hAnsi="Times New Roman" w:cs="Times New Roman"/>
        </w:rPr>
        <w:t>S</w:t>
      </w:r>
      <w:r w:rsidRPr="00962E8E">
        <w:rPr>
          <w:rFonts w:ascii="Times New Roman" w:hAnsi="Times New Roman" w:cs="Times New Roman"/>
        </w:rPr>
        <w:t xml:space="preserve">ooty </w:t>
      </w:r>
      <w:r w:rsidR="00F11ACB" w:rsidRPr="00962E8E">
        <w:rPr>
          <w:rFonts w:ascii="Times New Roman" w:hAnsi="Times New Roman" w:cs="Times New Roman"/>
        </w:rPr>
        <w:t>T</w:t>
      </w:r>
      <w:r w:rsidRPr="00962E8E">
        <w:rPr>
          <w:rFonts w:ascii="Times New Roman" w:hAnsi="Times New Roman" w:cs="Times New Roman"/>
        </w:rPr>
        <w:t xml:space="preserve">erns for the long-term. This data combined has the power to answer many important questions about the sustainability of the Sooty </w:t>
      </w:r>
      <w:r w:rsidR="00973CE0" w:rsidRPr="00962E8E">
        <w:rPr>
          <w:rFonts w:ascii="Times New Roman" w:hAnsi="Times New Roman" w:cs="Times New Roman"/>
        </w:rPr>
        <w:t>T</w:t>
      </w:r>
      <w:r w:rsidRPr="00962E8E">
        <w:rPr>
          <w:rFonts w:ascii="Times New Roman" w:hAnsi="Times New Roman" w:cs="Times New Roman"/>
        </w:rPr>
        <w:t xml:space="preserve">ern population, and importantly will have to potential to provide timely and rigorous data for the long-term assessment of management effectiveness of any marine protected areas encompassing the Sooty Tern foraging areas including monitoring their resilience to climate change (whether inside or outside designated MPA’s). </w:t>
      </w:r>
    </w:p>
    <w:p w14:paraId="1E5BA8E0" w14:textId="6036A0DE" w:rsidR="00F93714" w:rsidRPr="00962E8E" w:rsidRDefault="00973CE0" w:rsidP="00962E8E">
      <w:pPr>
        <w:spacing w:after="60" w:line="240" w:lineRule="auto"/>
        <w:ind w:right="-41"/>
        <w:jc w:val="both"/>
        <w:rPr>
          <w:rFonts w:ascii="Times New Roman" w:hAnsi="Times New Roman" w:cs="Times New Roman"/>
        </w:rPr>
      </w:pPr>
      <w:r w:rsidRPr="00962E8E">
        <w:rPr>
          <w:rFonts w:ascii="Times New Roman" w:hAnsi="Times New Roman" w:cs="Times New Roman"/>
        </w:rPr>
        <w:t xml:space="preserve">The PTTs have integrated solar panels and theoretically last the lifetime of the bird.  It is our intention to seek funding </w:t>
      </w:r>
      <w:r w:rsidR="00F93714" w:rsidRPr="00962E8E">
        <w:rPr>
          <w:rFonts w:ascii="Times New Roman" w:hAnsi="Times New Roman" w:cs="Times New Roman"/>
        </w:rPr>
        <w:t>to pay</w:t>
      </w:r>
      <w:r w:rsidRPr="00962E8E">
        <w:rPr>
          <w:rFonts w:ascii="Times New Roman" w:hAnsi="Times New Roman" w:cs="Times New Roman"/>
        </w:rPr>
        <w:t xml:space="preserve"> Argos satellite system</w:t>
      </w:r>
      <w:r w:rsidR="00F93714" w:rsidRPr="00962E8E">
        <w:rPr>
          <w:rFonts w:ascii="Times New Roman" w:hAnsi="Times New Roman" w:cs="Times New Roman"/>
        </w:rPr>
        <w:t xml:space="preserve"> to continue to record, process and relay to us via Internet the location and activity data from </w:t>
      </w:r>
      <w:r w:rsidR="00F138E5" w:rsidRPr="00962E8E">
        <w:rPr>
          <w:rFonts w:ascii="Times New Roman" w:hAnsi="Times New Roman" w:cs="Times New Roman"/>
        </w:rPr>
        <w:t xml:space="preserve">the </w:t>
      </w:r>
      <w:r w:rsidR="00F93714" w:rsidRPr="00962E8E">
        <w:rPr>
          <w:rFonts w:ascii="Times New Roman" w:hAnsi="Times New Roman" w:cs="Times New Roman"/>
        </w:rPr>
        <w:t>PTTs</w:t>
      </w:r>
      <w:r w:rsidRPr="00962E8E">
        <w:rPr>
          <w:rFonts w:ascii="Times New Roman" w:hAnsi="Times New Roman" w:cs="Times New Roman"/>
        </w:rPr>
        <w:t xml:space="preserve"> post project-end for as long as the transmitters continue to </w:t>
      </w:r>
      <w:r w:rsidR="00F138E5" w:rsidRPr="00962E8E">
        <w:rPr>
          <w:rFonts w:ascii="Times New Roman" w:hAnsi="Times New Roman" w:cs="Times New Roman"/>
        </w:rPr>
        <w:t xml:space="preserve">provide data. </w:t>
      </w:r>
      <w:r w:rsidRPr="00962E8E">
        <w:rPr>
          <w:rFonts w:ascii="Times New Roman" w:hAnsi="Times New Roman" w:cs="Times New Roman"/>
        </w:rPr>
        <w:t xml:space="preserve">We do not envisage </w:t>
      </w:r>
      <w:r w:rsidR="00F93714" w:rsidRPr="00962E8E">
        <w:rPr>
          <w:rFonts w:ascii="Times New Roman" w:hAnsi="Times New Roman" w:cs="Times New Roman"/>
        </w:rPr>
        <w:t xml:space="preserve">difficulties in obtaining funds for this purpose </w:t>
      </w:r>
      <w:r w:rsidRPr="00962E8E">
        <w:rPr>
          <w:rFonts w:ascii="Times New Roman" w:hAnsi="Times New Roman" w:cs="Times New Roman"/>
        </w:rPr>
        <w:t>as the tracking devices themselves are the main expense; the data procurement from Argos satellite system is much more affordable</w:t>
      </w:r>
      <w:r w:rsidR="00F138E5" w:rsidRPr="00962E8E">
        <w:rPr>
          <w:rFonts w:ascii="Times New Roman" w:hAnsi="Times New Roman" w:cs="Times New Roman"/>
        </w:rPr>
        <w:t>, and the data is valuable.</w:t>
      </w:r>
    </w:p>
    <w:p w14:paraId="4E058D10" w14:textId="600EE3E4" w:rsidR="00375DA5" w:rsidRPr="00962E8E" w:rsidRDefault="003E0625" w:rsidP="00962E8E">
      <w:pPr>
        <w:spacing w:after="60" w:line="240" w:lineRule="auto"/>
        <w:ind w:right="-41"/>
        <w:jc w:val="both"/>
        <w:rPr>
          <w:rFonts w:ascii="Times New Roman" w:hAnsi="Times New Roman" w:cs="Times New Roman"/>
        </w:rPr>
      </w:pPr>
      <w:r w:rsidRPr="00962E8E">
        <w:rPr>
          <w:rFonts w:ascii="Times New Roman" w:hAnsi="Times New Roman" w:cs="Times New Roman"/>
        </w:rPr>
        <w:t>Having identified the regions of importance</w:t>
      </w:r>
      <w:r w:rsidR="00E27992" w:rsidRPr="00962E8E">
        <w:rPr>
          <w:rFonts w:ascii="Times New Roman" w:hAnsi="Times New Roman" w:cs="Times New Roman"/>
        </w:rPr>
        <w:t xml:space="preserve"> for juvenile Sooty </w:t>
      </w:r>
      <w:r w:rsidR="00F138E5" w:rsidRPr="00962E8E">
        <w:rPr>
          <w:rFonts w:ascii="Times New Roman" w:hAnsi="Times New Roman" w:cs="Times New Roman"/>
        </w:rPr>
        <w:t>T</w:t>
      </w:r>
      <w:r w:rsidR="00E27992" w:rsidRPr="00962E8E">
        <w:rPr>
          <w:rFonts w:ascii="Times New Roman" w:hAnsi="Times New Roman" w:cs="Times New Roman"/>
        </w:rPr>
        <w:t>erns</w:t>
      </w:r>
      <w:r w:rsidRPr="00962E8E">
        <w:rPr>
          <w:rFonts w:ascii="Times New Roman" w:hAnsi="Times New Roman" w:cs="Times New Roman"/>
        </w:rPr>
        <w:t xml:space="preserve"> we plan to enlist collaboration of other relevant </w:t>
      </w:r>
      <w:proofErr w:type="spellStart"/>
      <w:r w:rsidRPr="00962E8E">
        <w:rPr>
          <w:rFonts w:ascii="Times New Roman" w:hAnsi="Times New Roman" w:cs="Times New Roman"/>
        </w:rPr>
        <w:t>organisations</w:t>
      </w:r>
      <w:proofErr w:type="spellEnd"/>
      <w:r w:rsidRPr="00962E8E">
        <w:rPr>
          <w:rFonts w:ascii="Times New Roman" w:hAnsi="Times New Roman" w:cs="Times New Roman"/>
        </w:rPr>
        <w:t xml:space="preserve"> (SMPS, SFA, MCSS, MEECC, ICS [responsible for management of </w:t>
      </w:r>
      <w:proofErr w:type="spellStart"/>
      <w:r w:rsidRPr="00962E8E">
        <w:rPr>
          <w:rFonts w:ascii="Times New Roman" w:hAnsi="Times New Roman" w:cs="Times New Roman"/>
        </w:rPr>
        <w:t>Cosmoledo</w:t>
      </w:r>
      <w:proofErr w:type="spellEnd"/>
      <w:r w:rsidRPr="00962E8E">
        <w:rPr>
          <w:rFonts w:ascii="Times New Roman" w:hAnsi="Times New Roman" w:cs="Times New Roman"/>
        </w:rPr>
        <w:t xml:space="preserve"> and Farquhar colonies], IDC</w:t>
      </w:r>
      <w:r w:rsidR="00E27992" w:rsidRPr="00962E8E">
        <w:rPr>
          <w:rFonts w:ascii="Times New Roman" w:hAnsi="Times New Roman" w:cs="Times New Roman"/>
        </w:rPr>
        <w:t xml:space="preserve"> </w:t>
      </w:r>
      <w:r w:rsidRPr="00962E8E">
        <w:rPr>
          <w:rFonts w:ascii="Times New Roman" w:hAnsi="Times New Roman" w:cs="Times New Roman"/>
        </w:rPr>
        <w:t xml:space="preserve">[management of </w:t>
      </w:r>
      <w:proofErr w:type="spellStart"/>
      <w:r w:rsidRPr="00962E8E">
        <w:rPr>
          <w:rFonts w:ascii="Times New Roman" w:hAnsi="Times New Roman" w:cs="Times New Roman"/>
        </w:rPr>
        <w:t>Desnoeufs</w:t>
      </w:r>
      <w:proofErr w:type="spellEnd"/>
      <w:r w:rsidRPr="00962E8E">
        <w:rPr>
          <w:rFonts w:ascii="Times New Roman" w:hAnsi="Times New Roman" w:cs="Times New Roman"/>
        </w:rPr>
        <w:t>]</w:t>
      </w:r>
      <w:r w:rsidR="00E27992" w:rsidRPr="00962E8E">
        <w:rPr>
          <w:rFonts w:ascii="Times New Roman" w:hAnsi="Times New Roman" w:cs="Times New Roman"/>
        </w:rPr>
        <w:t>)</w:t>
      </w:r>
      <w:r w:rsidRPr="00962E8E">
        <w:rPr>
          <w:rFonts w:ascii="Times New Roman" w:hAnsi="Times New Roman" w:cs="Times New Roman"/>
        </w:rPr>
        <w:t xml:space="preserve"> to assess their importance to other taxa and identify any special characteristics and their vulnerability to climate change and other anthropogenic activities with a view to (a) predicting the impact of anticipated climate change on the birds’ food abundance and distribution, (b) </w:t>
      </w:r>
      <w:r w:rsidRPr="00962E8E">
        <w:rPr>
          <w:rFonts w:ascii="Times New Roman" w:hAnsi="Times New Roman" w:cs="Times New Roman"/>
        </w:rPr>
        <w:lastRenderedPageBreak/>
        <w:t xml:space="preserve">controlling potentially damaging human activities in these regions, (c) assessing risks to Sooty Tern juvenile survival and potential impacts on the Sooty Tern population and on the traditional egg harvest and its management. </w:t>
      </w:r>
    </w:p>
    <w:p w14:paraId="5EEA79D0" w14:textId="6051F223" w:rsidR="001C36C1" w:rsidRPr="00962E8E" w:rsidRDefault="001C36C1" w:rsidP="00962E8E">
      <w:pPr>
        <w:spacing w:after="60" w:line="240" w:lineRule="auto"/>
        <w:ind w:right="-41"/>
        <w:jc w:val="both"/>
        <w:rPr>
          <w:rFonts w:ascii="Times New Roman" w:hAnsi="Times New Roman" w:cs="Times New Roman"/>
        </w:rPr>
      </w:pPr>
      <w:r w:rsidRPr="00962E8E">
        <w:rPr>
          <w:rFonts w:ascii="Times New Roman" w:hAnsi="Times New Roman" w:cs="Times New Roman"/>
          <w:i/>
        </w:rPr>
        <w:t xml:space="preserve">Knowledge transfer to stakeholders. </w:t>
      </w:r>
      <w:r w:rsidRPr="00962E8E">
        <w:rPr>
          <w:rFonts w:ascii="Times New Roman" w:hAnsi="Times New Roman" w:cs="Times New Roman"/>
        </w:rPr>
        <w:t xml:space="preserve"> Knowledge and learning will be transferred to stakeholders via (</w:t>
      </w:r>
      <w:proofErr w:type="spellStart"/>
      <w:r w:rsidRPr="00962E8E">
        <w:rPr>
          <w:rFonts w:ascii="Times New Roman" w:hAnsi="Times New Roman" w:cs="Times New Roman"/>
        </w:rPr>
        <w:t>i</w:t>
      </w:r>
      <w:proofErr w:type="spellEnd"/>
      <w:r w:rsidRPr="00962E8E">
        <w:rPr>
          <w:rFonts w:ascii="Times New Roman" w:hAnsi="Times New Roman" w:cs="Times New Roman"/>
        </w:rPr>
        <w:t xml:space="preserve">) workshop on </w:t>
      </w:r>
      <w:r w:rsidR="00973CE0" w:rsidRPr="00962E8E">
        <w:rPr>
          <w:rFonts w:ascii="Times New Roman" w:hAnsi="Times New Roman" w:cs="Times New Roman"/>
        </w:rPr>
        <w:t>Mahé</w:t>
      </w:r>
      <w:r w:rsidRPr="00962E8E">
        <w:rPr>
          <w:rFonts w:ascii="Times New Roman" w:hAnsi="Times New Roman" w:cs="Times New Roman"/>
        </w:rPr>
        <w:t xml:space="preserve"> presenting this project methods and results where all relevant stakeholders, the wider Seychelles conservation </w:t>
      </w:r>
      <w:proofErr w:type="gramStart"/>
      <w:r w:rsidRPr="00962E8E">
        <w:rPr>
          <w:rFonts w:ascii="Times New Roman" w:hAnsi="Times New Roman" w:cs="Times New Roman"/>
        </w:rPr>
        <w:t xml:space="preserve">community </w:t>
      </w:r>
      <w:r w:rsidR="00973CE0" w:rsidRPr="00962E8E">
        <w:rPr>
          <w:rFonts w:ascii="Times New Roman" w:hAnsi="Times New Roman" w:cs="Times New Roman"/>
        </w:rPr>
        <w:t xml:space="preserve"> and</w:t>
      </w:r>
      <w:proofErr w:type="gramEnd"/>
      <w:r w:rsidR="00973CE0" w:rsidRPr="00962E8E">
        <w:rPr>
          <w:rFonts w:ascii="Times New Roman" w:hAnsi="Times New Roman" w:cs="Times New Roman"/>
        </w:rPr>
        <w:t xml:space="preserve"> the media </w:t>
      </w:r>
      <w:r w:rsidRPr="00962E8E">
        <w:rPr>
          <w:rFonts w:ascii="Times New Roman" w:hAnsi="Times New Roman" w:cs="Times New Roman"/>
        </w:rPr>
        <w:t xml:space="preserve">will be invited (ii) </w:t>
      </w:r>
      <w:proofErr w:type="spellStart"/>
      <w:r w:rsidRPr="00962E8E">
        <w:rPr>
          <w:rFonts w:ascii="Times New Roman" w:hAnsi="Times New Roman" w:cs="Times New Roman"/>
        </w:rPr>
        <w:t>WildWings</w:t>
      </w:r>
      <w:proofErr w:type="spellEnd"/>
      <w:r w:rsidRPr="00962E8E">
        <w:rPr>
          <w:rFonts w:ascii="Times New Roman" w:hAnsi="Times New Roman" w:cs="Times New Roman"/>
        </w:rPr>
        <w:t xml:space="preserve"> BlogSpot where methods and findings will be </w:t>
      </w:r>
      <w:r w:rsidR="003E1C1E" w:rsidRPr="00962E8E">
        <w:rPr>
          <w:rFonts w:ascii="Times New Roman" w:hAnsi="Times New Roman" w:cs="Times New Roman"/>
        </w:rPr>
        <w:t xml:space="preserve">regularly </w:t>
      </w:r>
      <w:r w:rsidRPr="00962E8E">
        <w:rPr>
          <w:rFonts w:ascii="Times New Roman" w:hAnsi="Times New Roman" w:cs="Times New Roman"/>
        </w:rPr>
        <w:t xml:space="preserve">posted (iii) project/study presented on Bird Island and on Bird Island website </w:t>
      </w:r>
      <w:r w:rsidR="00043686" w:rsidRPr="00962E8E">
        <w:rPr>
          <w:rFonts w:ascii="Times New Roman" w:hAnsi="Times New Roman" w:cs="Times New Roman"/>
        </w:rPr>
        <w:t xml:space="preserve">and info board </w:t>
      </w:r>
      <w:r w:rsidRPr="00962E8E">
        <w:rPr>
          <w:rFonts w:ascii="Times New Roman" w:hAnsi="Times New Roman" w:cs="Times New Roman"/>
        </w:rPr>
        <w:t xml:space="preserve">(iv) findings will be provided to relevant </w:t>
      </w:r>
      <w:proofErr w:type="spellStart"/>
      <w:r w:rsidRPr="00962E8E">
        <w:rPr>
          <w:rFonts w:ascii="Times New Roman" w:hAnsi="Times New Roman" w:cs="Times New Roman"/>
        </w:rPr>
        <w:t>organisations</w:t>
      </w:r>
      <w:proofErr w:type="spellEnd"/>
      <w:r w:rsidRPr="00962E8E">
        <w:rPr>
          <w:rFonts w:ascii="Times New Roman" w:hAnsi="Times New Roman" w:cs="Times New Roman"/>
        </w:rPr>
        <w:t>/</w:t>
      </w:r>
      <w:r w:rsidR="00973CE0" w:rsidRPr="00962E8E">
        <w:rPr>
          <w:rFonts w:ascii="Times New Roman" w:hAnsi="Times New Roman" w:cs="Times New Roman"/>
        </w:rPr>
        <w:t xml:space="preserve"> </w:t>
      </w:r>
      <w:r w:rsidRPr="00962E8E">
        <w:rPr>
          <w:rFonts w:ascii="Times New Roman" w:hAnsi="Times New Roman" w:cs="Times New Roman"/>
        </w:rPr>
        <w:t xml:space="preserve">bodies responsible for managing or management planning for important Sooty </w:t>
      </w:r>
      <w:r w:rsidR="00973CE0" w:rsidRPr="00962E8E">
        <w:rPr>
          <w:rFonts w:ascii="Times New Roman" w:hAnsi="Times New Roman" w:cs="Times New Roman"/>
        </w:rPr>
        <w:t>T</w:t>
      </w:r>
      <w:r w:rsidRPr="00962E8E">
        <w:rPr>
          <w:rFonts w:ascii="Times New Roman" w:hAnsi="Times New Roman" w:cs="Times New Roman"/>
        </w:rPr>
        <w:t>ern foraging areas identified</w:t>
      </w:r>
      <w:r w:rsidR="00706128">
        <w:rPr>
          <w:rFonts w:ascii="Times New Roman" w:hAnsi="Times New Roman" w:cs="Times New Roman"/>
        </w:rPr>
        <w:t xml:space="preserve"> via email correspondence and personal meetings.</w:t>
      </w:r>
    </w:p>
    <w:p w14:paraId="6E698846" w14:textId="237E5FA0" w:rsidR="00A93AFA" w:rsidRPr="000C2A20" w:rsidRDefault="00A93AFA" w:rsidP="004017B8">
      <w:pPr>
        <w:spacing w:after="60" w:line="240" w:lineRule="auto"/>
        <w:ind w:right="-41"/>
        <w:jc w:val="both"/>
        <w:rPr>
          <w:rFonts w:ascii="Times New Roman" w:hAnsi="Times New Roman" w:cs="Times New Roman"/>
          <w:b/>
          <w:bCs/>
          <w:lang w:val="en-GB"/>
        </w:rPr>
      </w:pPr>
      <w:bookmarkStart w:id="0" w:name="_GoBack"/>
      <w:bookmarkEnd w:id="0"/>
    </w:p>
    <w:sectPr w:rsidR="00A93AFA" w:rsidRPr="000C2A20" w:rsidSect="00962E8E">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49D5" w14:textId="77777777" w:rsidR="0095210C" w:rsidRDefault="0095210C" w:rsidP="00EC2783">
      <w:pPr>
        <w:spacing w:after="0" w:line="240" w:lineRule="auto"/>
      </w:pPr>
      <w:r>
        <w:separator/>
      </w:r>
    </w:p>
  </w:endnote>
  <w:endnote w:type="continuationSeparator" w:id="0">
    <w:p w14:paraId="420DA925" w14:textId="77777777" w:rsidR="0095210C" w:rsidRDefault="0095210C"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04194C" w:rsidRDefault="0004194C" w:rsidP="00F1608C">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noProof/>
      </w:rPr>
      <w:t>43</w:t>
    </w:r>
    <w:r>
      <w:rPr>
        <w:rStyle w:val="PageNumber"/>
        <w:rFonts w:eastAsiaTheme="minorHAnsi"/>
      </w:rPr>
      <w:fldChar w:fldCharType="end"/>
    </w:r>
  </w:p>
  <w:p w14:paraId="3F89F350" w14:textId="77777777" w:rsidR="0004194C" w:rsidRDefault="0004194C" w:rsidP="00F160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9F72" w14:textId="77777777" w:rsidR="0004194C" w:rsidRDefault="0004194C" w:rsidP="00F1608C">
    <w:pPr>
      <w:pStyle w:val="Footer"/>
      <w:ind w:right="360"/>
      <w:jc w:val="center"/>
    </w:pPr>
  </w:p>
  <w:p w14:paraId="444CA60A" w14:textId="77777777" w:rsidR="0004194C" w:rsidRDefault="0004194C">
    <w:pPr>
      <w:pStyle w:val="Footer"/>
      <w:jc w:val="center"/>
    </w:pPr>
  </w:p>
  <w:p w14:paraId="4B8AAE5D" w14:textId="77777777" w:rsidR="0004194C" w:rsidRDefault="000419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04194C" w:rsidRPr="00503121" w:rsidRDefault="0004194C"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04194C" w:rsidRDefault="0004194C"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77777777" w:rsidR="0004194C" w:rsidRPr="00981500" w:rsidRDefault="0004194C" w:rsidP="00EC2783">
    <w:pPr>
      <w:spacing w:after="0" w:line="240" w:lineRule="auto"/>
      <w:rPr>
        <w:rFonts w:ascii="Times New Roman" w:hAnsi="Times New Roman"/>
        <w:b/>
        <w:sz w:val="36"/>
        <w:szCs w:val="36"/>
      </w:rPr>
    </w:pPr>
    <w:r>
      <w:rPr>
        <w:noProof/>
        <w:sz w:val="20"/>
        <w:szCs w:val="20"/>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rPr>
        <w:sz w:val="20"/>
      </w:rPr>
      <w:t xml:space="preserve">Oceangate House, Room 109, Flamboyant Avenue, Victoria, Mahe, Seychelles. </w:t>
    </w:r>
  </w:p>
  <w:p w14:paraId="6B8C98B4" w14:textId="77777777" w:rsidR="0004194C" w:rsidRPr="00EC2783" w:rsidRDefault="0004194C" w:rsidP="00EC2783">
    <w:pPr>
      <w:pStyle w:val="Footer"/>
    </w:pPr>
    <w:r w:rsidRPr="00981500">
      <w:t>www.seyccat.org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BC3D" w14:textId="77777777" w:rsidR="0095210C" w:rsidRDefault="0095210C" w:rsidP="00EC2783">
      <w:pPr>
        <w:spacing w:after="0" w:line="240" w:lineRule="auto"/>
      </w:pPr>
      <w:r>
        <w:separator/>
      </w:r>
    </w:p>
  </w:footnote>
  <w:footnote w:type="continuationSeparator" w:id="0">
    <w:p w14:paraId="030AB9B7" w14:textId="77777777" w:rsidR="0095210C" w:rsidRDefault="0095210C" w:rsidP="00EC2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04194C" w:rsidRDefault="0004194C" w:rsidP="00F1608C">
    <w:pPr>
      <w:pStyle w:val="Header"/>
    </w:pPr>
  </w:p>
  <w:p w14:paraId="06E0DB9F" w14:textId="77777777" w:rsidR="0004194C" w:rsidRDefault="000419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A1"/>
    <w:multiLevelType w:val="multilevel"/>
    <w:tmpl w:val="3DF087B8"/>
    <w:lvl w:ilvl="0">
      <w:start w:val="3"/>
      <w:numFmt w:val="decimal"/>
      <w:lvlText w:val="%1"/>
      <w:lvlJc w:val="left"/>
      <w:pPr>
        <w:ind w:left="360" w:hanging="360"/>
      </w:pPr>
      <w:rPr>
        <w:rFonts w:eastAsiaTheme="minorHAnsi" w:hint="default"/>
        <w:i w:val="0"/>
      </w:rPr>
    </w:lvl>
    <w:lvl w:ilvl="1">
      <w:start w:val="1"/>
      <w:numFmt w:val="decimal"/>
      <w:lvlText w:val="%1.%2"/>
      <w:lvlJc w:val="left"/>
      <w:pPr>
        <w:ind w:left="360" w:hanging="36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720" w:hanging="72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800" w:hanging="1800"/>
      </w:pPr>
      <w:rPr>
        <w:rFonts w:eastAsiaTheme="minorHAnsi" w:hint="default"/>
        <w:i w:val="0"/>
      </w:rPr>
    </w:lvl>
  </w:abstractNum>
  <w:abstractNum w:abstractNumId="1">
    <w:nsid w:val="04FC5438"/>
    <w:multiLevelType w:val="hybridMultilevel"/>
    <w:tmpl w:val="C862FE10"/>
    <w:lvl w:ilvl="0" w:tplc="AF000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50129"/>
    <w:multiLevelType w:val="hybridMultilevel"/>
    <w:tmpl w:val="BAA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522FE"/>
    <w:multiLevelType w:val="multilevel"/>
    <w:tmpl w:val="329E53F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1D6B497A"/>
    <w:multiLevelType w:val="multilevel"/>
    <w:tmpl w:val="3402A97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252D7646"/>
    <w:multiLevelType w:val="hybridMultilevel"/>
    <w:tmpl w:val="9E6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9CA5B2B"/>
    <w:multiLevelType w:val="hybridMultilevel"/>
    <w:tmpl w:val="B67E9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D71D1"/>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8DB5961"/>
    <w:multiLevelType w:val="hybridMultilevel"/>
    <w:tmpl w:val="73C25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1122E8"/>
    <w:multiLevelType w:val="hybridMultilevel"/>
    <w:tmpl w:val="D6368086"/>
    <w:lvl w:ilvl="0" w:tplc="E05842CA">
      <w:start w:val="1"/>
      <w:numFmt w:val="decimal"/>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321103B"/>
    <w:multiLevelType w:val="hybridMultilevel"/>
    <w:tmpl w:val="D3DACD96"/>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3E749F"/>
    <w:multiLevelType w:val="hybridMultilevel"/>
    <w:tmpl w:val="B5564798"/>
    <w:lvl w:ilvl="0" w:tplc="E05842CA">
      <w:start w:val="1"/>
      <w:numFmt w:val="decimal"/>
      <w:lvlText w:val="%1."/>
      <w:lvlJc w:val="left"/>
      <w:pPr>
        <w:ind w:left="1211"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AB6DB1"/>
    <w:multiLevelType w:val="multilevel"/>
    <w:tmpl w:val="C71C2F6A"/>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4A5A1C84"/>
    <w:multiLevelType w:val="hybridMultilevel"/>
    <w:tmpl w:val="3EBE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D1B0E"/>
    <w:multiLevelType w:val="multilevel"/>
    <w:tmpl w:val="4FFCF174"/>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5C863F2A"/>
    <w:multiLevelType w:val="multilevel"/>
    <w:tmpl w:val="E40E985A"/>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600" w:hanging="144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680" w:hanging="1800"/>
      </w:pPr>
      <w:rPr>
        <w:rFonts w:eastAsiaTheme="minorHAnsi" w:hint="default"/>
        <w:i w:val="0"/>
      </w:rPr>
    </w:lvl>
  </w:abstractNum>
  <w:abstractNum w:abstractNumId="21">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EB46400"/>
    <w:multiLevelType w:val="multilevel"/>
    <w:tmpl w:val="65362B8C"/>
    <w:lvl w:ilvl="0">
      <w:start w:val="3"/>
      <w:numFmt w:val="decimal"/>
      <w:lvlText w:val="%1"/>
      <w:lvlJc w:val="left"/>
      <w:pPr>
        <w:ind w:left="360" w:hanging="360"/>
      </w:pPr>
      <w:rPr>
        <w:rFonts w:eastAsiaTheme="minorHAnsi" w:hint="default"/>
        <w:i w:val="0"/>
      </w:rPr>
    </w:lvl>
    <w:lvl w:ilvl="1">
      <w:start w:val="1"/>
      <w:numFmt w:val="decimal"/>
      <w:lvlText w:val="%1.%2"/>
      <w:lvlJc w:val="left"/>
      <w:pPr>
        <w:ind w:left="360" w:hanging="36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720" w:hanging="72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800" w:hanging="1800"/>
      </w:pPr>
      <w:rPr>
        <w:rFonts w:eastAsiaTheme="minorHAnsi" w:hint="default"/>
        <w:i w:val="0"/>
      </w:rPr>
    </w:lvl>
  </w:abstractNum>
  <w:abstractNum w:abstractNumId="23">
    <w:nsid w:val="6775420B"/>
    <w:multiLevelType w:val="hybridMultilevel"/>
    <w:tmpl w:val="936AB00C"/>
    <w:lvl w:ilvl="0" w:tplc="7248BB4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75C00D87"/>
    <w:multiLevelType w:val="hybridMultilevel"/>
    <w:tmpl w:val="59AC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A52E78"/>
    <w:multiLevelType w:val="hybridMultilevel"/>
    <w:tmpl w:val="DA1267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F917D0"/>
    <w:multiLevelType w:val="hybridMultilevel"/>
    <w:tmpl w:val="DDE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425B8C"/>
    <w:multiLevelType w:val="multilevel"/>
    <w:tmpl w:val="99A4C1F4"/>
    <w:lvl w:ilvl="0">
      <w:start w:val="3"/>
      <w:numFmt w:val="decimal"/>
      <w:lvlText w:val="%1"/>
      <w:lvlJc w:val="left"/>
      <w:pPr>
        <w:ind w:left="360" w:hanging="360"/>
      </w:pPr>
      <w:rPr>
        <w:rFonts w:eastAsiaTheme="minorHAnsi" w:hint="default"/>
        <w:i w:val="0"/>
      </w:rPr>
    </w:lvl>
    <w:lvl w:ilvl="1">
      <w:start w:val="1"/>
      <w:numFmt w:val="decimal"/>
      <w:lvlText w:val="%1.%2"/>
      <w:lvlJc w:val="left"/>
      <w:pPr>
        <w:ind w:left="360" w:hanging="36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720" w:hanging="72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800" w:hanging="1800"/>
      </w:pPr>
      <w:rPr>
        <w:rFonts w:eastAsiaTheme="minorHAnsi" w:hint="default"/>
        <w:i w:val="0"/>
      </w:rPr>
    </w:lvl>
  </w:abstractNum>
  <w:num w:numId="1">
    <w:abstractNumId w:val="14"/>
  </w:num>
  <w:num w:numId="2">
    <w:abstractNumId w:val="11"/>
  </w:num>
  <w:num w:numId="3">
    <w:abstractNumId w:val="7"/>
  </w:num>
  <w:num w:numId="4">
    <w:abstractNumId w:val="21"/>
  </w:num>
  <w:num w:numId="5">
    <w:abstractNumId w:val="9"/>
  </w:num>
  <w:num w:numId="6">
    <w:abstractNumId w:val="6"/>
  </w:num>
  <w:num w:numId="7">
    <w:abstractNumId w:val="13"/>
  </w:num>
  <w:num w:numId="8">
    <w:abstractNumId w:val="18"/>
  </w:num>
  <w:num w:numId="9">
    <w:abstractNumId w:val="16"/>
  </w:num>
  <w:num w:numId="10">
    <w:abstractNumId w:val="2"/>
  </w:num>
  <w:num w:numId="11">
    <w:abstractNumId w:val="10"/>
  </w:num>
  <w:num w:numId="12">
    <w:abstractNumId w:val="8"/>
  </w:num>
  <w:num w:numId="13">
    <w:abstractNumId w:val="5"/>
  </w:num>
  <w:num w:numId="14">
    <w:abstractNumId w:val="4"/>
  </w:num>
  <w:num w:numId="15">
    <w:abstractNumId w:val="24"/>
  </w:num>
  <w:num w:numId="16">
    <w:abstractNumId w:val="23"/>
  </w:num>
  <w:num w:numId="17">
    <w:abstractNumId w:val="1"/>
  </w:num>
  <w:num w:numId="18">
    <w:abstractNumId w:val="22"/>
  </w:num>
  <w:num w:numId="19">
    <w:abstractNumId w:val="27"/>
  </w:num>
  <w:num w:numId="20">
    <w:abstractNumId w:val="0"/>
  </w:num>
  <w:num w:numId="21">
    <w:abstractNumId w:val="20"/>
  </w:num>
  <w:num w:numId="22">
    <w:abstractNumId w:val="17"/>
  </w:num>
  <w:num w:numId="23">
    <w:abstractNumId w:val="3"/>
  </w:num>
  <w:num w:numId="24">
    <w:abstractNumId w:val="19"/>
  </w:num>
  <w:num w:numId="25">
    <w:abstractNumId w:val="26"/>
  </w:num>
  <w:num w:numId="26">
    <w:abstractNumId w:val="25"/>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016F1B"/>
    <w:rsid w:val="00017AD7"/>
    <w:rsid w:val="0002578C"/>
    <w:rsid w:val="000404D2"/>
    <w:rsid w:val="000410FF"/>
    <w:rsid w:val="0004194C"/>
    <w:rsid w:val="00043686"/>
    <w:rsid w:val="00047614"/>
    <w:rsid w:val="0006026C"/>
    <w:rsid w:val="0006723B"/>
    <w:rsid w:val="00070780"/>
    <w:rsid w:val="00083719"/>
    <w:rsid w:val="00084B0C"/>
    <w:rsid w:val="00087F64"/>
    <w:rsid w:val="00092076"/>
    <w:rsid w:val="000B4709"/>
    <w:rsid w:val="000B4851"/>
    <w:rsid w:val="000B6678"/>
    <w:rsid w:val="000C2A20"/>
    <w:rsid w:val="000D2D5A"/>
    <w:rsid w:val="000E4DFA"/>
    <w:rsid w:val="000F4F0B"/>
    <w:rsid w:val="00101451"/>
    <w:rsid w:val="001021EA"/>
    <w:rsid w:val="001133BD"/>
    <w:rsid w:val="00127103"/>
    <w:rsid w:val="0013067E"/>
    <w:rsid w:val="0014384B"/>
    <w:rsid w:val="00173001"/>
    <w:rsid w:val="001817EB"/>
    <w:rsid w:val="0018232C"/>
    <w:rsid w:val="00184A20"/>
    <w:rsid w:val="00191ADC"/>
    <w:rsid w:val="0019512E"/>
    <w:rsid w:val="001A4732"/>
    <w:rsid w:val="001B10A5"/>
    <w:rsid w:val="001B3856"/>
    <w:rsid w:val="001B3E52"/>
    <w:rsid w:val="001B5B73"/>
    <w:rsid w:val="001C33B6"/>
    <w:rsid w:val="001C36C1"/>
    <w:rsid w:val="001C6278"/>
    <w:rsid w:val="001C654F"/>
    <w:rsid w:val="001D5EA6"/>
    <w:rsid w:val="001D6AA3"/>
    <w:rsid w:val="001D7310"/>
    <w:rsid w:val="001E42ED"/>
    <w:rsid w:val="001F6D02"/>
    <w:rsid w:val="001F7A29"/>
    <w:rsid w:val="00200C96"/>
    <w:rsid w:val="0020225A"/>
    <w:rsid w:val="00215ADB"/>
    <w:rsid w:val="002216BD"/>
    <w:rsid w:val="002313DB"/>
    <w:rsid w:val="00232799"/>
    <w:rsid w:val="00234240"/>
    <w:rsid w:val="00257B74"/>
    <w:rsid w:val="00275D82"/>
    <w:rsid w:val="00282FC6"/>
    <w:rsid w:val="00294A8A"/>
    <w:rsid w:val="002952F0"/>
    <w:rsid w:val="002A3776"/>
    <w:rsid w:val="002B00AC"/>
    <w:rsid w:val="002B7F89"/>
    <w:rsid w:val="002D2335"/>
    <w:rsid w:val="002D31D3"/>
    <w:rsid w:val="002F2092"/>
    <w:rsid w:val="002F5764"/>
    <w:rsid w:val="00305108"/>
    <w:rsid w:val="003110BC"/>
    <w:rsid w:val="003150DB"/>
    <w:rsid w:val="0032501E"/>
    <w:rsid w:val="00327876"/>
    <w:rsid w:val="00332D0B"/>
    <w:rsid w:val="00347283"/>
    <w:rsid w:val="003572E2"/>
    <w:rsid w:val="00375DA5"/>
    <w:rsid w:val="003769D0"/>
    <w:rsid w:val="00376F7B"/>
    <w:rsid w:val="003778D6"/>
    <w:rsid w:val="00381359"/>
    <w:rsid w:val="003849BE"/>
    <w:rsid w:val="003910FB"/>
    <w:rsid w:val="00396FAE"/>
    <w:rsid w:val="0039758C"/>
    <w:rsid w:val="003A003C"/>
    <w:rsid w:val="003A032F"/>
    <w:rsid w:val="003A2123"/>
    <w:rsid w:val="003A7E30"/>
    <w:rsid w:val="003B6F76"/>
    <w:rsid w:val="003C4D13"/>
    <w:rsid w:val="003C556F"/>
    <w:rsid w:val="003E0625"/>
    <w:rsid w:val="003E1C1E"/>
    <w:rsid w:val="003E338E"/>
    <w:rsid w:val="003E546A"/>
    <w:rsid w:val="003E742B"/>
    <w:rsid w:val="003F209A"/>
    <w:rsid w:val="003F70F0"/>
    <w:rsid w:val="004017B8"/>
    <w:rsid w:val="00401A01"/>
    <w:rsid w:val="004027D9"/>
    <w:rsid w:val="0040600A"/>
    <w:rsid w:val="00412ADF"/>
    <w:rsid w:val="00413069"/>
    <w:rsid w:val="00413364"/>
    <w:rsid w:val="00424ADD"/>
    <w:rsid w:val="00426630"/>
    <w:rsid w:val="0043437E"/>
    <w:rsid w:val="004354E5"/>
    <w:rsid w:val="00441307"/>
    <w:rsid w:val="0045703F"/>
    <w:rsid w:val="00460F8B"/>
    <w:rsid w:val="004658E8"/>
    <w:rsid w:val="00466A41"/>
    <w:rsid w:val="004769CF"/>
    <w:rsid w:val="004845B2"/>
    <w:rsid w:val="00497694"/>
    <w:rsid w:val="004A3CEF"/>
    <w:rsid w:val="004A520F"/>
    <w:rsid w:val="004C00D1"/>
    <w:rsid w:val="004C483A"/>
    <w:rsid w:val="004D394F"/>
    <w:rsid w:val="004D468E"/>
    <w:rsid w:val="004D70C1"/>
    <w:rsid w:val="004E4371"/>
    <w:rsid w:val="004F412B"/>
    <w:rsid w:val="004F5A57"/>
    <w:rsid w:val="005259C2"/>
    <w:rsid w:val="00532771"/>
    <w:rsid w:val="00540345"/>
    <w:rsid w:val="00541844"/>
    <w:rsid w:val="00544ADD"/>
    <w:rsid w:val="00561EA3"/>
    <w:rsid w:val="00575C3A"/>
    <w:rsid w:val="005778B2"/>
    <w:rsid w:val="00590583"/>
    <w:rsid w:val="00594E7C"/>
    <w:rsid w:val="005954AB"/>
    <w:rsid w:val="005B3F65"/>
    <w:rsid w:val="005D3E9C"/>
    <w:rsid w:val="005D70CA"/>
    <w:rsid w:val="005E20CD"/>
    <w:rsid w:val="005E20DF"/>
    <w:rsid w:val="005E484F"/>
    <w:rsid w:val="005E65E1"/>
    <w:rsid w:val="006116B0"/>
    <w:rsid w:val="00612D2E"/>
    <w:rsid w:val="006177C5"/>
    <w:rsid w:val="0062586B"/>
    <w:rsid w:val="00626B8C"/>
    <w:rsid w:val="00632C25"/>
    <w:rsid w:val="00633512"/>
    <w:rsid w:val="00634ED8"/>
    <w:rsid w:val="006551FF"/>
    <w:rsid w:val="00655CF2"/>
    <w:rsid w:val="0066188D"/>
    <w:rsid w:val="00661DAD"/>
    <w:rsid w:val="00666218"/>
    <w:rsid w:val="006A391B"/>
    <w:rsid w:val="006B14D1"/>
    <w:rsid w:val="006B34F3"/>
    <w:rsid w:val="006C39FA"/>
    <w:rsid w:val="006C6BCA"/>
    <w:rsid w:val="006D0092"/>
    <w:rsid w:val="006E2803"/>
    <w:rsid w:val="00702EDC"/>
    <w:rsid w:val="007051AF"/>
    <w:rsid w:val="00706128"/>
    <w:rsid w:val="00715EA7"/>
    <w:rsid w:val="00726ACE"/>
    <w:rsid w:val="0072778F"/>
    <w:rsid w:val="007312D4"/>
    <w:rsid w:val="00734D61"/>
    <w:rsid w:val="0076352F"/>
    <w:rsid w:val="00763982"/>
    <w:rsid w:val="00766CBB"/>
    <w:rsid w:val="0079033D"/>
    <w:rsid w:val="007A0893"/>
    <w:rsid w:val="007A0E7D"/>
    <w:rsid w:val="007A2964"/>
    <w:rsid w:val="007A2E39"/>
    <w:rsid w:val="007B0102"/>
    <w:rsid w:val="007B0FD3"/>
    <w:rsid w:val="007D2E1D"/>
    <w:rsid w:val="007D57DF"/>
    <w:rsid w:val="007E674A"/>
    <w:rsid w:val="007F7992"/>
    <w:rsid w:val="00800031"/>
    <w:rsid w:val="0080384F"/>
    <w:rsid w:val="008071D4"/>
    <w:rsid w:val="0081119F"/>
    <w:rsid w:val="00812450"/>
    <w:rsid w:val="00822366"/>
    <w:rsid w:val="0084591E"/>
    <w:rsid w:val="0084642C"/>
    <w:rsid w:val="008479C3"/>
    <w:rsid w:val="00851605"/>
    <w:rsid w:val="0086402E"/>
    <w:rsid w:val="00867EF2"/>
    <w:rsid w:val="0087528D"/>
    <w:rsid w:val="00875DC8"/>
    <w:rsid w:val="00880F55"/>
    <w:rsid w:val="00887F4D"/>
    <w:rsid w:val="00890630"/>
    <w:rsid w:val="008920C1"/>
    <w:rsid w:val="008959DE"/>
    <w:rsid w:val="008A5598"/>
    <w:rsid w:val="008A6D04"/>
    <w:rsid w:val="008B2C7B"/>
    <w:rsid w:val="008B7512"/>
    <w:rsid w:val="008C1AA0"/>
    <w:rsid w:val="008C2EE6"/>
    <w:rsid w:val="008D2C5B"/>
    <w:rsid w:val="008E52A4"/>
    <w:rsid w:val="008E5462"/>
    <w:rsid w:val="008E6EF6"/>
    <w:rsid w:val="008F3F9B"/>
    <w:rsid w:val="0091076E"/>
    <w:rsid w:val="00914A5F"/>
    <w:rsid w:val="00931C57"/>
    <w:rsid w:val="0093619E"/>
    <w:rsid w:val="0093759F"/>
    <w:rsid w:val="00944545"/>
    <w:rsid w:val="00947429"/>
    <w:rsid w:val="00947501"/>
    <w:rsid w:val="00952037"/>
    <w:rsid w:val="0095210C"/>
    <w:rsid w:val="00960844"/>
    <w:rsid w:val="00962E8E"/>
    <w:rsid w:val="00963372"/>
    <w:rsid w:val="00973BB7"/>
    <w:rsid w:val="00973CE0"/>
    <w:rsid w:val="00980EE9"/>
    <w:rsid w:val="009A12CB"/>
    <w:rsid w:val="009A2F80"/>
    <w:rsid w:val="009A735B"/>
    <w:rsid w:val="009B7AB6"/>
    <w:rsid w:val="009C5D25"/>
    <w:rsid w:val="009D6DD5"/>
    <w:rsid w:val="009D70F7"/>
    <w:rsid w:val="009F0EC2"/>
    <w:rsid w:val="009F2D6A"/>
    <w:rsid w:val="009F5893"/>
    <w:rsid w:val="009F63E7"/>
    <w:rsid w:val="009F7E48"/>
    <w:rsid w:val="00A02F7C"/>
    <w:rsid w:val="00A0658B"/>
    <w:rsid w:val="00A1290F"/>
    <w:rsid w:val="00A14D12"/>
    <w:rsid w:val="00A15712"/>
    <w:rsid w:val="00A3709A"/>
    <w:rsid w:val="00A37E3B"/>
    <w:rsid w:val="00A435DA"/>
    <w:rsid w:val="00A438DE"/>
    <w:rsid w:val="00A46C90"/>
    <w:rsid w:val="00A52696"/>
    <w:rsid w:val="00A5553A"/>
    <w:rsid w:val="00A66F9B"/>
    <w:rsid w:val="00A71382"/>
    <w:rsid w:val="00A73FE7"/>
    <w:rsid w:val="00A91B74"/>
    <w:rsid w:val="00A93AFA"/>
    <w:rsid w:val="00A9536D"/>
    <w:rsid w:val="00A97454"/>
    <w:rsid w:val="00AA392A"/>
    <w:rsid w:val="00AD1E18"/>
    <w:rsid w:val="00AD47C8"/>
    <w:rsid w:val="00AD631F"/>
    <w:rsid w:val="00AE018D"/>
    <w:rsid w:val="00AE2F8A"/>
    <w:rsid w:val="00AE5477"/>
    <w:rsid w:val="00AF4D61"/>
    <w:rsid w:val="00AF6F94"/>
    <w:rsid w:val="00AF72EF"/>
    <w:rsid w:val="00B01612"/>
    <w:rsid w:val="00B04A6F"/>
    <w:rsid w:val="00B16187"/>
    <w:rsid w:val="00B20EE2"/>
    <w:rsid w:val="00B21107"/>
    <w:rsid w:val="00B233C6"/>
    <w:rsid w:val="00B34D1E"/>
    <w:rsid w:val="00B364B1"/>
    <w:rsid w:val="00B42D93"/>
    <w:rsid w:val="00B50EAE"/>
    <w:rsid w:val="00B666F6"/>
    <w:rsid w:val="00B7553B"/>
    <w:rsid w:val="00B7556E"/>
    <w:rsid w:val="00B75907"/>
    <w:rsid w:val="00B80F9F"/>
    <w:rsid w:val="00B815AD"/>
    <w:rsid w:val="00B84207"/>
    <w:rsid w:val="00B853DC"/>
    <w:rsid w:val="00B92216"/>
    <w:rsid w:val="00B9463B"/>
    <w:rsid w:val="00BA5C20"/>
    <w:rsid w:val="00BC1D02"/>
    <w:rsid w:val="00BC3368"/>
    <w:rsid w:val="00BC4D14"/>
    <w:rsid w:val="00BD0506"/>
    <w:rsid w:val="00BD44D0"/>
    <w:rsid w:val="00BD63AE"/>
    <w:rsid w:val="00BE1D74"/>
    <w:rsid w:val="00BE1F32"/>
    <w:rsid w:val="00BE6EEB"/>
    <w:rsid w:val="00BF1D50"/>
    <w:rsid w:val="00BF5A01"/>
    <w:rsid w:val="00C06953"/>
    <w:rsid w:val="00C114F8"/>
    <w:rsid w:val="00C118A1"/>
    <w:rsid w:val="00C14F13"/>
    <w:rsid w:val="00C17B73"/>
    <w:rsid w:val="00C244B8"/>
    <w:rsid w:val="00C25BBE"/>
    <w:rsid w:val="00C31E65"/>
    <w:rsid w:val="00C51AA6"/>
    <w:rsid w:val="00C53CF5"/>
    <w:rsid w:val="00C66E69"/>
    <w:rsid w:val="00C67886"/>
    <w:rsid w:val="00C86C36"/>
    <w:rsid w:val="00C9175F"/>
    <w:rsid w:val="00C91B64"/>
    <w:rsid w:val="00C935C6"/>
    <w:rsid w:val="00CA5DF8"/>
    <w:rsid w:val="00CB1068"/>
    <w:rsid w:val="00CB17DE"/>
    <w:rsid w:val="00CB3AEC"/>
    <w:rsid w:val="00CC4572"/>
    <w:rsid w:val="00CE076B"/>
    <w:rsid w:val="00CE31A3"/>
    <w:rsid w:val="00CE46E3"/>
    <w:rsid w:val="00CE5BCD"/>
    <w:rsid w:val="00CE679E"/>
    <w:rsid w:val="00CE6A80"/>
    <w:rsid w:val="00CF16C2"/>
    <w:rsid w:val="00D0047D"/>
    <w:rsid w:val="00D0342C"/>
    <w:rsid w:val="00D06242"/>
    <w:rsid w:val="00D0723D"/>
    <w:rsid w:val="00D13445"/>
    <w:rsid w:val="00D25F72"/>
    <w:rsid w:val="00D30408"/>
    <w:rsid w:val="00D33CD4"/>
    <w:rsid w:val="00D3456F"/>
    <w:rsid w:val="00D35912"/>
    <w:rsid w:val="00D452E7"/>
    <w:rsid w:val="00D45ED2"/>
    <w:rsid w:val="00D5479E"/>
    <w:rsid w:val="00D55C09"/>
    <w:rsid w:val="00D562FE"/>
    <w:rsid w:val="00D56A64"/>
    <w:rsid w:val="00D72089"/>
    <w:rsid w:val="00D76F5F"/>
    <w:rsid w:val="00D81662"/>
    <w:rsid w:val="00D94046"/>
    <w:rsid w:val="00D97021"/>
    <w:rsid w:val="00DB3A4B"/>
    <w:rsid w:val="00DC304F"/>
    <w:rsid w:val="00DC60DA"/>
    <w:rsid w:val="00DC74E4"/>
    <w:rsid w:val="00DD47A8"/>
    <w:rsid w:val="00DD5F83"/>
    <w:rsid w:val="00DE3BC8"/>
    <w:rsid w:val="00DF4DF0"/>
    <w:rsid w:val="00DF7D83"/>
    <w:rsid w:val="00E032B1"/>
    <w:rsid w:val="00E260C8"/>
    <w:rsid w:val="00E27992"/>
    <w:rsid w:val="00E43D79"/>
    <w:rsid w:val="00E45FE0"/>
    <w:rsid w:val="00E515BA"/>
    <w:rsid w:val="00E56C24"/>
    <w:rsid w:val="00E56D98"/>
    <w:rsid w:val="00E76D67"/>
    <w:rsid w:val="00E93198"/>
    <w:rsid w:val="00E97411"/>
    <w:rsid w:val="00EA12E1"/>
    <w:rsid w:val="00EA2ECC"/>
    <w:rsid w:val="00EA449E"/>
    <w:rsid w:val="00EB7289"/>
    <w:rsid w:val="00EC2783"/>
    <w:rsid w:val="00EC68D4"/>
    <w:rsid w:val="00EE2F2C"/>
    <w:rsid w:val="00EF2975"/>
    <w:rsid w:val="00EF4886"/>
    <w:rsid w:val="00EF614D"/>
    <w:rsid w:val="00F04990"/>
    <w:rsid w:val="00F11ACB"/>
    <w:rsid w:val="00F138E5"/>
    <w:rsid w:val="00F1608C"/>
    <w:rsid w:val="00F23403"/>
    <w:rsid w:val="00F3484C"/>
    <w:rsid w:val="00F51838"/>
    <w:rsid w:val="00F61F73"/>
    <w:rsid w:val="00F63B03"/>
    <w:rsid w:val="00F6434C"/>
    <w:rsid w:val="00F71E36"/>
    <w:rsid w:val="00F93714"/>
    <w:rsid w:val="00F9465C"/>
    <w:rsid w:val="00FB098E"/>
    <w:rsid w:val="00FB3261"/>
    <w:rsid w:val="00FB604A"/>
    <w:rsid w:val="00FC60B8"/>
    <w:rsid w:val="00FD464C"/>
    <w:rsid w:val="00FE319B"/>
    <w:rsid w:val="00FE4DBE"/>
    <w:rsid w:val="00FE7B04"/>
    <w:rsid w:val="00FF4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80"/>
    <w:pPr>
      <w:spacing w:after="160" w:line="259" w:lineRule="auto"/>
    </w:pPr>
    <w:rPr>
      <w:rFonts w:eastAsiaTheme="minorHAnsi"/>
      <w:sz w:val="22"/>
      <w:szCs w:val="22"/>
      <w:lang w:val="en-US"/>
    </w:rPr>
  </w:style>
  <w:style w:type="paragraph" w:styleId="Heading2">
    <w:name w:val="heading 2"/>
    <w:basedOn w:val="Normal"/>
    <w:next w:val="Normal"/>
    <w:link w:val="Heading2Char"/>
    <w:uiPriority w:val="9"/>
    <w:semiHidden/>
    <w:unhideWhenUsed/>
    <w:qFormat/>
    <w:rsid w:val="00BC4D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customStyle="1" w:styleId="UnresolvedMention">
    <w:name w:val="Unresolved Mention"/>
    <w:basedOn w:val="DefaultParagraphFont"/>
    <w:uiPriority w:val="99"/>
    <w:semiHidden/>
    <w:unhideWhenUsed/>
    <w:rsid w:val="00B42D93"/>
    <w:rPr>
      <w:color w:val="605E5C"/>
      <w:shd w:val="clear" w:color="auto" w:fill="E1DFDD"/>
    </w:rPr>
  </w:style>
  <w:style w:type="character" w:styleId="CommentReference">
    <w:name w:val="annotation reference"/>
    <w:basedOn w:val="DefaultParagraphFont"/>
    <w:uiPriority w:val="99"/>
    <w:semiHidden/>
    <w:unhideWhenUsed/>
    <w:rsid w:val="00215ADB"/>
    <w:rPr>
      <w:sz w:val="16"/>
      <w:szCs w:val="16"/>
    </w:rPr>
  </w:style>
  <w:style w:type="paragraph" w:styleId="CommentText">
    <w:name w:val="annotation text"/>
    <w:basedOn w:val="Normal"/>
    <w:link w:val="CommentTextChar"/>
    <w:uiPriority w:val="99"/>
    <w:semiHidden/>
    <w:unhideWhenUsed/>
    <w:rsid w:val="00215ADB"/>
    <w:pPr>
      <w:spacing w:line="240" w:lineRule="auto"/>
    </w:pPr>
    <w:rPr>
      <w:sz w:val="20"/>
      <w:szCs w:val="20"/>
    </w:rPr>
  </w:style>
  <w:style w:type="character" w:customStyle="1" w:styleId="CommentTextChar">
    <w:name w:val="Comment Text Char"/>
    <w:basedOn w:val="DefaultParagraphFont"/>
    <w:link w:val="CommentText"/>
    <w:uiPriority w:val="99"/>
    <w:semiHidden/>
    <w:rsid w:val="00215ADB"/>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15ADB"/>
    <w:rPr>
      <w:b/>
      <w:bCs/>
    </w:rPr>
  </w:style>
  <w:style w:type="character" w:customStyle="1" w:styleId="CommentSubjectChar">
    <w:name w:val="Comment Subject Char"/>
    <w:basedOn w:val="CommentTextChar"/>
    <w:link w:val="CommentSubject"/>
    <w:uiPriority w:val="99"/>
    <w:semiHidden/>
    <w:rsid w:val="00215ADB"/>
    <w:rPr>
      <w:rFonts w:eastAsiaTheme="minorHAnsi"/>
      <w:b/>
      <w:bCs/>
      <w:sz w:val="20"/>
      <w:szCs w:val="20"/>
      <w:lang w:val="en-US"/>
    </w:rPr>
  </w:style>
  <w:style w:type="character" w:customStyle="1" w:styleId="Heading2Char">
    <w:name w:val="Heading 2 Char"/>
    <w:basedOn w:val="DefaultParagraphFont"/>
    <w:link w:val="Heading2"/>
    <w:uiPriority w:val="9"/>
    <w:semiHidden/>
    <w:rsid w:val="00BC4D14"/>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BC4D14"/>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80"/>
    <w:pPr>
      <w:spacing w:after="160" w:line="259" w:lineRule="auto"/>
    </w:pPr>
    <w:rPr>
      <w:rFonts w:eastAsiaTheme="minorHAnsi"/>
      <w:sz w:val="22"/>
      <w:szCs w:val="22"/>
      <w:lang w:val="en-US"/>
    </w:rPr>
  </w:style>
  <w:style w:type="paragraph" w:styleId="Heading2">
    <w:name w:val="heading 2"/>
    <w:basedOn w:val="Normal"/>
    <w:next w:val="Normal"/>
    <w:link w:val="Heading2Char"/>
    <w:uiPriority w:val="9"/>
    <w:semiHidden/>
    <w:unhideWhenUsed/>
    <w:qFormat/>
    <w:rsid w:val="00BC4D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customStyle="1" w:styleId="UnresolvedMention">
    <w:name w:val="Unresolved Mention"/>
    <w:basedOn w:val="DefaultParagraphFont"/>
    <w:uiPriority w:val="99"/>
    <w:semiHidden/>
    <w:unhideWhenUsed/>
    <w:rsid w:val="00B42D93"/>
    <w:rPr>
      <w:color w:val="605E5C"/>
      <w:shd w:val="clear" w:color="auto" w:fill="E1DFDD"/>
    </w:rPr>
  </w:style>
  <w:style w:type="character" w:styleId="CommentReference">
    <w:name w:val="annotation reference"/>
    <w:basedOn w:val="DefaultParagraphFont"/>
    <w:uiPriority w:val="99"/>
    <w:semiHidden/>
    <w:unhideWhenUsed/>
    <w:rsid w:val="00215ADB"/>
    <w:rPr>
      <w:sz w:val="16"/>
      <w:szCs w:val="16"/>
    </w:rPr>
  </w:style>
  <w:style w:type="paragraph" w:styleId="CommentText">
    <w:name w:val="annotation text"/>
    <w:basedOn w:val="Normal"/>
    <w:link w:val="CommentTextChar"/>
    <w:uiPriority w:val="99"/>
    <w:semiHidden/>
    <w:unhideWhenUsed/>
    <w:rsid w:val="00215ADB"/>
    <w:pPr>
      <w:spacing w:line="240" w:lineRule="auto"/>
    </w:pPr>
    <w:rPr>
      <w:sz w:val="20"/>
      <w:szCs w:val="20"/>
    </w:rPr>
  </w:style>
  <w:style w:type="character" w:customStyle="1" w:styleId="CommentTextChar">
    <w:name w:val="Comment Text Char"/>
    <w:basedOn w:val="DefaultParagraphFont"/>
    <w:link w:val="CommentText"/>
    <w:uiPriority w:val="99"/>
    <w:semiHidden/>
    <w:rsid w:val="00215ADB"/>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15ADB"/>
    <w:rPr>
      <w:b/>
      <w:bCs/>
    </w:rPr>
  </w:style>
  <w:style w:type="character" w:customStyle="1" w:styleId="CommentSubjectChar">
    <w:name w:val="Comment Subject Char"/>
    <w:basedOn w:val="CommentTextChar"/>
    <w:link w:val="CommentSubject"/>
    <w:uiPriority w:val="99"/>
    <w:semiHidden/>
    <w:rsid w:val="00215ADB"/>
    <w:rPr>
      <w:rFonts w:eastAsiaTheme="minorHAnsi"/>
      <w:b/>
      <w:bCs/>
      <w:sz w:val="20"/>
      <w:szCs w:val="20"/>
      <w:lang w:val="en-US"/>
    </w:rPr>
  </w:style>
  <w:style w:type="character" w:customStyle="1" w:styleId="Heading2Char">
    <w:name w:val="Heading 2 Char"/>
    <w:basedOn w:val="DefaultParagraphFont"/>
    <w:link w:val="Heading2"/>
    <w:uiPriority w:val="9"/>
    <w:semiHidden/>
    <w:rsid w:val="00BC4D14"/>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BC4D14"/>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6368">
      <w:bodyDiv w:val="1"/>
      <w:marLeft w:val="0"/>
      <w:marRight w:val="0"/>
      <w:marTop w:val="0"/>
      <w:marBottom w:val="0"/>
      <w:divBdr>
        <w:top w:val="none" w:sz="0" w:space="0" w:color="auto"/>
        <w:left w:val="none" w:sz="0" w:space="0" w:color="auto"/>
        <w:bottom w:val="none" w:sz="0" w:space="0" w:color="auto"/>
        <w:right w:val="none" w:sz="0" w:space="0" w:color="auto"/>
      </w:divBdr>
    </w:div>
    <w:div w:id="658971014">
      <w:bodyDiv w:val="1"/>
      <w:marLeft w:val="0"/>
      <w:marRight w:val="0"/>
      <w:marTop w:val="0"/>
      <w:marBottom w:val="0"/>
      <w:divBdr>
        <w:top w:val="none" w:sz="0" w:space="0" w:color="auto"/>
        <w:left w:val="none" w:sz="0" w:space="0" w:color="auto"/>
        <w:bottom w:val="none" w:sz="0" w:space="0" w:color="auto"/>
        <w:right w:val="none" w:sz="0" w:space="0" w:color="auto"/>
      </w:divBdr>
    </w:div>
    <w:div w:id="1121413647">
      <w:bodyDiv w:val="1"/>
      <w:marLeft w:val="0"/>
      <w:marRight w:val="0"/>
      <w:marTop w:val="0"/>
      <w:marBottom w:val="0"/>
      <w:divBdr>
        <w:top w:val="none" w:sz="0" w:space="0" w:color="auto"/>
        <w:left w:val="none" w:sz="0" w:space="0" w:color="auto"/>
        <w:bottom w:val="none" w:sz="0" w:space="0" w:color="auto"/>
        <w:right w:val="none" w:sz="0" w:space="0" w:color="auto"/>
      </w:divBdr>
    </w:div>
    <w:div w:id="125200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rachelbristol@seyhelle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5246</Words>
  <Characters>29903</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CEO</cp:lastModifiedBy>
  <cp:revision>2</cp:revision>
  <cp:lastPrinted>2018-10-25T11:56:00Z</cp:lastPrinted>
  <dcterms:created xsi:type="dcterms:W3CDTF">2019-05-02T08:01:00Z</dcterms:created>
  <dcterms:modified xsi:type="dcterms:W3CDTF">2019-05-02T08:01:00Z</dcterms:modified>
</cp:coreProperties>
</file>